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07284" w14:textId="77777777" w:rsidR="003D7D9E" w:rsidRPr="008C2738" w:rsidRDefault="003D7D9E" w:rsidP="00244DBC">
      <w:pPr>
        <w:spacing w:after="0" w:line="240" w:lineRule="auto"/>
        <w:jc w:val="center"/>
        <w:rPr>
          <w:rFonts w:ascii="Arial" w:eastAsia="Arial" w:hAnsi="Arial" w:cs="Arial"/>
          <w:color w:val="050505"/>
          <w:lang w:val="en-US"/>
        </w:rPr>
      </w:pPr>
      <w:r w:rsidRPr="003D7D9E">
        <w:rPr>
          <w:rFonts w:ascii="Arial" w:eastAsia="Arial" w:hAnsi="Arial" w:cs="Arial"/>
          <w:color w:val="050505"/>
        </w:rPr>
        <w:t>НИЙСЛЭЛИЙН ЗАСАГ ДАРГЫН ХЭРЭГЖҮҮЛЭГЧ АГЕНТЛАГ</w:t>
      </w:r>
    </w:p>
    <w:p w14:paraId="382601D4" w14:textId="77777777" w:rsidR="003D7D9E" w:rsidRPr="003D7D9E" w:rsidRDefault="003D7D9E" w:rsidP="003D7D9E">
      <w:pPr>
        <w:spacing w:after="0" w:line="240" w:lineRule="auto"/>
        <w:jc w:val="center"/>
        <w:rPr>
          <w:rFonts w:ascii="Arial" w:eastAsia="Arial" w:hAnsi="Arial" w:cs="Arial"/>
          <w:color w:val="050505"/>
        </w:rPr>
      </w:pPr>
      <w:r w:rsidRPr="003D7D9E">
        <w:rPr>
          <w:rFonts w:ascii="Arial" w:eastAsia="Arial" w:hAnsi="Arial" w:cs="Arial"/>
          <w:color w:val="050505"/>
        </w:rPr>
        <w:t>АЯЛАЛ ЖУУЛЧЛАЛЫН ГАЗАР</w:t>
      </w:r>
    </w:p>
    <w:p w14:paraId="477CE029" w14:textId="77777777" w:rsidR="003D7D9E" w:rsidRDefault="003D7D9E" w:rsidP="003D7D9E">
      <w:pPr>
        <w:spacing w:after="0" w:line="240" w:lineRule="auto"/>
        <w:rPr>
          <w:rFonts w:ascii="Arial" w:eastAsia="Arial" w:hAnsi="Arial" w:cs="Arial"/>
          <w:sz w:val="18"/>
          <w:szCs w:val="18"/>
          <w:u w:val="single"/>
        </w:rPr>
      </w:pPr>
    </w:p>
    <w:p w14:paraId="52A2EBCA" w14:textId="77777777" w:rsidR="003D7D9E" w:rsidRDefault="00A227F3" w:rsidP="003D7D9E">
      <w:pPr>
        <w:spacing w:after="0" w:line="240" w:lineRule="auto"/>
        <w:jc w:val="center"/>
        <w:rPr>
          <w:rFonts w:ascii="Arial" w:eastAsia="Arial" w:hAnsi="Arial" w:cs="Arial"/>
        </w:rPr>
      </w:pPr>
      <w:r w:rsidRPr="003D7D9E">
        <w:rPr>
          <w:rFonts w:ascii="Arial" w:eastAsia="Arial" w:hAnsi="Arial" w:cs="Arial"/>
        </w:rPr>
        <w:t>НИЙСЛЭЛИЙН ЗАСАГ ДАРГ</w:t>
      </w:r>
      <w:r w:rsidR="003D7D9E">
        <w:rPr>
          <w:rFonts w:ascii="Arial" w:eastAsia="Arial" w:hAnsi="Arial" w:cs="Arial"/>
        </w:rPr>
        <w:t>А БӨГӨӨД УЛААНБААТАР ХОТЫН ЗАХИРАГЧИЙН</w:t>
      </w:r>
      <w:r w:rsidRPr="003D7D9E">
        <w:rPr>
          <w:rFonts w:ascii="Arial" w:eastAsia="Arial" w:hAnsi="Arial" w:cs="Arial"/>
        </w:rPr>
        <w:t xml:space="preserve"> 2020-2024</w:t>
      </w:r>
      <w:r w:rsidR="003D7D9E">
        <w:rPr>
          <w:rFonts w:ascii="Arial" w:eastAsia="Arial" w:hAnsi="Arial" w:cs="Arial"/>
        </w:rPr>
        <w:t xml:space="preserve"> </w:t>
      </w:r>
      <w:r w:rsidRPr="003D7D9E">
        <w:rPr>
          <w:rFonts w:ascii="Arial" w:eastAsia="Arial" w:hAnsi="Arial" w:cs="Arial"/>
        </w:rPr>
        <w:t xml:space="preserve">ОНЫ ҮЙЛ АЖИЛЛАГААНЫ </w:t>
      </w:r>
    </w:p>
    <w:p w14:paraId="16B775CB" w14:textId="14350F91" w:rsidR="00A227F3" w:rsidRDefault="00A227F3" w:rsidP="003D7D9E">
      <w:pPr>
        <w:spacing w:after="0" w:line="240" w:lineRule="auto"/>
        <w:jc w:val="center"/>
        <w:rPr>
          <w:rFonts w:ascii="Arial" w:eastAsia="Arial" w:hAnsi="Arial" w:cs="Arial"/>
        </w:rPr>
      </w:pPr>
      <w:r w:rsidRPr="003D7D9E">
        <w:rPr>
          <w:rFonts w:ascii="Arial" w:eastAsia="Arial" w:hAnsi="Arial" w:cs="Arial"/>
        </w:rPr>
        <w:t>ХӨТӨЛБӨРИЙГ ХЭРЭГЖҮҮЛЭХ</w:t>
      </w:r>
      <w:r w:rsidR="003D7D9E">
        <w:rPr>
          <w:rFonts w:ascii="Arial" w:eastAsia="Arial" w:hAnsi="Arial" w:cs="Arial"/>
        </w:rPr>
        <w:t xml:space="preserve"> </w:t>
      </w:r>
      <w:r w:rsidR="00FB5BB7" w:rsidRPr="003D7D9E">
        <w:rPr>
          <w:rFonts w:ascii="Arial" w:eastAsia="Arial" w:hAnsi="Arial" w:cs="Arial"/>
        </w:rPr>
        <w:t xml:space="preserve">АРГА ХЭМЖЭЭНИЙ </w:t>
      </w:r>
      <w:r w:rsidRPr="003D7D9E">
        <w:rPr>
          <w:rFonts w:ascii="Arial" w:eastAsia="Arial" w:hAnsi="Arial" w:cs="Arial"/>
        </w:rPr>
        <w:t>ТӨЛӨВЛӨГӨӨНИЙ</w:t>
      </w:r>
      <w:r w:rsidR="003D7D9E">
        <w:rPr>
          <w:rFonts w:ascii="Arial" w:eastAsia="Arial" w:hAnsi="Arial" w:cs="Arial"/>
        </w:rPr>
        <w:t xml:space="preserve"> ХЭРЭГЖИЛТ</w:t>
      </w:r>
    </w:p>
    <w:p w14:paraId="37944E18" w14:textId="12982CDC" w:rsidR="00931FF2" w:rsidRPr="00931FF2" w:rsidRDefault="00931FF2" w:rsidP="00931FF2">
      <w:pPr>
        <w:spacing w:after="0" w:line="259" w:lineRule="auto"/>
        <w:jc w:val="center"/>
        <w:rPr>
          <w:rFonts w:ascii="Arial" w:eastAsia="Arial" w:hAnsi="Arial" w:cs="Arial"/>
          <w:color w:val="050505"/>
          <w:lang w:val="en-US"/>
        </w:rPr>
      </w:pPr>
      <w:r w:rsidRPr="00931FF2">
        <w:rPr>
          <w:rFonts w:ascii="Arial" w:eastAsia="Arial" w:hAnsi="Arial" w:cs="Arial"/>
          <w:color w:val="050505"/>
          <w:lang w:val="en-US"/>
        </w:rPr>
        <w:t>(2024</w:t>
      </w:r>
      <w:r w:rsidRPr="00931FF2">
        <w:rPr>
          <w:rFonts w:ascii="Arial" w:eastAsia="Arial" w:hAnsi="Arial" w:cs="Arial"/>
          <w:color w:val="050505"/>
        </w:rPr>
        <w:t xml:space="preserve"> оны хүрэх түвшин, үр дүнгийн үзүүлэлтээр</w:t>
      </w:r>
      <w:r w:rsidRPr="00931FF2">
        <w:rPr>
          <w:rFonts w:ascii="Arial" w:eastAsia="Arial" w:hAnsi="Arial" w:cs="Arial"/>
          <w:color w:val="050505"/>
          <w:lang w:val="en-US"/>
        </w:rPr>
        <w:t>)</w:t>
      </w:r>
    </w:p>
    <w:p w14:paraId="172EA672" w14:textId="77777777" w:rsidR="00DB2F05" w:rsidRPr="002E2700" w:rsidRDefault="00DB2F05" w:rsidP="003D7D9E">
      <w:pPr>
        <w:spacing w:after="0" w:line="240" w:lineRule="auto"/>
        <w:jc w:val="center"/>
        <w:rPr>
          <w:rFonts w:ascii="Arial" w:eastAsia="Arial" w:hAnsi="Arial" w:cs="Arial"/>
          <w:sz w:val="18"/>
          <w:szCs w:val="18"/>
        </w:rPr>
      </w:pPr>
    </w:p>
    <w:p w14:paraId="73B411A4" w14:textId="18560C6A" w:rsidR="000370B3" w:rsidRPr="00931FF2" w:rsidRDefault="00900696" w:rsidP="003D7D9E">
      <w:pPr>
        <w:pBdr>
          <w:top w:val="nil"/>
          <w:left w:val="nil"/>
          <w:bottom w:val="nil"/>
          <w:right w:val="nil"/>
          <w:between w:val="nil"/>
        </w:pBdr>
        <w:spacing w:after="0" w:line="240" w:lineRule="auto"/>
        <w:jc w:val="both"/>
        <w:rPr>
          <w:rFonts w:ascii="Arial" w:hAnsi="Arial" w:cs="Arial"/>
          <w:sz w:val="24"/>
          <w:szCs w:val="24"/>
          <w:lang w:val="en-US"/>
        </w:rPr>
      </w:pPr>
      <w:r w:rsidRPr="00931FF2">
        <w:rPr>
          <w:rFonts w:ascii="Arial" w:hAnsi="Arial" w:cs="Arial"/>
        </w:rPr>
        <w:t>202</w:t>
      </w:r>
      <w:r w:rsidR="00931FF2">
        <w:rPr>
          <w:rFonts w:ascii="Arial" w:hAnsi="Arial" w:cs="Arial"/>
        </w:rPr>
        <w:t>4</w:t>
      </w:r>
      <w:r w:rsidRPr="00931FF2">
        <w:rPr>
          <w:rFonts w:ascii="Arial" w:hAnsi="Arial" w:cs="Arial"/>
        </w:rPr>
        <w:t xml:space="preserve"> оны 1</w:t>
      </w:r>
      <w:r w:rsidR="00931FF2">
        <w:rPr>
          <w:rFonts w:ascii="Arial" w:hAnsi="Arial" w:cs="Arial"/>
        </w:rPr>
        <w:t>1 дүгээ</w:t>
      </w:r>
      <w:r w:rsidR="007555E9" w:rsidRPr="00931FF2">
        <w:rPr>
          <w:rFonts w:ascii="Arial" w:hAnsi="Arial" w:cs="Arial"/>
        </w:rPr>
        <w:t xml:space="preserve">р сарын </w:t>
      </w:r>
      <w:r w:rsidR="002B6CDF">
        <w:rPr>
          <w:rFonts w:ascii="Arial" w:hAnsi="Arial" w:cs="Arial"/>
        </w:rPr>
        <w:t xml:space="preserve">15   </w:t>
      </w:r>
      <w:r w:rsidR="008A5E73" w:rsidRPr="00931FF2">
        <w:rPr>
          <w:rFonts w:ascii="Arial" w:hAnsi="Arial" w:cs="Arial"/>
        </w:rPr>
        <w:t xml:space="preserve">        </w:t>
      </w:r>
      <w:r w:rsidR="007555E9" w:rsidRPr="00931FF2">
        <w:rPr>
          <w:rFonts w:ascii="Arial" w:hAnsi="Arial" w:cs="Arial"/>
        </w:rPr>
        <w:t xml:space="preserve">                                                                                                                               </w:t>
      </w:r>
      <w:r w:rsidR="0046130A" w:rsidRPr="00931FF2">
        <w:rPr>
          <w:rFonts w:ascii="Arial" w:hAnsi="Arial" w:cs="Arial"/>
        </w:rPr>
        <w:t xml:space="preserve">          </w:t>
      </w:r>
      <w:r w:rsidR="00931FF2">
        <w:rPr>
          <w:rFonts w:ascii="Arial" w:hAnsi="Arial" w:cs="Arial"/>
        </w:rPr>
        <w:t xml:space="preserve">          </w:t>
      </w:r>
      <w:r w:rsidR="00BA037C" w:rsidRPr="00931FF2">
        <w:rPr>
          <w:rFonts w:ascii="Arial" w:hAnsi="Arial" w:cs="Arial"/>
          <w:lang w:val="en-US"/>
        </w:rPr>
        <w:t xml:space="preserve">   </w:t>
      </w:r>
      <w:r w:rsidR="006C5C4C" w:rsidRPr="00931FF2">
        <w:rPr>
          <w:rFonts w:ascii="Arial" w:hAnsi="Arial" w:cs="Arial"/>
        </w:rPr>
        <w:t xml:space="preserve">  </w:t>
      </w:r>
      <w:r w:rsidR="007555E9" w:rsidRPr="00931FF2">
        <w:rPr>
          <w:rFonts w:ascii="Arial" w:hAnsi="Arial" w:cs="Arial"/>
        </w:rPr>
        <w:t>Улаанбаатар хот</w:t>
      </w:r>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994"/>
        <w:gridCol w:w="1275"/>
        <w:gridCol w:w="709"/>
        <w:gridCol w:w="992"/>
        <w:gridCol w:w="851"/>
        <w:gridCol w:w="850"/>
        <w:gridCol w:w="1276"/>
        <w:gridCol w:w="1418"/>
        <w:gridCol w:w="992"/>
        <w:gridCol w:w="1134"/>
        <w:gridCol w:w="2835"/>
        <w:gridCol w:w="709"/>
      </w:tblGrid>
      <w:tr w:rsidR="00244DBC" w:rsidRPr="00BC613A" w14:paraId="55F0FE2D" w14:textId="77777777" w:rsidTr="00AA76CA">
        <w:tc>
          <w:tcPr>
            <w:tcW w:w="566" w:type="dxa"/>
            <w:vMerge w:val="restart"/>
            <w:vAlign w:val="center"/>
          </w:tcPr>
          <w:p w14:paraId="03FBE58C" w14:textId="77777777" w:rsidR="00C44EFC" w:rsidRPr="00BC613A" w:rsidRDefault="00C44EFC" w:rsidP="003D7D9E">
            <w:pPr>
              <w:pBdr>
                <w:top w:val="nil"/>
                <w:left w:val="nil"/>
                <w:bottom w:val="nil"/>
                <w:right w:val="nil"/>
                <w:between w:val="nil"/>
              </w:pBdr>
              <w:spacing w:after="0" w:line="240" w:lineRule="auto"/>
              <w:jc w:val="center"/>
              <w:rPr>
                <w:rFonts w:ascii="Arial" w:hAnsi="Arial" w:cs="Arial"/>
                <w:sz w:val="18"/>
                <w:szCs w:val="18"/>
              </w:rPr>
            </w:pPr>
            <w:r w:rsidRPr="00BC613A">
              <w:rPr>
                <w:rFonts w:ascii="Arial" w:hAnsi="Arial" w:cs="Arial"/>
                <w:sz w:val="18"/>
                <w:szCs w:val="18"/>
              </w:rPr>
              <w:t>№</w:t>
            </w:r>
          </w:p>
        </w:tc>
        <w:tc>
          <w:tcPr>
            <w:tcW w:w="994" w:type="dxa"/>
            <w:vMerge w:val="restart"/>
            <w:tcBorders>
              <w:right w:val="single" w:sz="4" w:space="0" w:color="auto"/>
            </w:tcBorders>
            <w:vAlign w:val="center"/>
          </w:tcPr>
          <w:p w14:paraId="6A15D702" w14:textId="4E11B5E7" w:rsidR="00C44EFC" w:rsidRPr="00BC613A" w:rsidRDefault="00C44EFC" w:rsidP="001C74D5">
            <w:pPr>
              <w:pBdr>
                <w:top w:val="nil"/>
                <w:left w:val="nil"/>
                <w:bottom w:val="nil"/>
                <w:right w:val="nil"/>
                <w:between w:val="nil"/>
              </w:pBdr>
              <w:spacing w:after="0" w:line="240" w:lineRule="auto"/>
              <w:jc w:val="center"/>
              <w:rPr>
                <w:rFonts w:ascii="Arial" w:hAnsi="Arial" w:cs="Arial"/>
                <w:sz w:val="18"/>
                <w:szCs w:val="18"/>
              </w:rPr>
            </w:pPr>
            <w:r w:rsidRPr="00D81C9B">
              <w:rPr>
                <w:rFonts w:ascii="Arial" w:hAnsi="Arial" w:cs="Arial"/>
                <w:sz w:val="18"/>
                <w:szCs w:val="18"/>
              </w:rPr>
              <w:t>ХБТББ-т тусгагд</w:t>
            </w:r>
            <w:r w:rsidR="008973AF">
              <w:rPr>
                <w:rFonts w:ascii="Arial" w:hAnsi="Arial" w:cs="Arial"/>
                <w:sz w:val="18"/>
                <w:szCs w:val="18"/>
              </w:rPr>
              <w:t>-</w:t>
            </w:r>
            <w:r w:rsidRPr="00D81C9B">
              <w:rPr>
                <w:rFonts w:ascii="Arial" w:hAnsi="Arial" w:cs="Arial"/>
                <w:sz w:val="18"/>
                <w:szCs w:val="18"/>
              </w:rPr>
              <w:t>сан зорилт</w:t>
            </w:r>
          </w:p>
        </w:tc>
        <w:tc>
          <w:tcPr>
            <w:tcW w:w="1275" w:type="dxa"/>
            <w:vMerge w:val="restart"/>
            <w:tcBorders>
              <w:left w:val="single" w:sz="4" w:space="0" w:color="auto"/>
            </w:tcBorders>
            <w:vAlign w:val="center"/>
          </w:tcPr>
          <w:p w14:paraId="37CCD992" w14:textId="187C4533" w:rsidR="00C44EFC" w:rsidRPr="00BC613A" w:rsidRDefault="00C44EFC" w:rsidP="001C74D5">
            <w:pPr>
              <w:pBdr>
                <w:top w:val="nil"/>
                <w:left w:val="nil"/>
                <w:bottom w:val="nil"/>
                <w:right w:val="nil"/>
                <w:between w:val="nil"/>
              </w:pBdr>
              <w:spacing w:after="0" w:line="240" w:lineRule="auto"/>
              <w:jc w:val="center"/>
              <w:rPr>
                <w:rFonts w:ascii="Arial" w:hAnsi="Arial" w:cs="Arial"/>
                <w:sz w:val="18"/>
                <w:szCs w:val="18"/>
              </w:rPr>
            </w:pPr>
            <w:r w:rsidRPr="00D81C9B">
              <w:rPr>
                <w:rFonts w:ascii="Arial" w:hAnsi="Arial" w:cs="Arial"/>
                <w:sz w:val="18"/>
                <w:szCs w:val="18"/>
              </w:rPr>
              <w:t>Зорилтыг</w:t>
            </w:r>
            <w:r w:rsidR="000C6649">
              <w:rPr>
                <w:rFonts w:ascii="Arial" w:hAnsi="Arial" w:cs="Arial"/>
                <w:sz w:val="18"/>
                <w:szCs w:val="18"/>
              </w:rPr>
              <w:t xml:space="preserve"> хэрэг</w:t>
            </w:r>
            <w:r w:rsidRPr="00D81C9B">
              <w:rPr>
                <w:rFonts w:ascii="Arial" w:hAnsi="Arial" w:cs="Arial"/>
                <w:sz w:val="18"/>
                <w:szCs w:val="18"/>
              </w:rPr>
              <w:t>жүүлэх арга хэмжээ</w:t>
            </w:r>
          </w:p>
        </w:tc>
        <w:tc>
          <w:tcPr>
            <w:tcW w:w="709" w:type="dxa"/>
            <w:vMerge w:val="restart"/>
            <w:tcBorders>
              <w:right w:val="single" w:sz="4" w:space="0" w:color="auto"/>
            </w:tcBorders>
            <w:vAlign w:val="center"/>
          </w:tcPr>
          <w:p w14:paraId="10C7042C" w14:textId="77777777" w:rsidR="00C44EFC" w:rsidRPr="00BC613A" w:rsidRDefault="006675E5" w:rsidP="001C74D5">
            <w:pPr>
              <w:pBdr>
                <w:top w:val="nil"/>
                <w:left w:val="nil"/>
                <w:bottom w:val="nil"/>
                <w:right w:val="nil"/>
                <w:between w:val="nil"/>
              </w:pBdr>
              <w:spacing w:after="0" w:line="240" w:lineRule="auto"/>
              <w:jc w:val="center"/>
              <w:rPr>
                <w:rFonts w:ascii="Arial" w:hAnsi="Arial" w:cs="Arial"/>
                <w:sz w:val="18"/>
                <w:szCs w:val="18"/>
              </w:rPr>
            </w:pPr>
            <w:r>
              <w:rPr>
                <w:rFonts w:ascii="Arial" w:hAnsi="Arial" w:cs="Arial"/>
                <w:sz w:val="18"/>
                <w:szCs w:val="18"/>
              </w:rPr>
              <w:t>Хэрэг-жи</w:t>
            </w:r>
            <w:r w:rsidR="007F6D18" w:rsidRPr="00D81C9B">
              <w:rPr>
                <w:rFonts w:ascii="Arial" w:hAnsi="Arial" w:cs="Arial"/>
                <w:sz w:val="18"/>
                <w:szCs w:val="18"/>
              </w:rPr>
              <w:t>х хуга</w:t>
            </w:r>
            <w:r w:rsidR="007F6D18">
              <w:rPr>
                <w:rFonts w:ascii="Arial" w:hAnsi="Arial" w:cs="Arial"/>
                <w:sz w:val="18"/>
                <w:szCs w:val="18"/>
              </w:rPr>
              <w:t>-</w:t>
            </w:r>
            <w:r w:rsidR="007F6D18" w:rsidRPr="00D81C9B">
              <w:rPr>
                <w:rFonts w:ascii="Arial" w:hAnsi="Arial" w:cs="Arial"/>
                <w:sz w:val="18"/>
                <w:szCs w:val="18"/>
              </w:rPr>
              <w:t>цаа</w:t>
            </w:r>
          </w:p>
        </w:tc>
        <w:tc>
          <w:tcPr>
            <w:tcW w:w="992" w:type="dxa"/>
            <w:vMerge w:val="restart"/>
            <w:tcBorders>
              <w:left w:val="single" w:sz="4" w:space="0" w:color="auto"/>
            </w:tcBorders>
            <w:vAlign w:val="center"/>
          </w:tcPr>
          <w:p w14:paraId="3DF7D018" w14:textId="3F876493" w:rsidR="00C44EFC" w:rsidRPr="00BC613A" w:rsidRDefault="007F6D18" w:rsidP="003D7D9E">
            <w:pPr>
              <w:pBdr>
                <w:top w:val="nil"/>
                <w:left w:val="nil"/>
                <w:bottom w:val="nil"/>
                <w:right w:val="nil"/>
                <w:between w:val="nil"/>
              </w:pBdr>
              <w:spacing w:after="0" w:line="240" w:lineRule="auto"/>
              <w:jc w:val="center"/>
              <w:rPr>
                <w:rFonts w:ascii="Arial" w:hAnsi="Arial" w:cs="Arial"/>
                <w:sz w:val="18"/>
                <w:szCs w:val="18"/>
              </w:rPr>
            </w:pPr>
            <w:r w:rsidRPr="00D81C9B">
              <w:rPr>
                <w:rFonts w:ascii="Arial" w:hAnsi="Arial" w:cs="Arial"/>
                <w:sz w:val="18"/>
                <w:szCs w:val="18"/>
              </w:rPr>
              <w:t>Үндсэн хэрэг-жүүлэх байгуул-лага</w:t>
            </w:r>
          </w:p>
        </w:tc>
        <w:tc>
          <w:tcPr>
            <w:tcW w:w="851" w:type="dxa"/>
            <w:vMerge w:val="restart"/>
            <w:tcBorders>
              <w:right w:val="single" w:sz="4" w:space="0" w:color="auto"/>
            </w:tcBorders>
            <w:vAlign w:val="center"/>
          </w:tcPr>
          <w:p w14:paraId="2DCDD240" w14:textId="1411B001" w:rsidR="001D797E" w:rsidRDefault="007F6D18" w:rsidP="001C74D5">
            <w:pPr>
              <w:pBdr>
                <w:top w:val="nil"/>
                <w:left w:val="nil"/>
                <w:bottom w:val="nil"/>
                <w:right w:val="nil"/>
                <w:between w:val="nil"/>
              </w:pBdr>
              <w:spacing w:after="0" w:line="240" w:lineRule="auto"/>
              <w:jc w:val="center"/>
              <w:rPr>
                <w:rFonts w:ascii="Arial" w:hAnsi="Arial" w:cs="Arial"/>
                <w:sz w:val="18"/>
                <w:szCs w:val="18"/>
              </w:rPr>
            </w:pPr>
            <w:r w:rsidRPr="00D81C9B">
              <w:rPr>
                <w:rFonts w:ascii="Arial" w:hAnsi="Arial" w:cs="Arial"/>
                <w:sz w:val="18"/>
                <w:szCs w:val="18"/>
              </w:rPr>
              <w:t>Эх</w:t>
            </w:r>
          </w:p>
          <w:p w14:paraId="5EDADBF3" w14:textId="612F8CFB" w:rsidR="00C44EFC" w:rsidRPr="00BC613A" w:rsidRDefault="007F6D18" w:rsidP="00244DBC">
            <w:pPr>
              <w:pBdr>
                <w:top w:val="nil"/>
                <w:left w:val="nil"/>
                <w:bottom w:val="nil"/>
                <w:right w:val="nil"/>
                <w:between w:val="nil"/>
              </w:pBdr>
              <w:spacing w:after="0" w:line="240" w:lineRule="auto"/>
              <w:jc w:val="center"/>
              <w:rPr>
                <w:rFonts w:ascii="Arial" w:hAnsi="Arial" w:cs="Arial"/>
                <w:sz w:val="18"/>
                <w:szCs w:val="18"/>
              </w:rPr>
            </w:pPr>
            <w:r w:rsidRPr="00D81C9B">
              <w:rPr>
                <w:rFonts w:ascii="Arial" w:hAnsi="Arial" w:cs="Arial"/>
                <w:sz w:val="18"/>
                <w:szCs w:val="18"/>
              </w:rPr>
              <w:t>үүсвэр</w:t>
            </w:r>
          </w:p>
        </w:tc>
        <w:tc>
          <w:tcPr>
            <w:tcW w:w="850" w:type="dxa"/>
            <w:vMerge w:val="restart"/>
            <w:tcBorders>
              <w:left w:val="single" w:sz="4" w:space="0" w:color="auto"/>
              <w:right w:val="single" w:sz="4" w:space="0" w:color="auto"/>
            </w:tcBorders>
            <w:vAlign w:val="center"/>
          </w:tcPr>
          <w:p w14:paraId="40E13D0F" w14:textId="77777777" w:rsidR="007F6D18" w:rsidRPr="00723BED" w:rsidRDefault="007F6D18" w:rsidP="001C74D5">
            <w:pPr>
              <w:pStyle w:val="NoSpacing"/>
              <w:jc w:val="center"/>
              <w:rPr>
                <w:rFonts w:ascii="Arial" w:hAnsi="Arial" w:cs="Arial"/>
                <w:sz w:val="18"/>
                <w:szCs w:val="18"/>
              </w:rPr>
            </w:pPr>
            <w:r w:rsidRPr="00723BED">
              <w:rPr>
                <w:rFonts w:ascii="Arial" w:hAnsi="Arial" w:cs="Arial"/>
                <w:sz w:val="18"/>
                <w:szCs w:val="18"/>
              </w:rPr>
              <w:t>Нийт</w:t>
            </w:r>
          </w:p>
          <w:p w14:paraId="6AFB04C0" w14:textId="0359CC16" w:rsidR="00C44EFC" w:rsidRPr="00244DBC" w:rsidRDefault="007F6D18" w:rsidP="00244DBC">
            <w:pPr>
              <w:pStyle w:val="NoSpacing"/>
              <w:jc w:val="center"/>
              <w:rPr>
                <w:rFonts w:ascii="Arial" w:hAnsi="Arial" w:cs="Arial"/>
                <w:sz w:val="18"/>
                <w:szCs w:val="18"/>
              </w:rPr>
            </w:pPr>
            <w:r w:rsidRPr="00723BED">
              <w:rPr>
                <w:rFonts w:ascii="Arial" w:hAnsi="Arial" w:cs="Arial"/>
                <w:sz w:val="18"/>
                <w:szCs w:val="18"/>
              </w:rPr>
              <w:t>хөрөн-гийн</w:t>
            </w:r>
            <w:r w:rsidR="00244DBC">
              <w:rPr>
                <w:rFonts w:ascii="Arial" w:hAnsi="Arial" w:cs="Arial"/>
                <w:sz w:val="18"/>
                <w:szCs w:val="18"/>
              </w:rPr>
              <w:t xml:space="preserve"> хэмжээ</w:t>
            </w:r>
          </w:p>
        </w:tc>
        <w:tc>
          <w:tcPr>
            <w:tcW w:w="1276" w:type="dxa"/>
            <w:vMerge w:val="restart"/>
            <w:tcBorders>
              <w:left w:val="single" w:sz="4" w:space="0" w:color="auto"/>
            </w:tcBorders>
            <w:vAlign w:val="center"/>
          </w:tcPr>
          <w:p w14:paraId="78950398" w14:textId="77777777" w:rsidR="007F6D18" w:rsidRPr="00723BED" w:rsidRDefault="007F6D18" w:rsidP="001C74D5">
            <w:pPr>
              <w:pStyle w:val="NoSpacing"/>
              <w:jc w:val="center"/>
              <w:rPr>
                <w:rFonts w:ascii="Arial" w:hAnsi="Arial" w:cs="Arial"/>
                <w:sz w:val="18"/>
                <w:szCs w:val="18"/>
              </w:rPr>
            </w:pPr>
            <w:r w:rsidRPr="00723BED">
              <w:rPr>
                <w:rFonts w:ascii="Arial" w:hAnsi="Arial" w:cs="Arial"/>
                <w:sz w:val="18"/>
                <w:szCs w:val="18"/>
              </w:rPr>
              <w:t>Суурь</w:t>
            </w:r>
          </w:p>
          <w:p w14:paraId="34F93A41" w14:textId="77580930" w:rsidR="00C44EFC" w:rsidRPr="00BC613A" w:rsidRDefault="00723BED" w:rsidP="00381F30">
            <w:pPr>
              <w:pStyle w:val="NoSpacing"/>
              <w:jc w:val="center"/>
              <w:rPr>
                <w:rFonts w:ascii="Arial" w:hAnsi="Arial" w:cs="Arial"/>
                <w:sz w:val="18"/>
                <w:szCs w:val="18"/>
              </w:rPr>
            </w:pPr>
            <w:r>
              <w:rPr>
                <w:rFonts w:ascii="Arial" w:hAnsi="Arial" w:cs="Arial"/>
                <w:sz w:val="18"/>
                <w:szCs w:val="18"/>
              </w:rPr>
              <w:t>түв</w:t>
            </w:r>
            <w:r w:rsidR="007F6D18" w:rsidRPr="00723BED">
              <w:rPr>
                <w:rFonts w:ascii="Arial" w:hAnsi="Arial" w:cs="Arial"/>
                <w:sz w:val="18"/>
                <w:szCs w:val="18"/>
              </w:rPr>
              <w:t>шин</w:t>
            </w:r>
          </w:p>
        </w:tc>
        <w:tc>
          <w:tcPr>
            <w:tcW w:w="3544" w:type="dxa"/>
            <w:gridSpan w:val="3"/>
            <w:vAlign w:val="center"/>
          </w:tcPr>
          <w:p w14:paraId="583C9E96" w14:textId="77777777" w:rsidR="00C44EFC" w:rsidRPr="00BC613A" w:rsidRDefault="00C44EFC" w:rsidP="003D7D9E">
            <w:pPr>
              <w:pBdr>
                <w:top w:val="nil"/>
                <w:left w:val="nil"/>
                <w:bottom w:val="nil"/>
                <w:right w:val="nil"/>
                <w:between w:val="nil"/>
              </w:pBdr>
              <w:spacing w:after="0" w:line="240" w:lineRule="auto"/>
              <w:jc w:val="center"/>
              <w:rPr>
                <w:rFonts w:ascii="Arial" w:hAnsi="Arial" w:cs="Arial"/>
                <w:sz w:val="18"/>
                <w:szCs w:val="18"/>
              </w:rPr>
            </w:pPr>
            <w:r w:rsidRPr="00D81C9B">
              <w:rPr>
                <w:rFonts w:ascii="Arial" w:hAnsi="Arial" w:cs="Arial"/>
                <w:sz w:val="18"/>
                <w:szCs w:val="18"/>
              </w:rPr>
              <w:t>Зорилтот түвшин, үр дүн</w:t>
            </w:r>
          </w:p>
        </w:tc>
        <w:tc>
          <w:tcPr>
            <w:tcW w:w="2835" w:type="dxa"/>
            <w:vMerge w:val="restart"/>
            <w:vAlign w:val="center"/>
          </w:tcPr>
          <w:p w14:paraId="223A42CF" w14:textId="62BEE43A" w:rsidR="00C44EFC" w:rsidRPr="00D81C9B" w:rsidRDefault="00C44EFC" w:rsidP="001C74D5">
            <w:pPr>
              <w:pBdr>
                <w:top w:val="nil"/>
                <w:left w:val="nil"/>
                <w:bottom w:val="nil"/>
                <w:right w:val="nil"/>
                <w:between w:val="nil"/>
              </w:pBdr>
              <w:spacing w:after="0" w:line="240" w:lineRule="auto"/>
              <w:jc w:val="center"/>
              <w:rPr>
                <w:rFonts w:ascii="Arial" w:hAnsi="Arial" w:cs="Arial"/>
                <w:sz w:val="18"/>
                <w:szCs w:val="18"/>
              </w:rPr>
            </w:pPr>
            <w:r>
              <w:rPr>
                <w:rFonts w:ascii="Arial" w:hAnsi="Arial" w:cs="Arial"/>
                <w:sz w:val="18"/>
                <w:szCs w:val="18"/>
              </w:rPr>
              <w:t>Хэрэгжилт</w:t>
            </w:r>
          </w:p>
        </w:tc>
        <w:tc>
          <w:tcPr>
            <w:tcW w:w="708" w:type="dxa"/>
            <w:vMerge w:val="restart"/>
            <w:vAlign w:val="center"/>
          </w:tcPr>
          <w:p w14:paraId="38E21FF6" w14:textId="4A87918F" w:rsidR="00C44EFC" w:rsidRPr="00A973B5" w:rsidRDefault="00244DBC" w:rsidP="00244DBC">
            <w:pPr>
              <w:pStyle w:val="NoSpacing"/>
              <w:jc w:val="center"/>
            </w:pPr>
            <w:r>
              <w:rPr>
                <w:rFonts w:ascii="Arial" w:hAnsi="Arial" w:cs="Arial"/>
                <w:sz w:val="18"/>
                <w:szCs w:val="18"/>
              </w:rPr>
              <w:t>Хувь</w:t>
            </w:r>
          </w:p>
        </w:tc>
      </w:tr>
      <w:tr w:rsidR="00244DBC" w:rsidRPr="00BC613A" w14:paraId="4624EFFA" w14:textId="77777777" w:rsidTr="00AA76CA">
        <w:trPr>
          <w:trHeight w:val="1088"/>
        </w:trPr>
        <w:tc>
          <w:tcPr>
            <w:tcW w:w="566" w:type="dxa"/>
            <w:vMerge/>
            <w:tcBorders>
              <w:bottom w:val="single" w:sz="4" w:space="0" w:color="auto"/>
            </w:tcBorders>
          </w:tcPr>
          <w:p w14:paraId="1953EE13" w14:textId="77777777" w:rsidR="007F6D18" w:rsidRPr="00BC613A" w:rsidRDefault="007F6D18" w:rsidP="003D7D9E">
            <w:pPr>
              <w:widowControl w:val="0"/>
              <w:pBdr>
                <w:top w:val="nil"/>
                <w:left w:val="nil"/>
                <w:bottom w:val="nil"/>
                <w:right w:val="nil"/>
                <w:between w:val="nil"/>
              </w:pBdr>
              <w:spacing w:after="0" w:line="240" w:lineRule="auto"/>
              <w:rPr>
                <w:rFonts w:ascii="Arial" w:hAnsi="Arial" w:cs="Arial"/>
                <w:sz w:val="18"/>
                <w:szCs w:val="18"/>
              </w:rPr>
            </w:pPr>
          </w:p>
        </w:tc>
        <w:tc>
          <w:tcPr>
            <w:tcW w:w="994" w:type="dxa"/>
            <w:vMerge/>
            <w:tcBorders>
              <w:bottom w:val="single" w:sz="4" w:space="0" w:color="auto"/>
              <w:right w:val="single" w:sz="4" w:space="0" w:color="auto"/>
            </w:tcBorders>
          </w:tcPr>
          <w:p w14:paraId="43E10DB1" w14:textId="77777777" w:rsidR="007F6D18" w:rsidRPr="00BC613A" w:rsidRDefault="007F6D18" w:rsidP="003D7D9E">
            <w:pPr>
              <w:widowControl w:val="0"/>
              <w:pBdr>
                <w:top w:val="nil"/>
                <w:left w:val="nil"/>
                <w:bottom w:val="nil"/>
                <w:right w:val="nil"/>
                <w:between w:val="nil"/>
              </w:pBdr>
              <w:spacing w:after="0" w:line="240" w:lineRule="auto"/>
              <w:rPr>
                <w:rFonts w:ascii="Arial" w:hAnsi="Arial" w:cs="Arial"/>
                <w:sz w:val="18"/>
                <w:szCs w:val="18"/>
              </w:rPr>
            </w:pPr>
          </w:p>
        </w:tc>
        <w:tc>
          <w:tcPr>
            <w:tcW w:w="1275" w:type="dxa"/>
            <w:vMerge/>
            <w:tcBorders>
              <w:left w:val="single" w:sz="4" w:space="0" w:color="auto"/>
              <w:bottom w:val="single" w:sz="4" w:space="0" w:color="auto"/>
            </w:tcBorders>
          </w:tcPr>
          <w:p w14:paraId="2BD72162" w14:textId="77777777" w:rsidR="007F6D18" w:rsidRPr="00BC613A" w:rsidRDefault="007F6D18" w:rsidP="003D7D9E">
            <w:pPr>
              <w:widowControl w:val="0"/>
              <w:pBdr>
                <w:top w:val="nil"/>
                <w:left w:val="nil"/>
                <w:bottom w:val="nil"/>
                <w:right w:val="nil"/>
                <w:between w:val="nil"/>
              </w:pBdr>
              <w:spacing w:after="0" w:line="240" w:lineRule="auto"/>
              <w:rPr>
                <w:rFonts w:ascii="Arial" w:hAnsi="Arial" w:cs="Arial"/>
                <w:sz w:val="18"/>
                <w:szCs w:val="18"/>
              </w:rPr>
            </w:pPr>
          </w:p>
        </w:tc>
        <w:tc>
          <w:tcPr>
            <w:tcW w:w="709" w:type="dxa"/>
            <w:vMerge/>
            <w:tcBorders>
              <w:bottom w:val="single" w:sz="4" w:space="0" w:color="auto"/>
              <w:right w:val="single" w:sz="4" w:space="0" w:color="auto"/>
            </w:tcBorders>
          </w:tcPr>
          <w:p w14:paraId="77287D85" w14:textId="77777777" w:rsidR="007F6D18" w:rsidRPr="00BC613A" w:rsidRDefault="007F6D18" w:rsidP="003D7D9E">
            <w:pPr>
              <w:widowControl w:val="0"/>
              <w:pBdr>
                <w:top w:val="nil"/>
                <w:left w:val="nil"/>
                <w:bottom w:val="nil"/>
                <w:right w:val="nil"/>
                <w:between w:val="nil"/>
              </w:pBdr>
              <w:spacing w:after="0" w:line="240" w:lineRule="auto"/>
              <w:rPr>
                <w:rFonts w:ascii="Arial" w:hAnsi="Arial" w:cs="Arial"/>
                <w:sz w:val="18"/>
                <w:szCs w:val="18"/>
              </w:rPr>
            </w:pPr>
          </w:p>
        </w:tc>
        <w:tc>
          <w:tcPr>
            <w:tcW w:w="992" w:type="dxa"/>
            <w:vMerge/>
            <w:tcBorders>
              <w:left w:val="single" w:sz="4" w:space="0" w:color="auto"/>
              <w:bottom w:val="single" w:sz="4" w:space="0" w:color="auto"/>
            </w:tcBorders>
          </w:tcPr>
          <w:p w14:paraId="67645E1C" w14:textId="77777777" w:rsidR="007F6D18" w:rsidRPr="00BC613A" w:rsidRDefault="007F6D18" w:rsidP="003D7D9E">
            <w:pPr>
              <w:widowControl w:val="0"/>
              <w:pBdr>
                <w:top w:val="nil"/>
                <w:left w:val="nil"/>
                <w:bottom w:val="nil"/>
                <w:right w:val="nil"/>
                <w:between w:val="nil"/>
              </w:pBdr>
              <w:spacing w:after="0" w:line="240" w:lineRule="auto"/>
              <w:rPr>
                <w:rFonts w:ascii="Arial" w:hAnsi="Arial" w:cs="Arial"/>
                <w:sz w:val="18"/>
                <w:szCs w:val="18"/>
              </w:rPr>
            </w:pPr>
          </w:p>
        </w:tc>
        <w:tc>
          <w:tcPr>
            <w:tcW w:w="851" w:type="dxa"/>
            <w:vMerge/>
            <w:tcBorders>
              <w:bottom w:val="single" w:sz="4" w:space="0" w:color="auto"/>
              <w:right w:val="single" w:sz="4" w:space="0" w:color="auto"/>
            </w:tcBorders>
          </w:tcPr>
          <w:p w14:paraId="107B4FB0" w14:textId="77777777" w:rsidR="007F6D18" w:rsidRPr="00BC613A" w:rsidRDefault="007F6D18" w:rsidP="003D7D9E">
            <w:pPr>
              <w:widowControl w:val="0"/>
              <w:pBdr>
                <w:top w:val="nil"/>
                <w:left w:val="nil"/>
                <w:bottom w:val="nil"/>
                <w:right w:val="nil"/>
                <w:between w:val="nil"/>
              </w:pBdr>
              <w:spacing w:after="0" w:line="240" w:lineRule="auto"/>
              <w:rPr>
                <w:rFonts w:ascii="Arial" w:hAnsi="Arial" w:cs="Arial"/>
                <w:sz w:val="18"/>
                <w:szCs w:val="18"/>
              </w:rPr>
            </w:pPr>
          </w:p>
        </w:tc>
        <w:tc>
          <w:tcPr>
            <w:tcW w:w="850" w:type="dxa"/>
            <w:vMerge/>
            <w:tcBorders>
              <w:left w:val="single" w:sz="4" w:space="0" w:color="auto"/>
              <w:bottom w:val="single" w:sz="4" w:space="0" w:color="auto"/>
              <w:right w:val="single" w:sz="4" w:space="0" w:color="auto"/>
            </w:tcBorders>
          </w:tcPr>
          <w:p w14:paraId="65ACBB8C" w14:textId="77777777" w:rsidR="007F6D18" w:rsidRPr="00BC613A" w:rsidRDefault="007F6D18" w:rsidP="003D7D9E">
            <w:pPr>
              <w:widowControl w:val="0"/>
              <w:pBdr>
                <w:top w:val="nil"/>
                <w:left w:val="nil"/>
                <w:bottom w:val="nil"/>
                <w:right w:val="nil"/>
                <w:between w:val="nil"/>
              </w:pBdr>
              <w:spacing w:after="0" w:line="240" w:lineRule="auto"/>
              <w:rPr>
                <w:rFonts w:ascii="Arial" w:hAnsi="Arial" w:cs="Arial"/>
                <w:sz w:val="18"/>
                <w:szCs w:val="18"/>
              </w:rPr>
            </w:pPr>
          </w:p>
        </w:tc>
        <w:tc>
          <w:tcPr>
            <w:tcW w:w="1276" w:type="dxa"/>
            <w:vMerge/>
            <w:tcBorders>
              <w:left w:val="single" w:sz="4" w:space="0" w:color="auto"/>
              <w:bottom w:val="single" w:sz="4" w:space="0" w:color="auto"/>
            </w:tcBorders>
          </w:tcPr>
          <w:p w14:paraId="2EA3D4EF" w14:textId="77777777" w:rsidR="007F6D18" w:rsidRPr="00BC613A" w:rsidRDefault="007F6D18" w:rsidP="003D7D9E">
            <w:pPr>
              <w:widowControl w:val="0"/>
              <w:pBdr>
                <w:top w:val="nil"/>
                <w:left w:val="nil"/>
                <w:bottom w:val="nil"/>
                <w:right w:val="nil"/>
                <w:between w:val="nil"/>
              </w:pBdr>
              <w:spacing w:after="0" w:line="240" w:lineRule="auto"/>
              <w:rPr>
                <w:rFonts w:ascii="Arial" w:hAnsi="Arial" w:cs="Arial"/>
                <w:sz w:val="18"/>
                <w:szCs w:val="18"/>
              </w:rPr>
            </w:pPr>
          </w:p>
        </w:tc>
        <w:tc>
          <w:tcPr>
            <w:tcW w:w="1418" w:type="dxa"/>
            <w:tcBorders>
              <w:bottom w:val="single" w:sz="4" w:space="0" w:color="auto"/>
            </w:tcBorders>
            <w:vAlign w:val="center"/>
          </w:tcPr>
          <w:p w14:paraId="70B47E44" w14:textId="4EF5C7E6" w:rsidR="007F6D18" w:rsidRPr="00D81C9B" w:rsidRDefault="007F6D18" w:rsidP="001C74D5">
            <w:pPr>
              <w:pBdr>
                <w:top w:val="nil"/>
                <w:left w:val="nil"/>
                <w:bottom w:val="nil"/>
                <w:right w:val="nil"/>
                <w:between w:val="nil"/>
              </w:pBdr>
              <w:spacing w:after="0" w:line="240" w:lineRule="auto"/>
              <w:jc w:val="center"/>
              <w:rPr>
                <w:rFonts w:ascii="Arial" w:hAnsi="Arial" w:cs="Arial"/>
                <w:sz w:val="18"/>
                <w:szCs w:val="18"/>
              </w:rPr>
            </w:pPr>
            <w:r w:rsidRPr="00D81C9B">
              <w:rPr>
                <w:rFonts w:ascii="Arial" w:hAnsi="Arial" w:cs="Arial"/>
                <w:sz w:val="18"/>
                <w:szCs w:val="18"/>
              </w:rPr>
              <w:t>Зорилтот түвшин, үр дүн</w:t>
            </w:r>
          </w:p>
        </w:tc>
        <w:tc>
          <w:tcPr>
            <w:tcW w:w="992" w:type="dxa"/>
            <w:tcBorders>
              <w:bottom w:val="single" w:sz="4" w:space="0" w:color="auto"/>
              <w:right w:val="single" w:sz="4" w:space="0" w:color="auto"/>
            </w:tcBorders>
            <w:vAlign w:val="center"/>
          </w:tcPr>
          <w:p w14:paraId="73643720" w14:textId="66A3B73D" w:rsidR="00244DBC" w:rsidRDefault="007F6D18" w:rsidP="00244DBC">
            <w:pPr>
              <w:pBdr>
                <w:top w:val="nil"/>
                <w:left w:val="nil"/>
                <w:bottom w:val="nil"/>
                <w:right w:val="nil"/>
                <w:between w:val="nil"/>
              </w:pBdr>
              <w:spacing w:after="0" w:line="240" w:lineRule="auto"/>
              <w:jc w:val="center"/>
              <w:rPr>
                <w:rFonts w:ascii="Arial" w:hAnsi="Arial" w:cs="Arial"/>
                <w:sz w:val="18"/>
                <w:szCs w:val="18"/>
              </w:rPr>
            </w:pPr>
            <w:r w:rsidRPr="00D81C9B">
              <w:rPr>
                <w:rFonts w:ascii="Arial" w:hAnsi="Arial" w:cs="Arial"/>
                <w:sz w:val="18"/>
                <w:szCs w:val="18"/>
              </w:rPr>
              <w:t>Төсөв</w:t>
            </w:r>
          </w:p>
          <w:p w14:paraId="242597DB" w14:textId="46029BCB" w:rsidR="007F6D18" w:rsidRPr="00D81C9B" w:rsidRDefault="00244DBC" w:rsidP="001C74D5">
            <w:pPr>
              <w:pBdr>
                <w:top w:val="nil"/>
                <w:left w:val="nil"/>
                <w:bottom w:val="nil"/>
                <w:right w:val="nil"/>
                <w:between w:val="nil"/>
              </w:pBdr>
              <w:spacing w:after="0" w:line="240" w:lineRule="auto"/>
              <w:jc w:val="center"/>
              <w:rPr>
                <w:rFonts w:ascii="Arial" w:hAnsi="Arial" w:cs="Arial"/>
                <w:sz w:val="18"/>
                <w:szCs w:val="18"/>
              </w:rPr>
            </w:pPr>
            <w:r>
              <w:rPr>
                <w:rFonts w:ascii="Arial" w:hAnsi="Arial" w:cs="Arial"/>
                <w:sz w:val="18"/>
                <w:szCs w:val="18"/>
                <w:lang w:val="en-US"/>
              </w:rPr>
              <w:t>(</w:t>
            </w:r>
            <w:r w:rsidR="007F6D18" w:rsidRPr="00D81C9B">
              <w:rPr>
                <w:rFonts w:ascii="Arial" w:hAnsi="Arial" w:cs="Arial"/>
                <w:sz w:val="18"/>
                <w:szCs w:val="18"/>
              </w:rPr>
              <w:t>сая.</w:t>
            </w:r>
            <w:r>
              <w:rPr>
                <w:rFonts w:ascii="Arial" w:hAnsi="Arial" w:cs="Arial"/>
                <w:sz w:val="18"/>
                <w:szCs w:val="18"/>
              </w:rPr>
              <w:t xml:space="preserve"> т</w:t>
            </w:r>
            <w:r w:rsidR="007F6D18" w:rsidRPr="00D81C9B">
              <w:rPr>
                <w:rFonts w:ascii="Arial" w:hAnsi="Arial" w:cs="Arial"/>
                <w:sz w:val="18"/>
                <w:szCs w:val="18"/>
              </w:rPr>
              <w:t>өг</w:t>
            </w:r>
            <w:r>
              <w:rPr>
                <w:rFonts w:ascii="Arial" w:hAnsi="Arial" w:cs="Arial"/>
                <w:sz w:val="18"/>
                <w:szCs w:val="18"/>
              </w:rPr>
              <w:t>)</w:t>
            </w:r>
          </w:p>
        </w:tc>
        <w:tc>
          <w:tcPr>
            <w:tcW w:w="1134" w:type="dxa"/>
            <w:tcBorders>
              <w:left w:val="single" w:sz="4" w:space="0" w:color="auto"/>
              <w:bottom w:val="single" w:sz="4" w:space="0" w:color="auto"/>
            </w:tcBorders>
            <w:vAlign w:val="center"/>
          </w:tcPr>
          <w:p w14:paraId="513F71F1" w14:textId="63112190" w:rsidR="007F6D18" w:rsidRPr="00AF77D2" w:rsidRDefault="007F6D18" w:rsidP="001C74D5">
            <w:pPr>
              <w:pStyle w:val="NoSpacing"/>
              <w:jc w:val="center"/>
              <w:rPr>
                <w:rFonts w:ascii="Arial" w:hAnsi="Arial" w:cs="Arial"/>
                <w:sz w:val="18"/>
                <w:szCs w:val="18"/>
              </w:rPr>
            </w:pPr>
            <w:r w:rsidRPr="00AF77D2">
              <w:rPr>
                <w:rFonts w:ascii="Arial" w:hAnsi="Arial" w:cs="Arial"/>
                <w:sz w:val="18"/>
                <w:szCs w:val="18"/>
              </w:rPr>
              <w:t>Төсвийн гүйцэтгэл</w:t>
            </w:r>
          </w:p>
          <w:p w14:paraId="31F174CF" w14:textId="76BEE368" w:rsidR="006A0D47" w:rsidRPr="003D7D9E" w:rsidRDefault="00244DBC" w:rsidP="00244DBC">
            <w:pPr>
              <w:pStyle w:val="NoSpacing"/>
              <w:jc w:val="center"/>
              <w:rPr>
                <w:rFonts w:ascii="Arial" w:hAnsi="Arial" w:cs="Arial"/>
                <w:sz w:val="18"/>
                <w:szCs w:val="18"/>
              </w:rPr>
            </w:pPr>
            <w:r>
              <w:rPr>
                <w:rFonts w:ascii="Arial" w:hAnsi="Arial" w:cs="Arial"/>
                <w:sz w:val="18"/>
                <w:szCs w:val="18"/>
                <w:lang w:val="en-US"/>
              </w:rPr>
              <w:t>(</w:t>
            </w:r>
            <w:r w:rsidR="007F6D18" w:rsidRPr="00AF77D2">
              <w:rPr>
                <w:rFonts w:ascii="Arial" w:hAnsi="Arial" w:cs="Arial"/>
                <w:sz w:val="18"/>
                <w:szCs w:val="18"/>
              </w:rPr>
              <w:t>сая.</w:t>
            </w:r>
            <w:r>
              <w:rPr>
                <w:rFonts w:ascii="Arial" w:hAnsi="Arial" w:cs="Arial"/>
                <w:sz w:val="18"/>
                <w:szCs w:val="18"/>
              </w:rPr>
              <w:t xml:space="preserve"> </w:t>
            </w:r>
            <w:r w:rsidR="006A0D47">
              <w:rPr>
                <w:rFonts w:ascii="Arial" w:hAnsi="Arial" w:cs="Arial"/>
                <w:sz w:val="18"/>
                <w:szCs w:val="18"/>
              </w:rPr>
              <w:t>т</w:t>
            </w:r>
            <w:r w:rsidR="007F6D18" w:rsidRPr="00AF77D2">
              <w:rPr>
                <w:rFonts w:ascii="Arial" w:hAnsi="Arial" w:cs="Arial"/>
                <w:sz w:val="18"/>
                <w:szCs w:val="18"/>
              </w:rPr>
              <w:t>ө</w:t>
            </w:r>
            <w:r>
              <w:rPr>
                <w:rFonts w:ascii="Arial" w:hAnsi="Arial" w:cs="Arial"/>
                <w:sz w:val="18"/>
                <w:szCs w:val="18"/>
              </w:rPr>
              <w:t>г)</w:t>
            </w:r>
          </w:p>
        </w:tc>
        <w:tc>
          <w:tcPr>
            <w:tcW w:w="2835" w:type="dxa"/>
            <w:vMerge/>
            <w:tcBorders>
              <w:bottom w:val="single" w:sz="4" w:space="0" w:color="auto"/>
            </w:tcBorders>
          </w:tcPr>
          <w:p w14:paraId="171B043D" w14:textId="77777777" w:rsidR="007F6D18" w:rsidRPr="00BC613A" w:rsidRDefault="007F6D18" w:rsidP="003D7D9E">
            <w:pPr>
              <w:widowControl w:val="0"/>
              <w:pBdr>
                <w:top w:val="nil"/>
                <w:left w:val="nil"/>
                <w:bottom w:val="nil"/>
                <w:right w:val="nil"/>
                <w:between w:val="nil"/>
              </w:pBdr>
              <w:spacing w:after="0" w:line="240" w:lineRule="auto"/>
              <w:rPr>
                <w:rFonts w:ascii="Arial" w:hAnsi="Arial" w:cs="Arial"/>
                <w:sz w:val="18"/>
                <w:szCs w:val="18"/>
              </w:rPr>
            </w:pPr>
          </w:p>
        </w:tc>
        <w:tc>
          <w:tcPr>
            <w:tcW w:w="708" w:type="dxa"/>
            <w:vMerge/>
            <w:tcBorders>
              <w:bottom w:val="single" w:sz="4" w:space="0" w:color="auto"/>
            </w:tcBorders>
          </w:tcPr>
          <w:p w14:paraId="027E663D" w14:textId="77777777" w:rsidR="007F6D18" w:rsidRPr="00BC613A" w:rsidRDefault="007F6D18" w:rsidP="003D7D9E">
            <w:pPr>
              <w:widowControl w:val="0"/>
              <w:pBdr>
                <w:top w:val="nil"/>
                <w:left w:val="nil"/>
                <w:bottom w:val="nil"/>
                <w:right w:val="nil"/>
                <w:between w:val="nil"/>
              </w:pBdr>
              <w:spacing w:after="0" w:line="240" w:lineRule="auto"/>
              <w:rPr>
                <w:rFonts w:ascii="Arial" w:hAnsi="Arial" w:cs="Arial"/>
                <w:sz w:val="18"/>
                <w:szCs w:val="18"/>
              </w:rPr>
            </w:pPr>
          </w:p>
        </w:tc>
      </w:tr>
      <w:tr w:rsidR="00CE6AEB" w:rsidRPr="00BC613A" w14:paraId="7DF3FDEA" w14:textId="77777777" w:rsidTr="00CE6AEB">
        <w:trPr>
          <w:trHeight w:val="227"/>
        </w:trPr>
        <w:tc>
          <w:tcPr>
            <w:tcW w:w="566" w:type="dxa"/>
            <w:tcBorders>
              <w:bottom w:val="single" w:sz="4" w:space="0" w:color="auto"/>
            </w:tcBorders>
            <w:vAlign w:val="center"/>
          </w:tcPr>
          <w:p w14:paraId="3CC0E1DA" w14:textId="146101C8" w:rsidR="00CE6AEB" w:rsidRPr="00BC613A" w:rsidRDefault="00CE6AEB" w:rsidP="00CE6AEB">
            <w:pPr>
              <w:widowControl w:val="0"/>
              <w:pBdr>
                <w:top w:val="nil"/>
                <w:left w:val="nil"/>
                <w:bottom w:val="nil"/>
                <w:right w:val="nil"/>
                <w:between w:val="nil"/>
              </w:pBdr>
              <w:spacing w:after="0" w:line="240" w:lineRule="auto"/>
              <w:jc w:val="center"/>
              <w:rPr>
                <w:rFonts w:ascii="Arial" w:hAnsi="Arial" w:cs="Arial"/>
                <w:sz w:val="18"/>
                <w:szCs w:val="18"/>
              </w:rPr>
            </w:pPr>
            <w:r>
              <w:rPr>
                <w:rFonts w:ascii="Arial" w:hAnsi="Arial" w:cs="Arial"/>
                <w:sz w:val="18"/>
                <w:szCs w:val="18"/>
              </w:rPr>
              <w:t>1</w:t>
            </w:r>
          </w:p>
        </w:tc>
        <w:tc>
          <w:tcPr>
            <w:tcW w:w="994" w:type="dxa"/>
            <w:tcBorders>
              <w:bottom w:val="single" w:sz="4" w:space="0" w:color="auto"/>
              <w:right w:val="single" w:sz="4" w:space="0" w:color="auto"/>
            </w:tcBorders>
            <w:vAlign w:val="center"/>
          </w:tcPr>
          <w:p w14:paraId="4EA534B2" w14:textId="688E0E3A" w:rsidR="00CE6AEB" w:rsidRPr="00BC613A" w:rsidRDefault="00CE6AEB" w:rsidP="00CE6AEB">
            <w:pPr>
              <w:widowControl w:val="0"/>
              <w:pBdr>
                <w:top w:val="nil"/>
                <w:left w:val="nil"/>
                <w:bottom w:val="nil"/>
                <w:right w:val="nil"/>
                <w:between w:val="nil"/>
              </w:pBdr>
              <w:spacing w:after="0" w:line="240" w:lineRule="auto"/>
              <w:jc w:val="center"/>
              <w:rPr>
                <w:rFonts w:ascii="Arial" w:hAnsi="Arial" w:cs="Arial"/>
                <w:sz w:val="18"/>
                <w:szCs w:val="18"/>
              </w:rPr>
            </w:pPr>
            <w:r>
              <w:rPr>
                <w:rFonts w:ascii="Arial" w:hAnsi="Arial" w:cs="Arial"/>
                <w:sz w:val="18"/>
                <w:szCs w:val="18"/>
              </w:rPr>
              <w:t>2</w:t>
            </w:r>
          </w:p>
        </w:tc>
        <w:tc>
          <w:tcPr>
            <w:tcW w:w="1275" w:type="dxa"/>
            <w:tcBorders>
              <w:left w:val="single" w:sz="4" w:space="0" w:color="auto"/>
              <w:bottom w:val="single" w:sz="4" w:space="0" w:color="auto"/>
            </w:tcBorders>
            <w:vAlign w:val="center"/>
          </w:tcPr>
          <w:p w14:paraId="32E37BF6" w14:textId="2CC4A63B" w:rsidR="00CE6AEB" w:rsidRPr="00BC613A" w:rsidRDefault="00CE6AEB" w:rsidP="00CE6AEB">
            <w:pPr>
              <w:widowControl w:val="0"/>
              <w:pBdr>
                <w:top w:val="nil"/>
                <w:left w:val="nil"/>
                <w:bottom w:val="nil"/>
                <w:right w:val="nil"/>
                <w:between w:val="nil"/>
              </w:pBdr>
              <w:spacing w:after="0" w:line="240" w:lineRule="auto"/>
              <w:jc w:val="center"/>
              <w:rPr>
                <w:rFonts w:ascii="Arial" w:hAnsi="Arial" w:cs="Arial"/>
                <w:sz w:val="18"/>
                <w:szCs w:val="18"/>
              </w:rPr>
            </w:pPr>
            <w:r>
              <w:rPr>
                <w:rFonts w:ascii="Arial" w:hAnsi="Arial" w:cs="Arial"/>
                <w:sz w:val="18"/>
                <w:szCs w:val="18"/>
              </w:rPr>
              <w:t>3</w:t>
            </w:r>
          </w:p>
        </w:tc>
        <w:tc>
          <w:tcPr>
            <w:tcW w:w="709" w:type="dxa"/>
            <w:tcBorders>
              <w:bottom w:val="single" w:sz="4" w:space="0" w:color="auto"/>
              <w:right w:val="single" w:sz="4" w:space="0" w:color="auto"/>
            </w:tcBorders>
            <w:vAlign w:val="center"/>
          </w:tcPr>
          <w:p w14:paraId="5C176A67" w14:textId="0F29F323" w:rsidR="00CE6AEB" w:rsidRPr="00BC613A" w:rsidRDefault="00CE6AEB" w:rsidP="00CE6AEB">
            <w:pPr>
              <w:widowControl w:val="0"/>
              <w:pBdr>
                <w:top w:val="nil"/>
                <w:left w:val="nil"/>
                <w:bottom w:val="nil"/>
                <w:right w:val="nil"/>
                <w:between w:val="nil"/>
              </w:pBdr>
              <w:spacing w:after="0" w:line="240" w:lineRule="auto"/>
              <w:jc w:val="center"/>
              <w:rPr>
                <w:rFonts w:ascii="Arial" w:hAnsi="Arial" w:cs="Arial"/>
                <w:sz w:val="18"/>
                <w:szCs w:val="18"/>
              </w:rPr>
            </w:pPr>
            <w:r>
              <w:rPr>
                <w:rFonts w:ascii="Arial" w:hAnsi="Arial" w:cs="Arial"/>
                <w:sz w:val="18"/>
                <w:szCs w:val="18"/>
              </w:rPr>
              <w:t>4</w:t>
            </w:r>
          </w:p>
        </w:tc>
        <w:tc>
          <w:tcPr>
            <w:tcW w:w="992" w:type="dxa"/>
            <w:tcBorders>
              <w:left w:val="single" w:sz="4" w:space="0" w:color="auto"/>
              <w:bottom w:val="single" w:sz="4" w:space="0" w:color="auto"/>
            </w:tcBorders>
            <w:vAlign w:val="center"/>
          </w:tcPr>
          <w:p w14:paraId="0959C9B0" w14:textId="5761470D" w:rsidR="00CE6AEB" w:rsidRPr="00BC613A" w:rsidRDefault="00CE6AEB" w:rsidP="00CE6AEB">
            <w:pPr>
              <w:widowControl w:val="0"/>
              <w:pBdr>
                <w:top w:val="nil"/>
                <w:left w:val="nil"/>
                <w:bottom w:val="nil"/>
                <w:right w:val="nil"/>
                <w:between w:val="nil"/>
              </w:pBdr>
              <w:spacing w:after="0" w:line="240" w:lineRule="auto"/>
              <w:jc w:val="center"/>
              <w:rPr>
                <w:rFonts w:ascii="Arial" w:hAnsi="Arial" w:cs="Arial"/>
                <w:sz w:val="18"/>
                <w:szCs w:val="18"/>
              </w:rPr>
            </w:pPr>
            <w:r>
              <w:rPr>
                <w:rFonts w:ascii="Arial" w:hAnsi="Arial" w:cs="Arial"/>
                <w:sz w:val="18"/>
                <w:szCs w:val="18"/>
              </w:rPr>
              <w:t>5</w:t>
            </w:r>
          </w:p>
        </w:tc>
        <w:tc>
          <w:tcPr>
            <w:tcW w:w="851" w:type="dxa"/>
            <w:tcBorders>
              <w:bottom w:val="single" w:sz="4" w:space="0" w:color="auto"/>
              <w:right w:val="single" w:sz="4" w:space="0" w:color="auto"/>
            </w:tcBorders>
            <w:vAlign w:val="center"/>
          </w:tcPr>
          <w:p w14:paraId="549B175D" w14:textId="49EFA68C" w:rsidR="00CE6AEB" w:rsidRPr="00BC613A" w:rsidRDefault="00CE6AEB" w:rsidP="00CE6AEB">
            <w:pPr>
              <w:widowControl w:val="0"/>
              <w:pBdr>
                <w:top w:val="nil"/>
                <w:left w:val="nil"/>
                <w:bottom w:val="nil"/>
                <w:right w:val="nil"/>
                <w:between w:val="nil"/>
              </w:pBdr>
              <w:spacing w:after="0" w:line="240" w:lineRule="auto"/>
              <w:jc w:val="center"/>
              <w:rPr>
                <w:rFonts w:ascii="Arial" w:hAnsi="Arial" w:cs="Arial"/>
                <w:sz w:val="18"/>
                <w:szCs w:val="18"/>
              </w:rPr>
            </w:pPr>
            <w:r>
              <w:rPr>
                <w:rFonts w:ascii="Arial" w:hAnsi="Arial" w:cs="Arial"/>
                <w:sz w:val="18"/>
                <w:szCs w:val="18"/>
              </w:rPr>
              <w:t>6</w:t>
            </w:r>
          </w:p>
        </w:tc>
        <w:tc>
          <w:tcPr>
            <w:tcW w:w="850" w:type="dxa"/>
            <w:tcBorders>
              <w:left w:val="single" w:sz="4" w:space="0" w:color="auto"/>
              <w:bottom w:val="single" w:sz="4" w:space="0" w:color="auto"/>
              <w:right w:val="single" w:sz="4" w:space="0" w:color="auto"/>
            </w:tcBorders>
            <w:vAlign w:val="center"/>
          </w:tcPr>
          <w:p w14:paraId="5CDC2DFD" w14:textId="09D5271F" w:rsidR="00CE6AEB" w:rsidRPr="00BC613A" w:rsidRDefault="00CE6AEB" w:rsidP="00CE6AEB">
            <w:pPr>
              <w:widowControl w:val="0"/>
              <w:pBdr>
                <w:top w:val="nil"/>
                <w:left w:val="nil"/>
                <w:bottom w:val="nil"/>
                <w:right w:val="nil"/>
                <w:between w:val="nil"/>
              </w:pBdr>
              <w:spacing w:after="0" w:line="240" w:lineRule="auto"/>
              <w:jc w:val="center"/>
              <w:rPr>
                <w:rFonts w:ascii="Arial" w:hAnsi="Arial" w:cs="Arial"/>
                <w:sz w:val="18"/>
                <w:szCs w:val="18"/>
              </w:rPr>
            </w:pPr>
            <w:r>
              <w:rPr>
                <w:rFonts w:ascii="Arial" w:hAnsi="Arial" w:cs="Arial"/>
                <w:sz w:val="18"/>
                <w:szCs w:val="18"/>
              </w:rPr>
              <w:t>7</w:t>
            </w:r>
          </w:p>
        </w:tc>
        <w:tc>
          <w:tcPr>
            <w:tcW w:w="1276" w:type="dxa"/>
            <w:tcBorders>
              <w:left w:val="single" w:sz="4" w:space="0" w:color="auto"/>
              <w:bottom w:val="single" w:sz="4" w:space="0" w:color="auto"/>
            </w:tcBorders>
            <w:vAlign w:val="center"/>
          </w:tcPr>
          <w:p w14:paraId="05DD2FA3" w14:textId="514A9711" w:rsidR="00CE6AEB" w:rsidRPr="00BC613A" w:rsidRDefault="00CE6AEB" w:rsidP="00CE6AEB">
            <w:pPr>
              <w:widowControl w:val="0"/>
              <w:pBdr>
                <w:top w:val="nil"/>
                <w:left w:val="nil"/>
                <w:bottom w:val="nil"/>
                <w:right w:val="nil"/>
                <w:between w:val="nil"/>
              </w:pBdr>
              <w:spacing w:after="0" w:line="240" w:lineRule="auto"/>
              <w:jc w:val="center"/>
              <w:rPr>
                <w:rFonts w:ascii="Arial" w:hAnsi="Arial" w:cs="Arial"/>
                <w:sz w:val="18"/>
                <w:szCs w:val="18"/>
              </w:rPr>
            </w:pPr>
            <w:r>
              <w:rPr>
                <w:rFonts w:ascii="Arial" w:hAnsi="Arial" w:cs="Arial"/>
                <w:sz w:val="18"/>
                <w:szCs w:val="18"/>
              </w:rPr>
              <w:t>8</w:t>
            </w:r>
          </w:p>
        </w:tc>
        <w:tc>
          <w:tcPr>
            <w:tcW w:w="1418" w:type="dxa"/>
            <w:tcBorders>
              <w:bottom w:val="single" w:sz="4" w:space="0" w:color="auto"/>
            </w:tcBorders>
            <w:vAlign w:val="center"/>
          </w:tcPr>
          <w:p w14:paraId="117922D6" w14:textId="359259F8" w:rsidR="00CE6AEB" w:rsidRPr="00D81C9B" w:rsidRDefault="00CE6AEB" w:rsidP="00CE6AEB">
            <w:pPr>
              <w:pBdr>
                <w:top w:val="nil"/>
                <w:left w:val="nil"/>
                <w:bottom w:val="nil"/>
                <w:right w:val="nil"/>
                <w:between w:val="nil"/>
              </w:pBdr>
              <w:spacing w:after="0" w:line="240" w:lineRule="auto"/>
              <w:jc w:val="center"/>
              <w:rPr>
                <w:rFonts w:ascii="Arial" w:hAnsi="Arial" w:cs="Arial"/>
                <w:sz w:val="18"/>
                <w:szCs w:val="18"/>
              </w:rPr>
            </w:pPr>
            <w:r>
              <w:rPr>
                <w:rFonts w:ascii="Arial" w:hAnsi="Arial" w:cs="Arial"/>
                <w:sz w:val="18"/>
                <w:szCs w:val="18"/>
              </w:rPr>
              <w:t>9</w:t>
            </w:r>
          </w:p>
        </w:tc>
        <w:tc>
          <w:tcPr>
            <w:tcW w:w="992" w:type="dxa"/>
            <w:tcBorders>
              <w:bottom w:val="single" w:sz="4" w:space="0" w:color="auto"/>
              <w:right w:val="single" w:sz="4" w:space="0" w:color="auto"/>
            </w:tcBorders>
            <w:vAlign w:val="center"/>
          </w:tcPr>
          <w:p w14:paraId="6F3A1C12" w14:textId="673D4A9A" w:rsidR="00CE6AEB" w:rsidRPr="00D81C9B" w:rsidRDefault="00CE6AEB" w:rsidP="00CE6AEB">
            <w:pPr>
              <w:pBdr>
                <w:top w:val="nil"/>
                <w:left w:val="nil"/>
                <w:bottom w:val="nil"/>
                <w:right w:val="nil"/>
                <w:between w:val="nil"/>
              </w:pBdr>
              <w:spacing w:after="0" w:line="240" w:lineRule="auto"/>
              <w:jc w:val="center"/>
              <w:rPr>
                <w:rFonts w:ascii="Arial" w:hAnsi="Arial" w:cs="Arial"/>
                <w:sz w:val="18"/>
                <w:szCs w:val="18"/>
              </w:rPr>
            </w:pPr>
            <w:r>
              <w:rPr>
                <w:rFonts w:ascii="Arial" w:hAnsi="Arial" w:cs="Arial"/>
                <w:sz w:val="18"/>
                <w:szCs w:val="18"/>
              </w:rPr>
              <w:t>10</w:t>
            </w:r>
          </w:p>
        </w:tc>
        <w:tc>
          <w:tcPr>
            <w:tcW w:w="1134" w:type="dxa"/>
            <w:tcBorders>
              <w:left w:val="single" w:sz="4" w:space="0" w:color="auto"/>
              <w:bottom w:val="single" w:sz="4" w:space="0" w:color="auto"/>
            </w:tcBorders>
            <w:vAlign w:val="center"/>
          </w:tcPr>
          <w:p w14:paraId="2353BE73" w14:textId="569C24D7" w:rsidR="00CE6AEB" w:rsidRPr="00AF77D2" w:rsidRDefault="00CE6AEB" w:rsidP="00CE6AEB">
            <w:pPr>
              <w:pStyle w:val="NoSpacing"/>
              <w:jc w:val="center"/>
              <w:rPr>
                <w:rFonts w:ascii="Arial" w:hAnsi="Arial" w:cs="Arial"/>
                <w:sz w:val="18"/>
                <w:szCs w:val="18"/>
              </w:rPr>
            </w:pPr>
            <w:r>
              <w:rPr>
                <w:rFonts w:ascii="Arial" w:hAnsi="Arial" w:cs="Arial"/>
                <w:sz w:val="18"/>
                <w:szCs w:val="18"/>
              </w:rPr>
              <w:t>11</w:t>
            </w:r>
          </w:p>
        </w:tc>
        <w:tc>
          <w:tcPr>
            <w:tcW w:w="2835" w:type="dxa"/>
            <w:tcBorders>
              <w:bottom w:val="single" w:sz="4" w:space="0" w:color="auto"/>
            </w:tcBorders>
            <w:vAlign w:val="center"/>
          </w:tcPr>
          <w:p w14:paraId="5EBE086F" w14:textId="4D009512" w:rsidR="00CE6AEB" w:rsidRPr="00BC613A" w:rsidRDefault="00CE6AEB" w:rsidP="00CE6AEB">
            <w:pPr>
              <w:widowControl w:val="0"/>
              <w:pBdr>
                <w:top w:val="nil"/>
                <w:left w:val="nil"/>
                <w:bottom w:val="nil"/>
                <w:right w:val="nil"/>
                <w:between w:val="nil"/>
              </w:pBdr>
              <w:spacing w:after="0" w:line="240" w:lineRule="auto"/>
              <w:jc w:val="center"/>
              <w:rPr>
                <w:rFonts w:ascii="Arial" w:hAnsi="Arial" w:cs="Arial"/>
                <w:sz w:val="18"/>
                <w:szCs w:val="18"/>
              </w:rPr>
            </w:pPr>
            <w:r>
              <w:rPr>
                <w:rFonts w:ascii="Arial" w:hAnsi="Arial" w:cs="Arial"/>
                <w:sz w:val="18"/>
                <w:szCs w:val="18"/>
              </w:rPr>
              <w:t>12</w:t>
            </w:r>
          </w:p>
        </w:tc>
        <w:tc>
          <w:tcPr>
            <w:tcW w:w="708" w:type="dxa"/>
            <w:tcBorders>
              <w:bottom w:val="single" w:sz="4" w:space="0" w:color="auto"/>
            </w:tcBorders>
            <w:vAlign w:val="center"/>
          </w:tcPr>
          <w:p w14:paraId="3B566F2E" w14:textId="4D1BF29E" w:rsidR="00CE6AEB" w:rsidRPr="00BC613A" w:rsidRDefault="00CE6AEB" w:rsidP="00CE6AEB">
            <w:pPr>
              <w:widowControl w:val="0"/>
              <w:pBdr>
                <w:top w:val="nil"/>
                <w:left w:val="nil"/>
                <w:bottom w:val="nil"/>
                <w:right w:val="nil"/>
                <w:between w:val="nil"/>
              </w:pBdr>
              <w:spacing w:after="0" w:line="240" w:lineRule="auto"/>
              <w:jc w:val="center"/>
              <w:rPr>
                <w:rFonts w:ascii="Arial" w:hAnsi="Arial" w:cs="Arial"/>
                <w:sz w:val="18"/>
                <w:szCs w:val="18"/>
              </w:rPr>
            </w:pPr>
            <w:r>
              <w:rPr>
                <w:rFonts w:ascii="Arial" w:hAnsi="Arial" w:cs="Arial"/>
                <w:sz w:val="18"/>
                <w:szCs w:val="18"/>
              </w:rPr>
              <w:t>13</w:t>
            </w:r>
          </w:p>
        </w:tc>
      </w:tr>
      <w:tr w:rsidR="007F6D18" w:rsidRPr="00BC613A" w14:paraId="1BE85CC5" w14:textId="77777777" w:rsidTr="00AA76CA">
        <w:trPr>
          <w:trHeight w:val="283"/>
        </w:trPr>
        <w:tc>
          <w:tcPr>
            <w:tcW w:w="14600" w:type="dxa"/>
            <w:gridSpan w:val="13"/>
            <w:vAlign w:val="center"/>
          </w:tcPr>
          <w:p w14:paraId="12171E0C" w14:textId="261EB357" w:rsidR="007F6D18" w:rsidRPr="00BC613A" w:rsidRDefault="00244DBC" w:rsidP="00244DBC">
            <w:pPr>
              <w:pBdr>
                <w:top w:val="nil"/>
                <w:left w:val="nil"/>
                <w:bottom w:val="nil"/>
                <w:right w:val="nil"/>
                <w:between w:val="nil"/>
              </w:pBdr>
              <w:spacing w:after="0" w:line="240" w:lineRule="auto"/>
              <w:jc w:val="center"/>
              <w:rPr>
                <w:rFonts w:ascii="Arial" w:hAnsi="Arial" w:cs="Arial"/>
                <w:sz w:val="18"/>
                <w:szCs w:val="18"/>
              </w:rPr>
            </w:pPr>
            <w:r>
              <w:rPr>
                <w:rFonts w:ascii="Arial" w:hAnsi="Arial" w:cs="Arial"/>
                <w:sz w:val="18"/>
                <w:szCs w:val="18"/>
              </w:rPr>
              <w:t>БҮЛЭГ</w:t>
            </w:r>
            <w:r w:rsidRPr="00BC613A">
              <w:rPr>
                <w:rFonts w:ascii="Arial" w:hAnsi="Arial" w:cs="Arial"/>
                <w:sz w:val="18"/>
                <w:szCs w:val="18"/>
              </w:rPr>
              <w:t>: ГУРАВ. ЭДИЙН ЗАСГИЙН БОДЛОГО</w:t>
            </w:r>
          </w:p>
        </w:tc>
      </w:tr>
      <w:tr w:rsidR="001C74D5" w:rsidRPr="00BC613A" w14:paraId="2A5C5650" w14:textId="77777777" w:rsidTr="00AA76CA">
        <w:trPr>
          <w:trHeight w:val="283"/>
        </w:trPr>
        <w:tc>
          <w:tcPr>
            <w:tcW w:w="14600" w:type="dxa"/>
            <w:gridSpan w:val="13"/>
            <w:vAlign w:val="center"/>
          </w:tcPr>
          <w:p w14:paraId="06273D03" w14:textId="3B819399" w:rsidR="001C74D5" w:rsidRDefault="001C74D5" w:rsidP="00244DBC">
            <w:pPr>
              <w:pBdr>
                <w:top w:val="nil"/>
                <w:left w:val="nil"/>
                <w:bottom w:val="nil"/>
                <w:right w:val="nil"/>
                <w:between w:val="nil"/>
              </w:pBdr>
              <w:spacing w:after="0" w:line="240" w:lineRule="auto"/>
              <w:jc w:val="center"/>
              <w:rPr>
                <w:rFonts w:ascii="Arial" w:hAnsi="Arial" w:cs="Arial"/>
                <w:sz w:val="18"/>
                <w:szCs w:val="18"/>
              </w:rPr>
            </w:pPr>
            <w:r>
              <w:rPr>
                <w:rFonts w:ascii="Arial" w:hAnsi="Arial" w:cs="Arial"/>
                <w:sz w:val="18"/>
                <w:szCs w:val="18"/>
              </w:rPr>
              <w:t>АЯЛАЛ ЖУУЛЧЛАЛ</w:t>
            </w:r>
          </w:p>
        </w:tc>
      </w:tr>
      <w:tr w:rsidR="007F6D18" w:rsidRPr="00BC613A" w14:paraId="5BDD7320" w14:textId="77777777" w:rsidTr="00AA76CA">
        <w:trPr>
          <w:trHeight w:val="283"/>
        </w:trPr>
        <w:tc>
          <w:tcPr>
            <w:tcW w:w="14600" w:type="dxa"/>
            <w:gridSpan w:val="13"/>
            <w:vAlign w:val="center"/>
          </w:tcPr>
          <w:p w14:paraId="3C3BC410" w14:textId="3A2EFA3A" w:rsidR="007F6D18" w:rsidRPr="00BC613A" w:rsidRDefault="007F6D18" w:rsidP="00244DBC">
            <w:pPr>
              <w:pBdr>
                <w:top w:val="nil"/>
                <w:left w:val="nil"/>
                <w:bottom w:val="nil"/>
                <w:right w:val="nil"/>
                <w:between w:val="nil"/>
              </w:pBdr>
              <w:spacing w:after="0" w:line="240" w:lineRule="auto"/>
              <w:rPr>
                <w:rFonts w:ascii="Arial" w:hAnsi="Arial" w:cs="Arial"/>
                <w:sz w:val="18"/>
                <w:szCs w:val="18"/>
              </w:rPr>
            </w:pPr>
            <w:r w:rsidRPr="00BC613A">
              <w:rPr>
                <w:rFonts w:ascii="Arial" w:hAnsi="Arial" w:cs="Arial"/>
                <w:sz w:val="18"/>
                <w:szCs w:val="18"/>
              </w:rPr>
              <w:t>Зорилго: 3.4. Улаанбаатарын онцлог бүхий аялал жуулчлалыг хөгжүүлж, эдийн засагт оруулах хувь нэмрийг нэмэгдүүлнэ.</w:t>
            </w:r>
          </w:p>
        </w:tc>
      </w:tr>
      <w:tr w:rsidR="007F6D18" w:rsidRPr="00BC613A" w14:paraId="7DC2C0C2" w14:textId="77777777" w:rsidTr="00AA76CA">
        <w:trPr>
          <w:trHeight w:val="283"/>
        </w:trPr>
        <w:tc>
          <w:tcPr>
            <w:tcW w:w="14600" w:type="dxa"/>
            <w:gridSpan w:val="13"/>
            <w:vAlign w:val="center"/>
          </w:tcPr>
          <w:p w14:paraId="5996803E" w14:textId="77777777" w:rsidR="007F6D18" w:rsidRPr="00BC613A" w:rsidRDefault="007F6D18" w:rsidP="00244DBC">
            <w:pPr>
              <w:pBdr>
                <w:top w:val="nil"/>
                <w:left w:val="nil"/>
                <w:bottom w:val="nil"/>
                <w:right w:val="nil"/>
                <w:between w:val="nil"/>
              </w:pBdr>
              <w:spacing w:after="0" w:line="240" w:lineRule="auto"/>
              <w:rPr>
                <w:rFonts w:ascii="Arial" w:hAnsi="Arial" w:cs="Arial"/>
                <w:sz w:val="18"/>
                <w:szCs w:val="18"/>
              </w:rPr>
            </w:pPr>
            <w:r w:rsidRPr="00BC613A">
              <w:rPr>
                <w:rFonts w:ascii="Arial" w:hAnsi="Arial" w:cs="Arial"/>
                <w:sz w:val="18"/>
                <w:szCs w:val="18"/>
              </w:rPr>
              <w:t>Зорилт 3.4.1. Жуулчдыг татах аялал жуулчлалын бүтээгдэхүүн, үйлчилгээг нэмэгдүүлж, зорин очих газрын дэд бүтцийг сайжруулна.</w:t>
            </w:r>
          </w:p>
        </w:tc>
      </w:tr>
      <w:tr w:rsidR="000D5A4B" w:rsidRPr="00BC613A" w14:paraId="13BA822A" w14:textId="77777777" w:rsidTr="00EA6ED5">
        <w:trPr>
          <w:trHeight w:val="1500"/>
        </w:trPr>
        <w:tc>
          <w:tcPr>
            <w:tcW w:w="566" w:type="dxa"/>
            <w:tcBorders>
              <w:bottom w:val="single" w:sz="4" w:space="0" w:color="auto"/>
            </w:tcBorders>
            <w:vAlign w:val="center"/>
          </w:tcPr>
          <w:p w14:paraId="580AF73C" w14:textId="727766AD" w:rsidR="00A2530F" w:rsidRPr="007B6F0A" w:rsidRDefault="00F872A4" w:rsidP="000D5A4B">
            <w:pPr>
              <w:spacing w:after="0" w:line="240" w:lineRule="auto"/>
              <w:jc w:val="center"/>
              <w:rPr>
                <w:rFonts w:ascii="Arial" w:hAnsi="Arial" w:cs="Arial"/>
                <w:sz w:val="18"/>
                <w:szCs w:val="18"/>
              </w:rPr>
            </w:pPr>
            <w:bookmarkStart w:id="0" w:name="_Hlk182470981"/>
            <w:r w:rsidRPr="007B6F0A">
              <w:rPr>
                <w:rFonts w:ascii="Arial" w:hAnsi="Arial" w:cs="Arial"/>
                <w:sz w:val="18"/>
                <w:szCs w:val="18"/>
              </w:rPr>
              <w:t>157</w:t>
            </w:r>
          </w:p>
        </w:tc>
        <w:tc>
          <w:tcPr>
            <w:tcW w:w="994" w:type="dxa"/>
            <w:tcBorders>
              <w:bottom w:val="single" w:sz="4" w:space="0" w:color="auto"/>
              <w:right w:val="single" w:sz="4" w:space="0" w:color="auto"/>
            </w:tcBorders>
            <w:vAlign w:val="center"/>
          </w:tcPr>
          <w:p w14:paraId="34149072" w14:textId="77777777" w:rsidR="00F872A4" w:rsidRPr="007B6F0A" w:rsidRDefault="00F872A4" w:rsidP="000D5A4B">
            <w:pPr>
              <w:spacing w:after="0" w:line="240" w:lineRule="auto"/>
              <w:jc w:val="center"/>
              <w:rPr>
                <w:rFonts w:ascii="Arial" w:hAnsi="Arial" w:cs="Arial"/>
                <w:sz w:val="18"/>
                <w:szCs w:val="18"/>
              </w:rPr>
            </w:pPr>
            <w:r w:rsidRPr="007B6F0A">
              <w:rPr>
                <w:rFonts w:ascii="Arial" w:hAnsi="Arial" w:cs="Arial"/>
                <w:sz w:val="18"/>
                <w:szCs w:val="18"/>
              </w:rPr>
              <w:t>НЗДҮАХ</w:t>
            </w:r>
          </w:p>
          <w:p w14:paraId="6716A71B" w14:textId="701770F6" w:rsidR="008734FA" w:rsidRPr="000D5A4B" w:rsidRDefault="00F872A4" w:rsidP="000D5A4B">
            <w:pPr>
              <w:spacing w:after="0" w:line="240" w:lineRule="auto"/>
              <w:jc w:val="center"/>
              <w:rPr>
                <w:rFonts w:ascii="Arial" w:hAnsi="Arial" w:cs="Arial"/>
                <w:sz w:val="18"/>
                <w:szCs w:val="18"/>
              </w:rPr>
            </w:pPr>
            <w:r w:rsidRPr="007B6F0A">
              <w:rPr>
                <w:rFonts w:ascii="Arial" w:hAnsi="Arial" w:cs="Arial"/>
                <w:sz w:val="18"/>
                <w:szCs w:val="18"/>
              </w:rPr>
              <w:t>3.4.1.1.</w:t>
            </w:r>
          </w:p>
        </w:tc>
        <w:tc>
          <w:tcPr>
            <w:tcW w:w="1275" w:type="dxa"/>
            <w:tcBorders>
              <w:left w:val="single" w:sz="4" w:space="0" w:color="auto"/>
              <w:bottom w:val="single" w:sz="4" w:space="0" w:color="auto"/>
            </w:tcBorders>
            <w:vAlign w:val="center"/>
          </w:tcPr>
          <w:p w14:paraId="36FBCF3A" w14:textId="576FABEC" w:rsidR="003C60FF" w:rsidRPr="008973AF" w:rsidRDefault="00F872A4" w:rsidP="00462302">
            <w:pPr>
              <w:spacing w:after="0" w:line="240" w:lineRule="auto"/>
              <w:jc w:val="center"/>
              <w:rPr>
                <w:rFonts w:ascii="Arial" w:hAnsi="Arial" w:cs="Arial"/>
                <w:sz w:val="18"/>
                <w:szCs w:val="18"/>
              </w:rPr>
            </w:pPr>
            <w:r w:rsidRPr="007B6F0A">
              <w:rPr>
                <w:rFonts w:ascii="Arial" w:hAnsi="Arial" w:cs="Arial"/>
                <w:sz w:val="18"/>
                <w:szCs w:val="18"/>
              </w:rPr>
              <w:t>Жуулчны мэдээлэл сурталчил</w:t>
            </w:r>
            <w:r w:rsidR="00A2530F" w:rsidRPr="007B6F0A">
              <w:rPr>
                <w:rFonts w:ascii="Arial" w:hAnsi="Arial" w:cs="Arial"/>
                <w:sz w:val="18"/>
                <w:szCs w:val="18"/>
              </w:rPr>
              <w:t>-</w:t>
            </w:r>
            <w:r w:rsidRPr="007B6F0A">
              <w:rPr>
                <w:rFonts w:ascii="Arial" w:hAnsi="Arial" w:cs="Arial"/>
                <w:sz w:val="18"/>
                <w:szCs w:val="18"/>
              </w:rPr>
              <w:t>гааны төвүүдийг нэмэгдүүлнэ</w:t>
            </w:r>
          </w:p>
        </w:tc>
        <w:tc>
          <w:tcPr>
            <w:tcW w:w="709" w:type="dxa"/>
            <w:tcBorders>
              <w:bottom w:val="single" w:sz="4" w:space="0" w:color="auto"/>
              <w:right w:val="single" w:sz="4" w:space="0" w:color="auto"/>
            </w:tcBorders>
            <w:vAlign w:val="center"/>
          </w:tcPr>
          <w:p w14:paraId="06381A30" w14:textId="70B96AD7" w:rsidR="00A2530F" w:rsidRPr="007B6F0A" w:rsidRDefault="00462302" w:rsidP="008973AF">
            <w:pPr>
              <w:spacing w:after="0" w:line="240" w:lineRule="auto"/>
              <w:jc w:val="center"/>
              <w:rPr>
                <w:rFonts w:ascii="Arial" w:hAnsi="Arial" w:cs="Arial"/>
                <w:sz w:val="18"/>
                <w:szCs w:val="18"/>
              </w:rPr>
            </w:pPr>
            <w:r>
              <w:rPr>
                <w:rFonts w:ascii="Arial" w:hAnsi="Arial" w:cs="Arial"/>
                <w:sz w:val="18"/>
                <w:szCs w:val="18"/>
              </w:rPr>
              <w:t>2024</w:t>
            </w:r>
          </w:p>
        </w:tc>
        <w:tc>
          <w:tcPr>
            <w:tcW w:w="992" w:type="dxa"/>
            <w:tcBorders>
              <w:left w:val="single" w:sz="4" w:space="0" w:color="auto"/>
              <w:bottom w:val="single" w:sz="4" w:space="0" w:color="auto"/>
            </w:tcBorders>
            <w:vAlign w:val="center"/>
          </w:tcPr>
          <w:p w14:paraId="26704ECC" w14:textId="4068447D" w:rsidR="00696E20" w:rsidRPr="007B6F0A" w:rsidRDefault="00F872A4" w:rsidP="008973AF">
            <w:pPr>
              <w:spacing w:after="0" w:line="240" w:lineRule="auto"/>
              <w:jc w:val="center"/>
              <w:rPr>
                <w:rFonts w:ascii="Arial" w:hAnsi="Arial" w:cs="Arial"/>
                <w:sz w:val="18"/>
                <w:szCs w:val="18"/>
              </w:rPr>
            </w:pPr>
            <w:r w:rsidRPr="007B6F0A">
              <w:rPr>
                <w:rFonts w:ascii="Arial" w:hAnsi="Arial" w:cs="Arial"/>
                <w:sz w:val="18"/>
                <w:szCs w:val="18"/>
              </w:rPr>
              <w:t>НАЖГ</w:t>
            </w:r>
          </w:p>
        </w:tc>
        <w:tc>
          <w:tcPr>
            <w:tcW w:w="851" w:type="dxa"/>
            <w:tcBorders>
              <w:bottom w:val="single" w:sz="4" w:space="0" w:color="auto"/>
              <w:right w:val="single" w:sz="4" w:space="0" w:color="auto"/>
            </w:tcBorders>
            <w:vAlign w:val="center"/>
          </w:tcPr>
          <w:p w14:paraId="4A8A7A82" w14:textId="7B183FE1" w:rsidR="000F0041" w:rsidRPr="007B6F0A" w:rsidRDefault="00952E13" w:rsidP="000D5A4B">
            <w:pPr>
              <w:spacing w:after="0" w:line="240" w:lineRule="auto"/>
              <w:jc w:val="center"/>
              <w:rPr>
                <w:rFonts w:ascii="Arial" w:hAnsi="Arial" w:cs="Arial"/>
                <w:sz w:val="18"/>
                <w:szCs w:val="18"/>
              </w:rPr>
            </w:pPr>
            <w:r w:rsidRPr="007B6F0A">
              <w:rPr>
                <w:rFonts w:ascii="Arial" w:hAnsi="Arial" w:cs="Arial"/>
                <w:sz w:val="18"/>
                <w:szCs w:val="18"/>
              </w:rPr>
              <w:t>Нийс-лэлийн төсөв</w:t>
            </w:r>
          </w:p>
        </w:tc>
        <w:tc>
          <w:tcPr>
            <w:tcW w:w="850" w:type="dxa"/>
            <w:tcBorders>
              <w:left w:val="single" w:sz="4" w:space="0" w:color="auto"/>
              <w:bottom w:val="single" w:sz="4" w:space="0" w:color="auto"/>
              <w:right w:val="single" w:sz="4" w:space="0" w:color="auto"/>
            </w:tcBorders>
            <w:vAlign w:val="center"/>
          </w:tcPr>
          <w:p w14:paraId="273021AD" w14:textId="58923221" w:rsidR="000F0041" w:rsidRPr="007B6F0A" w:rsidRDefault="00EA6ED5" w:rsidP="00EA6ED5">
            <w:pPr>
              <w:spacing w:after="0" w:line="240" w:lineRule="auto"/>
              <w:jc w:val="center"/>
              <w:rPr>
                <w:rFonts w:ascii="Arial" w:hAnsi="Arial" w:cs="Arial"/>
                <w:sz w:val="18"/>
                <w:szCs w:val="18"/>
              </w:rPr>
            </w:pPr>
            <w:r>
              <w:rPr>
                <w:rFonts w:ascii="Arial" w:hAnsi="Arial" w:cs="Arial"/>
                <w:sz w:val="18"/>
                <w:szCs w:val="18"/>
              </w:rPr>
              <w:t>175.0</w:t>
            </w:r>
          </w:p>
        </w:tc>
        <w:tc>
          <w:tcPr>
            <w:tcW w:w="1276" w:type="dxa"/>
            <w:tcBorders>
              <w:left w:val="single" w:sz="4" w:space="0" w:color="auto"/>
              <w:bottom w:val="single" w:sz="4" w:space="0" w:color="auto"/>
            </w:tcBorders>
            <w:vAlign w:val="center"/>
          </w:tcPr>
          <w:p w14:paraId="7C88A26A" w14:textId="51B0BB3D" w:rsidR="00A2530F" w:rsidRPr="007B6F0A" w:rsidRDefault="00F872A4" w:rsidP="000D5A4B">
            <w:pPr>
              <w:spacing w:after="0" w:line="240" w:lineRule="auto"/>
              <w:jc w:val="center"/>
              <w:rPr>
                <w:rFonts w:ascii="Arial" w:hAnsi="Arial" w:cs="Arial"/>
                <w:sz w:val="18"/>
                <w:szCs w:val="18"/>
              </w:rPr>
            </w:pPr>
            <w:r w:rsidRPr="007B6F0A">
              <w:rPr>
                <w:rFonts w:ascii="Arial" w:hAnsi="Arial" w:cs="Arial"/>
                <w:color w:val="000000" w:themeColor="text1"/>
                <w:sz w:val="18"/>
                <w:szCs w:val="18"/>
              </w:rPr>
              <w:t>Жуулчны мэдээллийн 4 төвөөс 4,000 хүн мэдээлэл авсан</w:t>
            </w:r>
            <w:r w:rsidR="000D5A4B">
              <w:rPr>
                <w:rFonts w:ascii="Arial" w:hAnsi="Arial" w:cs="Arial"/>
                <w:color w:val="000000" w:themeColor="text1"/>
                <w:sz w:val="18"/>
                <w:szCs w:val="18"/>
              </w:rPr>
              <w:t>.</w:t>
            </w:r>
          </w:p>
        </w:tc>
        <w:tc>
          <w:tcPr>
            <w:tcW w:w="1418" w:type="dxa"/>
            <w:tcBorders>
              <w:bottom w:val="single" w:sz="4" w:space="0" w:color="auto"/>
            </w:tcBorders>
            <w:vAlign w:val="center"/>
          </w:tcPr>
          <w:p w14:paraId="20CBC208" w14:textId="040C0162" w:rsidR="00293A5B" w:rsidRPr="007B6F0A" w:rsidRDefault="00604C68" w:rsidP="000D5A4B">
            <w:pPr>
              <w:spacing w:after="0" w:line="240" w:lineRule="auto"/>
              <w:jc w:val="center"/>
              <w:rPr>
                <w:rFonts w:ascii="Arial" w:hAnsi="Arial" w:cs="Arial"/>
                <w:sz w:val="18"/>
                <w:szCs w:val="18"/>
              </w:rPr>
            </w:pPr>
            <w:r w:rsidRPr="007B6F0A">
              <w:rPr>
                <w:rFonts w:ascii="Arial" w:hAnsi="Arial" w:cs="Arial"/>
                <w:color w:val="000000" w:themeColor="text1"/>
                <w:sz w:val="18"/>
                <w:szCs w:val="18"/>
              </w:rPr>
              <w:t>Мэдээл</w:t>
            </w:r>
            <w:r w:rsidR="00F872A4" w:rsidRPr="007B6F0A">
              <w:rPr>
                <w:rFonts w:ascii="Arial" w:hAnsi="Arial" w:cs="Arial"/>
                <w:color w:val="000000" w:themeColor="text1"/>
                <w:sz w:val="18"/>
                <w:szCs w:val="18"/>
              </w:rPr>
              <w:t>лийн төвөөр 6.000 хүн мэдээлэл авсан байна.</w:t>
            </w:r>
          </w:p>
        </w:tc>
        <w:tc>
          <w:tcPr>
            <w:tcW w:w="992" w:type="dxa"/>
            <w:tcBorders>
              <w:bottom w:val="single" w:sz="4" w:space="0" w:color="auto"/>
              <w:right w:val="single" w:sz="4" w:space="0" w:color="auto"/>
            </w:tcBorders>
            <w:vAlign w:val="center"/>
          </w:tcPr>
          <w:p w14:paraId="7C7C3FF2" w14:textId="426D9121" w:rsidR="009914DC" w:rsidRPr="007B6F0A" w:rsidRDefault="00F4030E" w:rsidP="00EA6ED5">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2</w:t>
            </w:r>
            <w:r w:rsidRPr="00F4030E">
              <w:rPr>
                <w:rFonts w:ascii="Arial" w:hAnsi="Arial" w:cs="Arial"/>
                <w:color w:val="000000" w:themeColor="text1"/>
                <w:sz w:val="18"/>
                <w:szCs w:val="18"/>
              </w:rPr>
              <w:t>92</w:t>
            </w:r>
            <w:r>
              <w:rPr>
                <w:rFonts w:ascii="Arial" w:hAnsi="Arial" w:cs="Arial"/>
                <w:color w:val="000000" w:themeColor="text1"/>
                <w:sz w:val="18"/>
                <w:szCs w:val="18"/>
              </w:rPr>
              <w:t>.</w:t>
            </w:r>
            <w:r w:rsidRPr="00F4030E">
              <w:rPr>
                <w:rFonts w:ascii="Arial" w:hAnsi="Arial" w:cs="Arial"/>
                <w:color w:val="000000" w:themeColor="text1"/>
                <w:sz w:val="18"/>
                <w:szCs w:val="18"/>
              </w:rPr>
              <w:t>0</w:t>
            </w:r>
          </w:p>
        </w:tc>
        <w:tc>
          <w:tcPr>
            <w:tcW w:w="1134" w:type="dxa"/>
            <w:tcBorders>
              <w:left w:val="single" w:sz="4" w:space="0" w:color="auto"/>
              <w:bottom w:val="single" w:sz="4" w:space="0" w:color="auto"/>
            </w:tcBorders>
            <w:vAlign w:val="center"/>
          </w:tcPr>
          <w:p w14:paraId="24F23FBB" w14:textId="42821A3D" w:rsidR="00F31493" w:rsidRPr="008973AF" w:rsidRDefault="00F4030E" w:rsidP="00EA6ED5">
            <w:pPr>
              <w:spacing w:after="0" w:line="240" w:lineRule="auto"/>
              <w:jc w:val="center"/>
              <w:rPr>
                <w:rFonts w:ascii="Arial" w:hAnsi="Arial" w:cs="Arial"/>
                <w:sz w:val="18"/>
                <w:szCs w:val="18"/>
              </w:rPr>
            </w:pPr>
            <w:r>
              <w:rPr>
                <w:rFonts w:ascii="Arial" w:hAnsi="Arial" w:cs="Arial"/>
                <w:sz w:val="18"/>
                <w:szCs w:val="18"/>
              </w:rPr>
              <w:t>290.0</w:t>
            </w:r>
          </w:p>
        </w:tc>
        <w:tc>
          <w:tcPr>
            <w:tcW w:w="2835" w:type="dxa"/>
            <w:tcBorders>
              <w:bottom w:val="single" w:sz="4" w:space="0" w:color="auto"/>
            </w:tcBorders>
            <w:vAlign w:val="center"/>
          </w:tcPr>
          <w:p w14:paraId="6455A8CD" w14:textId="704F7487" w:rsidR="008E73EB" w:rsidRPr="007B6F0A" w:rsidRDefault="0094374C" w:rsidP="00C7089E">
            <w:pPr>
              <w:pStyle w:val="MediumGrid21"/>
              <w:jc w:val="both"/>
              <w:rPr>
                <w:rFonts w:ascii="Arial" w:hAnsi="Arial" w:cs="Arial"/>
                <w:color w:val="000000" w:themeColor="text1"/>
                <w:sz w:val="18"/>
                <w:szCs w:val="18"/>
              </w:rPr>
            </w:pPr>
            <w:proofErr w:type="spellStart"/>
            <w:r w:rsidRPr="0094374C">
              <w:rPr>
                <w:rFonts w:ascii="Arial" w:hAnsi="Arial" w:cs="Arial"/>
                <w:color w:val="000000" w:themeColor="text1"/>
                <w:sz w:val="18"/>
                <w:szCs w:val="18"/>
              </w:rPr>
              <w:t>Гадаад</w:t>
            </w:r>
            <w:proofErr w:type="spellEnd"/>
            <w:r w:rsidRPr="0094374C">
              <w:rPr>
                <w:rFonts w:ascii="Arial" w:hAnsi="Arial" w:cs="Arial"/>
                <w:color w:val="000000" w:themeColor="text1"/>
                <w:sz w:val="18"/>
                <w:szCs w:val="18"/>
              </w:rPr>
              <w:t xml:space="preserve">, </w:t>
            </w:r>
            <w:proofErr w:type="spellStart"/>
            <w:r w:rsidRPr="0094374C">
              <w:rPr>
                <w:rFonts w:ascii="Arial" w:hAnsi="Arial" w:cs="Arial"/>
                <w:color w:val="000000" w:themeColor="text1"/>
                <w:sz w:val="18"/>
                <w:szCs w:val="18"/>
              </w:rPr>
              <w:t>дотоодын</w:t>
            </w:r>
            <w:proofErr w:type="spellEnd"/>
            <w:r w:rsidRPr="0094374C">
              <w:rPr>
                <w:rFonts w:ascii="Arial" w:hAnsi="Arial" w:cs="Arial"/>
                <w:color w:val="000000" w:themeColor="text1"/>
                <w:sz w:val="18"/>
                <w:szCs w:val="18"/>
              </w:rPr>
              <w:t xml:space="preserve"> </w:t>
            </w:r>
            <w:proofErr w:type="spellStart"/>
            <w:r w:rsidRPr="0094374C">
              <w:rPr>
                <w:rFonts w:ascii="Arial" w:hAnsi="Arial" w:cs="Arial"/>
                <w:color w:val="000000" w:themeColor="text1"/>
                <w:sz w:val="18"/>
                <w:szCs w:val="18"/>
              </w:rPr>
              <w:t>иргэд</w:t>
            </w:r>
            <w:proofErr w:type="spellEnd"/>
            <w:r w:rsidRPr="0094374C">
              <w:rPr>
                <w:rFonts w:ascii="Arial" w:hAnsi="Arial" w:cs="Arial"/>
                <w:color w:val="000000" w:themeColor="text1"/>
                <w:sz w:val="18"/>
                <w:szCs w:val="18"/>
              </w:rPr>
              <w:t xml:space="preserve">, </w:t>
            </w:r>
            <w:proofErr w:type="spellStart"/>
            <w:r w:rsidRPr="0094374C">
              <w:rPr>
                <w:rFonts w:ascii="Arial" w:hAnsi="Arial" w:cs="Arial"/>
                <w:color w:val="000000" w:themeColor="text1"/>
                <w:sz w:val="18"/>
                <w:szCs w:val="18"/>
              </w:rPr>
              <w:t>жуулчдад</w:t>
            </w:r>
            <w:proofErr w:type="spellEnd"/>
            <w:r w:rsidRPr="0094374C">
              <w:rPr>
                <w:rFonts w:ascii="Arial" w:hAnsi="Arial" w:cs="Arial"/>
                <w:color w:val="000000" w:themeColor="text1"/>
                <w:sz w:val="18"/>
                <w:szCs w:val="18"/>
              </w:rPr>
              <w:t xml:space="preserve"> </w:t>
            </w:r>
            <w:proofErr w:type="spellStart"/>
            <w:r w:rsidRPr="0094374C">
              <w:rPr>
                <w:rFonts w:ascii="Arial" w:hAnsi="Arial" w:cs="Arial"/>
                <w:color w:val="000000" w:themeColor="text1"/>
                <w:sz w:val="18"/>
                <w:szCs w:val="18"/>
              </w:rPr>
              <w:t>хэрэгцээт</w:t>
            </w:r>
            <w:proofErr w:type="spellEnd"/>
            <w:r w:rsidRPr="0094374C">
              <w:rPr>
                <w:rFonts w:ascii="Arial" w:hAnsi="Arial" w:cs="Arial"/>
                <w:color w:val="000000" w:themeColor="text1"/>
                <w:sz w:val="18"/>
                <w:szCs w:val="18"/>
              </w:rPr>
              <w:t xml:space="preserve"> </w:t>
            </w:r>
            <w:proofErr w:type="spellStart"/>
            <w:r w:rsidRPr="0094374C">
              <w:rPr>
                <w:rFonts w:ascii="Arial" w:hAnsi="Arial" w:cs="Arial"/>
                <w:color w:val="000000" w:themeColor="text1"/>
                <w:sz w:val="18"/>
                <w:szCs w:val="18"/>
              </w:rPr>
              <w:t>мэдээ</w:t>
            </w:r>
            <w:proofErr w:type="spellEnd"/>
            <w:r w:rsidRPr="0094374C">
              <w:rPr>
                <w:rFonts w:ascii="Arial" w:hAnsi="Arial" w:cs="Arial"/>
                <w:color w:val="000000" w:themeColor="text1"/>
                <w:sz w:val="18"/>
                <w:szCs w:val="18"/>
              </w:rPr>
              <w:t xml:space="preserve"> </w:t>
            </w:r>
            <w:proofErr w:type="spellStart"/>
            <w:r w:rsidRPr="0094374C">
              <w:rPr>
                <w:rFonts w:ascii="Arial" w:hAnsi="Arial" w:cs="Arial"/>
                <w:color w:val="000000" w:themeColor="text1"/>
                <w:sz w:val="18"/>
                <w:szCs w:val="18"/>
              </w:rPr>
              <w:t>мэдээлэл</w:t>
            </w:r>
            <w:proofErr w:type="spellEnd"/>
            <w:r w:rsidRPr="0094374C">
              <w:rPr>
                <w:rFonts w:ascii="Arial" w:hAnsi="Arial" w:cs="Arial"/>
                <w:color w:val="000000" w:themeColor="text1"/>
                <w:sz w:val="18"/>
                <w:szCs w:val="18"/>
              </w:rPr>
              <w:t xml:space="preserve">, </w:t>
            </w:r>
            <w:proofErr w:type="spellStart"/>
            <w:r w:rsidRPr="0094374C">
              <w:rPr>
                <w:rFonts w:ascii="Arial" w:hAnsi="Arial" w:cs="Arial"/>
                <w:color w:val="000000" w:themeColor="text1"/>
                <w:sz w:val="18"/>
                <w:szCs w:val="18"/>
              </w:rPr>
              <w:t>зөвлөгөө</w:t>
            </w:r>
            <w:proofErr w:type="spellEnd"/>
            <w:r w:rsidRPr="0094374C">
              <w:rPr>
                <w:rFonts w:ascii="Arial" w:hAnsi="Arial" w:cs="Arial"/>
                <w:color w:val="000000" w:themeColor="text1"/>
                <w:sz w:val="18"/>
                <w:szCs w:val="18"/>
              </w:rPr>
              <w:t xml:space="preserve"> </w:t>
            </w:r>
            <w:proofErr w:type="spellStart"/>
            <w:r w:rsidRPr="0094374C">
              <w:rPr>
                <w:rFonts w:ascii="Arial" w:hAnsi="Arial" w:cs="Arial"/>
                <w:color w:val="000000" w:themeColor="text1"/>
                <w:sz w:val="18"/>
                <w:szCs w:val="18"/>
              </w:rPr>
              <w:t>өгөх</w:t>
            </w:r>
            <w:proofErr w:type="spellEnd"/>
            <w:r w:rsidRPr="0094374C">
              <w:rPr>
                <w:rFonts w:ascii="Arial" w:hAnsi="Arial" w:cs="Arial"/>
                <w:color w:val="000000" w:themeColor="text1"/>
                <w:sz w:val="18"/>
                <w:szCs w:val="18"/>
              </w:rPr>
              <w:t xml:space="preserve"> </w:t>
            </w:r>
            <w:proofErr w:type="spellStart"/>
            <w:r w:rsidRPr="0094374C">
              <w:rPr>
                <w:rFonts w:ascii="Arial" w:hAnsi="Arial" w:cs="Arial"/>
                <w:color w:val="000000" w:themeColor="text1"/>
                <w:sz w:val="18"/>
                <w:szCs w:val="18"/>
              </w:rPr>
              <w:t>зорилгоор</w:t>
            </w:r>
            <w:proofErr w:type="spellEnd"/>
            <w:r w:rsidRPr="0094374C">
              <w:rPr>
                <w:rFonts w:ascii="Arial" w:hAnsi="Arial" w:cs="Arial"/>
                <w:color w:val="000000" w:themeColor="text1"/>
                <w:sz w:val="18"/>
                <w:szCs w:val="18"/>
              </w:rPr>
              <w:t xml:space="preserve"> </w:t>
            </w:r>
            <w:proofErr w:type="spellStart"/>
            <w:r w:rsidRPr="0094374C">
              <w:rPr>
                <w:rFonts w:ascii="Arial" w:hAnsi="Arial" w:cs="Arial"/>
                <w:color w:val="000000" w:themeColor="text1"/>
                <w:sz w:val="18"/>
                <w:szCs w:val="18"/>
              </w:rPr>
              <w:t>жуулчны</w:t>
            </w:r>
            <w:proofErr w:type="spellEnd"/>
            <w:r w:rsidRPr="0094374C">
              <w:rPr>
                <w:rFonts w:ascii="Arial" w:hAnsi="Arial" w:cs="Arial"/>
                <w:color w:val="000000" w:themeColor="text1"/>
                <w:sz w:val="18"/>
                <w:szCs w:val="18"/>
              </w:rPr>
              <w:t xml:space="preserve"> </w:t>
            </w:r>
            <w:proofErr w:type="spellStart"/>
            <w:r w:rsidRPr="0094374C">
              <w:rPr>
                <w:rFonts w:ascii="Arial" w:hAnsi="Arial" w:cs="Arial"/>
                <w:color w:val="000000" w:themeColor="text1"/>
                <w:sz w:val="18"/>
                <w:szCs w:val="18"/>
              </w:rPr>
              <w:t>мэдээлэл</w:t>
            </w:r>
            <w:proofErr w:type="spellEnd"/>
            <w:r w:rsidRPr="0094374C">
              <w:rPr>
                <w:rFonts w:ascii="Arial" w:hAnsi="Arial" w:cs="Arial"/>
                <w:color w:val="000000" w:themeColor="text1"/>
                <w:sz w:val="18"/>
                <w:szCs w:val="18"/>
              </w:rPr>
              <w:t xml:space="preserve"> </w:t>
            </w:r>
            <w:proofErr w:type="spellStart"/>
            <w:r w:rsidRPr="0094374C">
              <w:rPr>
                <w:rFonts w:ascii="Arial" w:hAnsi="Arial" w:cs="Arial"/>
                <w:color w:val="000000" w:themeColor="text1"/>
                <w:sz w:val="18"/>
                <w:szCs w:val="18"/>
              </w:rPr>
              <w:t>сурталчилгааны</w:t>
            </w:r>
            <w:proofErr w:type="spellEnd"/>
            <w:r w:rsidRPr="0094374C">
              <w:rPr>
                <w:rFonts w:ascii="Arial" w:hAnsi="Arial" w:cs="Arial"/>
                <w:color w:val="000000" w:themeColor="text1"/>
                <w:sz w:val="18"/>
                <w:szCs w:val="18"/>
              </w:rPr>
              <w:t xml:space="preserve"> </w:t>
            </w:r>
            <w:proofErr w:type="spellStart"/>
            <w:r w:rsidRPr="0094374C">
              <w:rPr>
                <w:rFonts w:ascii="Arial" w:hAnsi="Arial" w:cs="Arial"/>
                <w:color w:val="000000" w:themeColor="text1"/>
                <w:sz w:val="18"/>
                <w:szCs w:val="18"/>
              </w:rPr>
              <w:t>төвүүдийг</w:t>
            </w:r>
            <w:proofErr w:type="spellEnd"/>
            <w:r w:rsidRPr="0094374C">
              <w:rPr>
                <w:rFonts w:ascii="Arial" w:hAnsi="Arial" w:cs="Arial"/>
                <w:color w:val="000000" w:themeColor="text1"/>
                <w:sz w:val="18"/>
                <w:szCs w:val="18"/>
              </w:rPr>
              <w:t xml:space="preserve"> </w:t>
            </w:r>
            <w:proofErr w:type="spellStart"/>
            <w:r w:rsidRPr="0094374C">
              <w:rPr>
                <w:rFonts w:ascii="Arial" w:hAnsi="Arial" w:cs="Arial"/>
                <w:color w:val="000000" w:themeColor="text1"/>
                <w:sz w:val="18"/>
                <w:szCs w:val="18"/>
              </w:rPr>
              <w:t>үе</w:t>
            </w:r>
            <w:proofErr w:type="spellEnd"/>
            <w:r w:rsidRPr="0094374C">
              <w:rPr>
                <w:rFonts w:ascii="Arial" w:hAnsi="Arial" w:cs="Arial"/>
                <w:color w:val="000000" w:themeColor="text1"/>
                <w:sz w:val="18"/>
                <w:szCs w:val="18"/>
              </w:rPr>
              <w:t xml:space="preserve"> </w:t>
            </w:r>
            <w:proofErr w:type="spellStart"/>
            <w:r w:rsidRPr="0094374C">
              <w:rPr>
                <w:rFonts w:ascii="Arial" w:hAnsi="Arial" w:cs="Arial"/>
                <w:color w:val="000000" w:themeColor="text1"/>
                <w:sz w:val="18"/>
                <w:szCs w:val="18"/>
              </w:rPr>
              <w:t>шаттайгаар</w:t>
            </w:r>
            <w:proofErr w:type="spellEnd"/>
            <w:r w:rsidRPr="0094374C">
              <w:rPr>
                <w:rFonts w:ascii="Arial" w:hAnsi="Arial" w:cs="Arial"/>
                <w:color w:val="000000" w:themeColor="text1"/>
                <w:sz w:val="18"/>
                <w:szCs w:val="18"/>
              </w:rPr>
              <w:t xml:space="preserve"> </w:t>
            </w:r>
            <w:proofErr w:type="spellStart"/>
            <w:r w:rsidRPr="0094374C">
              <w:rPr>
                <w:rFonts w:ascii="Arial" w:hAnsi="Arial" w:cs="Arial"/>
                <w:color w:val="000000" w:themeColor="text1"/>
                <w:sz w:val="18"/>
                <w:szCs w:val="18"/>
              </w:rPr>
              <w:t>нэмэгдүүл</w:t>
            </w:r>
            <w:r w:rsidR="00EA6ED5">
              <w:rPr>
                <w:rFonts w:ascii="Arial" w:hAnsi="Arial" w:cs="Arial"/>
                <w:color w:val="000000" w:themeColor="text1"/>
                <w:sz w:val="18"/>
                <w:szCs w:val="18"/>
              </w:rPr>
              <w:t>ж</w:t>
            </w:r>
            <w:proofErr w:type="spellEnd"/>
            <w:r w:rsidR="00EA6ED5">
              <w:rPr>
                <w:rFonts w:ascii="Arial" w:hAnsi="Arial" w:cs="Arial"/>
                <w:color w:val="000000" w:themeColor="text1"/>
                <w:sz w:val="18"/>
                <w:szCs w:val="18"/>
              </w:rPr>
              <w:t xml:space="preserve"> </w:t>
            </w:r>
            <w:proofErr w:type="spellStart"/>
            <w:r w:rsidR="00EA6ED5" w:rsidRPr="00EA6ED5">
              <w:rPr>
                <w:rFonts w:ascii="Arial" w:hAnsi="Arial" w:cs="Arial"/>
                <w:color w:val="000000" w:themeColor="text1"/>
                <w:sz w:val="18"/>
                <w:szCs w:val="18"/>
              </w:rPr>
              <w:t>Жанжин</w:t>
            </w:r>
            <w:proofErr w:type="spellEnd"/>
            <w:r w:rsidR="00EA6ED5" w:rsidRPr="00EA6ED5">
              <w:rPr>
                <w:rFonts w:ascii="Arial" w:hAnsi="Arial" w:cs="Arial"/>
                <w:color w:val="000000" w:themeColor="text1"/>
                <w:sz w:val="18"/>
                <w:szCs w:val="18"/>
              </w:rPr>
              <w:t xml:space="preserve"> </w:t>
            </w:r>
            <w:proofErr w:type="spellStart"/>
            <w:r w:rsidR="00EA6ED5" w:rsidRPr="00EA6ED5">
              <w:rPr>
                <w:rFonts w:ascii="Arial" w:hAnsi="Arial" w:cs="Arial"/>
                <w:color w:val="000000" w:themeColor="text1"/>
                <w:sz w:val="18"/>
                <w:szCs w:val="18"/>
              </w:rPr>
              <w:t>Д.Сүхбаатарын</w:t>
            </w:r>
            <w:proofErr w:type="spellEnd"/>
            <w:r w:rsidR="00EA6ED5" w:rsidRPr="00EA6ED5">
              <w:rPr>
                <w:rFonts w:ascii="Arial" w:hAnsi="Arial" w:cs="Arial"/>
                <w:color w:val="000000" w:themeColor="text1"/>
                <w:sz w:val="18"/>
                <w:szCs w:val="18"/>
              </w:rPr>
              <w:t xml:space="preserve"> </w:t>
            </w:r>
            <w:proofErr w:type="spellStart"/>
            <w:r w:rsidR="00EA6ED5" w:rsidRPr="00EA6ED5">
              <w:rPr>
                <w:rFonts w:ascii="Arial" w:hAnsi="Arial" w:cs="Arial"/>
                <w:color w:val="000000" w:themeColor="text1"/>
                <w:sz w:val="18"/>
                <w:szCs w:val="18"/>
              </w:rPr>
              <w:t>талбайд</w:t>
            </w:r>
            <w:proofErr w:type="spellEnd"/>
            <w:r w:rsidR="00EA6ED5" w:rsidRPr="00EA6ED5">
              <w:rPr>
                <w:rFonts w:ascii="Arial" w:hAnsi="Arial" w:cs="Arial"/>
                <w:color w:val="000000" w:themeColor="text1"/>
                <w:sz w:val="18"/>
                <w:szCs w:val="18"/>
              </w:rPr>
              <w:t xml:space="preserve"> </w:t>
            </w:r>
            <w:proofErr w:type="spellStart"/>
            <w:r w:rsidR="00EA6ED5" w:rsidRPr="00EA6ED5">
              <w:rPr>
                <w:rFonts w:ascii="Arial" w:hAnsi="Arial" w:cs="Arial"/>
                <w:color w:val="000000" w:themeColor="text1"/>
                <w:sz w:val="18"/>
                <w:szCs w:val="18"/>
              </w:rPr>
              <w:t>үндэсний</w:t>
            </w:r>
            <w:proofErr w:type="spellEnd"/>
            <w:r w:rsidR="00EA6ED5" w:rsidRPr="00EA6ED5">
              <w:rPr>
                <w:rFonts w:ascii="Arial" w:hAnsi="Arial" w:cs="Arial"/>
                <w:color w:val="000000" w:themeColor="text1"/>
                <w:sz w:val="18"/>
                <w:szCs w:val="18"/>
              </w:rPr>
              <w:t xml:space="preserve"> </w:t>
            </w:r>
            <w:proofErr w:type="spellStart"/>
            <w:r w:rsidR="00EA6ED5" w:rsidRPr="00EA6ED5">
              <w:rPr>
                <w:rFonts w:ascii="Arial" w:hAnsi="Arial" w:cs="Arial"/>
                <w:color w:val="000000" w:themeColor="text1"/>
                <w:sz w:val="18"/>
                <w:szCs w:val="18"/>
              </w:rPr>
              <w:t>онцлог</w:t>
            </w:r>
            <w:proofErr w:type="spellEnd"/>
            <w:r w:rsidR="00EA6ED5" w:rsidRPr="00EA6ED5">
              <w:rPr>
                <w:rFonts w:ascii="Arial" w:hAnsi="Arial" w:cs="Arial"/>
                <w:color w:val="000000" w:themeColor="text1"/>
                <w:sz w:val="18"/>
                <w:szCs w:val="18"/>
              </w:rPr>
              <w:t xml:space="preserve"> </w:t>
            </w:r>
            <w:proofErr w:type="spellStart"/>
            <w:r w:rsidR="00EA6ED5" w:rsidRPr="00EA6ED5">
              <w:rPr>
                <w:rFonts w:ascii="Arial" w:hAnsi="Arial" w:cs="Arial"/>
                <w:color w:val="000000" w:themeColor="text1"/>
                <w:sz w:val="18"/>
                <w:szCs w:val="18"/>
              </w:rPr>
              <w:t>бүхий</w:t>
            </w:r>
            <w:proofErr w:type="spellEnd"/>
            <w:r w:rsidR="00EA6ED5" w:rsidRPr="00EA6ED5">
              <w:rPr>
                <w:rFonts w:ascii="Arial" w:hAnsi="Arial" w:cs="Arial"/>
                <w:color w:val="000000" w:themeColor="text1"/>
                <w:sz w:val="18"/>
                <w:szCs w:val="18"/>
              </w:rPr>
              <w:t xml:space="preserve"> </w:t>
            </w:r>
            <w:proofErr w:type="spellStart"/>
            <w:r w:rsidR="00EA6ED5" w:rsidRPr="00EA6ED5">
              <w:rPr>
                <w:rFonts w:ascii="Arial" w:hAnsi="Arial" w:cs="Arial"/>
                <w:color w:val="000000" w:themeColor="text1"/>
                <w:sz w:val="18"/>
                <w:szCs w:val="18"/>
              </w:rPr>
              <w:t>жуулчны</w:t>
            </w:r>
            <w:proofErr w:type="spellEnd"/>
            <w:r w:rsidR="00EA6ED5" w:rsidRPr="00EA6ED5">
              <w:rPr>
                <w:rFonts w:ascii="Arial" w:hAnsi="Arial" w:cs="Arial"/>
                <w:color w:val="000000" w:themeColor="text1"/>
                <w:sz w:val="18"/>
                <w:szCs w:val="18"/>
              </w:rPr>
              <w:t xml:space="preserve"> </w:t>
            </w:r>
            <w:proofErr w:type="spellStart"/>
            <w:r w:rsidR="00EA6ED5" w:rsidRPr="00EA6ED5">
              <w:rPr>
                <w:rFonts w:ascii="Arial" w:hAnsi="Arial" w:cs="Arial"/>
                <w:color w:val="000000" w:themeColor="text1"/>
                <w:sz w:val="18"/>
                <w:szCs w:val="18"/>
              </w:rPr>
              <w:t>мэдээлэл</w:t>
            </w:r>
            <w:proofErr w:type="spellEnd"/>
            <w:r w:rsidR="00EA6ED5" w:rsidRPr="00EA6ED5">
              <w:rPr>
                <w:rFonts w:ascii="Arial" w:hAnsi="Arial" w:cs="Arial"/>
                <w:color w:val="000000" w:themeColor="text1"/>
                <w:sz w:val="18"/>
                <w:szCs w:val="18"/>
              </w:rPr>
              <w:t xml:space="preserve"> </w:t>
            </w:r>
            <w:proofErr w:type="spellStart"/>
            <w:r w:rsidR="00EA6ED5" w:rsidRPr="00EA6ED5">
              <w:rPr>
                <w:rFonts w:ascii="Arial" w:hAnsi="Arial" w:cs="Arial"/>
                <w:color w:val="000000" w:themeColor="text1"/>
                <w:sz w:val="18"/>
                <w:szCs w:val="18"/>
              </w:rPr>
              <w:t>сурталчилгааны</w:t>
            </w:r>
            <w:proofErr w:type="spellEnd"/>
            <w:r w:rsidR="00EA6ED5" w:rsidRPr="00EA6ED5">
              <w:rPr>
                <w:rFonts w:ascii="Arial" w:hAnsi="Arial" w:cs="Arial"/>
                <w:color w:val="000000" w:themeColor="text1"/>
                <w:sz w:val="18"/>
                <w:szCs w:val="18"/>
              </w:rPr>
              <w:t xml:space="preserve"> </w:t>
            </w:r>
            <w:proofErr w:type="spellStart"/>
            <w:r w:rsidR="00EA6ED5" w:rsidRPr="00EA6ED5">
              <w:rPr>
                <w:rFonts w:ascii="Arial" w:hAnsi="Arial" w:cs="Arial"/>
                <w:color w:val="000000" w:themeColor="text1"/>
                <w:sz w:val="18"/>
                <w:szCs w:val="18"/>
              </w:rPr>
              <w:t>төвийг</w:t>
            </w:r>
            <w:proofErr w:type="spellEnd"/>
            <w:r w:rsidR="00EA6ED5" w:rsidRPr="00EA6ED5">
              <w:rPr>
                <w:rFonts w:ascii="Arial" w:hAnsi="Arial" w:cs="Arial"/>
                <w:color w:val="000000" w:themeColor="text1"/>
                <w:sz w:val="18"/>
                <w:szCs w:val="18"/>
              </w:rPr>
              <w:t xml:space="preserve"> </w:t>
            </w:r>
            <w:proofErr w:type="spellStart"/>
            <w:r w:rsidR="00EA6ED5" w:rsidRPr="00EA6ED5">
              <w:rPr>
                <w:rFonts w:ascii="Arial" w:hAnsi="Arial" w:cs="Arial"/>
                <w:color w:val="000000" w:themeColor="text1"/>
                <w:sz w:val="18"/>
                <w:szCs w:val="18"/>
              </w:rPr>
              <w:t>шинээр</w:t>
            </w:r>
            <w:proofErr w:type="spellEnd"/>
            <w:r w:rsidR="00EA6ED5">
              <w:rPr>
                <w:rFonts w:ascii="Arial" w:hAnsi="Arial" w:cs="Arial"/>
                <w:color w:val="000000" w:themeColor="text1"/>
                <w:sz w:val="18"/>
                <w:szCs w:val="18"/>
              </w:rPr>
              <w:t xml:space="preserve"> </w:t>
            </w:r>
            <w:proofErr w:type="spellStart"/>
            <w:r w:rsidR="00EA6ED5">
              <w:rPr>
                <w:rFonts w:ascii="Arial" w:hAnsi="Arial" w:cs="Arial"/>
                <w:color w:val="000000" w:themeColor="text1"/>
                <w:sz w:val="18"/>
                <w:szCs w:val="18"/>
              </w:rPr>
              <w:t>байгуулж</w:t>
            </w:r>
            <w:proofErr w:type="spellEnd"/>
            <w:r w:rsidR="00EA6ED5">
              <w:rPr>
                <w:rFonts w:ascii="Arial" w:hAnsi="Arial" w:cs="Arial"/>
                <w:color w:val="000000" w:themeColor="text1"/>
                <w:sz w:val="18"/>
                <w:szCs w:val="18"/>
              </w:rPr>
              <w:t xml:space="preserve"> </w:t>
            </w:r>
            <w:r w:rsidR="00EA6ED5" w:rsidRPr="00EA6ED5">
              <w:rPr>
                <w:rFonts w:ascii="Arial" w:hAnsi="Arial" w:cs="Arial"/>
                <w:color w:val="000000" w:themeColor="text1"/>
                <w:sz w:val="18"/>
                <w:szCs w:val="18"/>
              </w:rPr>
              <w:t xml:space="preserve">2024 </w:t>
            </w:r>
            <w:proofErr w:type="spellStart"/>
            <w:r w:rsidR="00EA6ED5" w:rsidRPr="00EA6ED5">
              <w:rPr>
                <w:rFonts w:ascii="Arial" w:hAnsi="Arial" w:cs="Arial"/>
                <w:color w:val="000000" w:themeColor="text1"/>
                <w:sz w:val="18"/>
                <w:szCs w:val="18"/>
              </w:rPr>
              <w:t>оны</w:t>
            </w:r>
            <w:proofErr w:type="spellEnd"/>
            <w:r w:rsidR="00EA6ED5" w:rsidRPr="00EA6ED5">
              <w:rPr>
                <w:rFonts w:ascii="Arial" w:hAnsi="Arial" w:cs="Arial"/>
                <w:color w:val="000000" w:themeColor="text1"/>
                <w:sz w:val="18"/>
                <w:szCs w:val="18"/>
              </w:rPr>
              <w:t xml:space="preserve"> 10 </w:t>
            </w:r>
            <w:proofErr w:type="spellStart"/>
            <w:r w:rsidR="00EA6ED5" w:rsidRPr="00EA6ED5">
              <w:rPr>
                <w:rFonts w:ascii="Arial" w:hAnsi="Arial" w:cs="Arial"/>
                <w:color w:val="000000" w:themeColor="text1"/>
                <w:sz w:val="18"/>
                <w:szCs w:val="18"/>
              </w:rPr>
              <w:t>дугаар</w:t>
            </w:r>
            <w:proofErr w:type="spellEnd"/>
            <w:r w:rsidR="00EA6ED5" w:rsidRPr="00EA6ED5">
              <w:rPr>
                <w:rFonts w:ascii="Arial" w:hAnsi="Arial" w:cs="Arial"/>
                <w:color w:val="000000" w:themeColor="text1"/>
                <w:sz w:val="18"/>
                <w:szCs w:val="18"/>
              </w:rPr>
              <w:t xml:space="preserve"> </w:t>
            </w:r>
            <w:proofErr w:type="spellStart"/>
            <w:r w:rsidR="00EA6ED5" w:rsidRPr="00EA6ED5">
              <w:rPr>
                <w:rFonts w:ascii="Arial" w:hAnsi="Arial" w:cs="Arial"/>
                <w:color w:val="000000" w:themeColor="text1"/>
                <w:sz w:val="18"/>
                <w:szCs w:val="18"/>
              </w:rPr>
              <w:t>сараас</w:t>
            </w:r>
            <w:proofErr w:type="spellEnd"/>
            <w:r w:rsidR="00C7089E">
              <w:rPr>
                <w:rFonts w:ascii="Arial" w:hAnsi="Arial" w:cs="Arial"/>
                <w:color w:val="000000" w:themeColor="text1"/>
                <w:sz w:val="18"/>
                <w:szCs w:val="18"/>
              </w:rPr>
              <w:t xml:space="preserve"> </w:t>
            </w:r>
            <w:proofErr w:type="spellStart"/>
            <w:r w:rsidR="00EA6ED5">
              <w:rPr>
                <w:rFonts w:ascii="Arial" w:hAnsi="Arial" w:cs="Arial"/>
                <w:color w:val="000000" w:themeColor="text1"/>
                <w:sz w:val="18"/>
                <w:szCs w:val="18"/>
              </w:rPr>
              <w:t>үйл</w:t>
            </w:r>
            <w:proofErr w:type="spellEnd"/>
            <w:r w:rsidR="00EA6ED5">
              <w:rPr>
                <w:rFonts w:ascii="Arial" w:hAnsi="Arial" w:cs="Arial"/>
                <w:color w:val="000000" w:themeColor="text1"/>
                <w:sz w:val="18"/>
                <w:szCs w:val="18"/>
              </w:rPr>
              <w:t xml:space="preserve"> </w:t>
            </w:r>
            <w:proofErr w:type="spellStart"/>
            <w:r w:rsidR="00EA6ED5">
              <w:rPr>
                <w:rFonts w:ascii="Arial" w:hAnsi="Arial" w:cs="Arial"/>
                <w:color w:val="000000" w:themeColor="text1"/>
                <w:sz w:val="18"/>
                <w:szCs w:val="18"/>
              </w:rPr>
              <w:t>ажиллагаагаа</w:t>
            </w:r>
            <w:proofErr w:type="spellEnd"/>
            <w:r w:rsidR="00EA6ED5">
              <w:rPr>
                <w:rFonts w:ascii="Arial" w:hAnsi="Arial" w:cs="Arial"/>
                <w:color w:val="000000" w:themeColor="text1"/>
                <w:sz w:val="18"/>
                <w:szCs w:val="18"/>
              </w:rPr>
              <w:t xml:space="preserve"> </w:t>
            </w:r>
            <w:proofErr w:type="spellStart"/>
            <w:r w:rsidR="00EA6ED5">
              <w:rPr>
                <w:rFonts w:ascii="Arial" w:hAnsi="Arial" w:cs="Arial"/>
                <w:color w:val="000000" w:themeColor="text1"/>
                <w:sz w:val="18"/>
                <w:szCs w:val="18"/>
              </w:rPr>
              <w:t>эхлүүллээ</w:t>
            </w:r>
            <w:proofErr w:type="spellEnd"/>
            <w:r w:rsidR="00EA6ED5">
              <w:rPr>
                <w:rFonts w:ascii="Arial" w:hAnsi="Arial" w:cs="Arial"/>
                <w:color w:val="000000" w:themeColor="text1"/>
                <w:sz w:val="18"/>
                <w:szCs w:val="18"/>
              </w:rPr>
              <w:t xml:space="preserve">. </w:t>
            </w:r>
            <w:r w:rsidR="00F4030E">
              <w:rPr>
                <w:rFonts w:ascii="Arial" w:hAnsi="Arial" w:cs="Arial"/>
                <w:color w:val="000000" w:themeColor="text1"/>
                <w:sz w:val="18"/>
                <w:szCs w:val="18"/>
                <w:lang w:val="mn-MN"/>
              </w:rPr>
              <w:t>Ж</w:t>
            </w:r>
            <w:proofErr w:type="spellStart"/>
            <w:r w:rsidR="00F4030E" w:rsidRPr="00F4030E">
              <w:rPr>
                <w:rFonts w:ascii="Arial" w:hAnsi="Arial" w:cs="Arial"/>
                <w:color w:val="000000" w:themeColor="text1"/>
                <w:sz w:val="18"/>
                <w:szCs w:val="18"/>
              </w:rPr>
              <w:t>уулчны</w:t>
            </w:r>
            <w:proofErr w:type="spellEnd"/>
            <w:r w:rsidR="00F4030E" w:rsidRPr="00F4030E">
              <w:rPr>
                <w:rFonts w:ascii="Arial" w:hAnsi="Arial" w:cs="Arial"/>
                <w:color w:val="000000" w:themeColor="text1"/>
                <w:sz w:val="18"/>
                <w:szCs w:val="18"/>
              </w:rPr>
              <w:t xml:space="preserve"> </w:t>
            </w:r>
            <w:proofErr w:type="spellStart"/>
            <w:r w:rsidR="00F4030E" w:rsidRPr="00F4030E">
              <w:rPr>
                <w:rFonts w:ascii="Arial" w:hAnsi="Arial" w:cs="Arial"/>
                <w:color w:val="000000" w:themeColor="text1"/>
                <w:sz w:val="18"/>
                <w:szCs w:val="18"/>
              </w:rPr>
              <w:t>мэдээлэл</w:t>
            </w:r>
            <w:proofErr w:type="spellEnd"/>
            <w:r w:rsidR="00F4030E" w:rsidRPr="00F4030E">
              <w:rPr>
                <w:rFonts w:ascii="Arial" w:hAnsi="Arial" w:cs="Arial"/>
                <w:color w:val="000000" w:themeColor="text1"/>
                <w:sz w:val="18"/>
                <w:szCs w:val="18"/>
              </w:rPr>
              <w:t xml:space="preserve"> </w:t>
            </w:r>
            <w:proofErr w:type="spellStart"/>
            <w:r w:rsidR="00F4030E" w:rsidRPr="00F4030E">
              <w:rPr>
                <w:rFonts w:ascii="Arial" w:hAnsi="Arial" w:cs="Arial"/>
                <w:color w:val="000000" w:themeColor="text1"/>
                <w:sz w:val="18"/>
                <w:szCs w:val="18"/>
              </w:rPr>
              <w:t>сурталчилгааны</w:t>
            </w:r>
            <w:proofErr w:type="spellEnd"/>
            <w:r w:rsidR="00F4030E" w:rsidRPr="00F4030E">
              <w:rPr>
                <w:rFonts w:ascii="Arial" w:hAnsi="Arial" w:cs="Arial"/>
                <w:color w:val="000000" w:themeColor="text1"/>
                <w:sz w:val="18"/>
                <w:szCs w:val="18"/>
              </w:rPr>
              <w:t xml:space="preserve"> </w:t>
            </w:r>
            <w:proofErr w:type="spellStart"/>
            <w:r w:rsidR="00F4030E" w:rsidRPr="00F4030E">
              <w:rPr>
                <w:rFonts w:ascii="Arial" w:hAnsi="Arial" w:cs="Arial"/>
                <w:color w:val="000000" w:themeColor="text1"/>
                <w:sz w:val="18"/>
                <w:szCs w:val="18"/>
              </w:rPr>
              <w:t>төвүүдийг</w:t>
            </w:r>
            <w:proofErr w:type="spellEnd"/>
            <w:r w:rsidR="00F4030E" w:rsidRPr="00F4030E">
              <w:rPr>
                <w:rFonts w:ascii="Arial" w:hAnsi="Arial" w:cs="Arial"/>
                <w:color w:val="000000" w:themeColor="text1"/>
                <w:sz w:val="18"/>
                <w:szCs w:val="18"/>
              </w:rPr>
              <w:t xml:space="preserve"> </w:t>
            </w:r>
            <w:r w:rsidR="00F4030E">
              <w:rPr>
                <w:rFonts w:ascii="Arial" w:hAnsi="Arial" w:cs="Arial"/>
                <w:color w:val="000000" w:themeColor="text1"/>
                <w:sz w:val="18"/>
                <w:szCs w:val="18"/>
              </w:rPr>
              <w:t xml:space="preserve">7 </w:t>
            </w:r>
            <w:proofErr w:type="spellStart"/>
            <w:r w:rsidR="00F4030E">
              <w:rPr>
                <w:rFonts w:ascii="Arial" w:hAnsi="Arial" w:cs="Arial"/>
                <w:color w:val="000000" w:themeColor="text1"/>
                <w:sz w:val="18"/>
                <w:szCs w:val="18"/>
              </w:rPr>
              <w:t>байршилд</w:t>
            </w:r>
            <w:proofErr w:type="spellEnd"/>
            <w:r w:rsidR="00F4030E">
              <w:rPr>
                <w:rFonts w:ascii="Arial" w:hAnsi="Arial" w:cs="Arial"/>
                <w:color w:val="000000" w:themeColor="text1"/>
                <w:sz w:val="18"/>
                <w:szCs w:val="18"/>
              </w:rPr>
              <w:t xml:space="preserve"> </w:t>
            </w:r>
            <w:proofErr w:type="spellStart"/>
            <w:r w:rsidR="00F4030E">
              <w:rPr>
                <w:rFonts w:ascii="Arial" w:hAnsi="Arial" w:cs="Arial"/>
                <w:color w:val="000000" w:themeColor="text1"/>
                <w:sz w:val="18"/>
                <w:szCs w:val="18"/>
              </w:rPr>
              <w:t>буюу</w:t>
            </w:r>
            <w:proofErr w:type="spellEnd"/>
            <w:r w:rsidR="00F4030E">
              <w:rPr>
                <w:rFonts w:ascii="Arial" w:hAnsi="Arial" w:cs="Arial"/>
                <w:color w:val="000000" w:themeColor="text1"/>
                <w:sz w:val="18"/>
                <w:szCs w:val="18"/>
              </w:rPr>
              <w:t xml:space="preserve"> </w:t>
            </w:r>
            <w:r w:rsidRPr="0094374C">
              <w:rPr>
                <w:rFonts w:ascii="Arial" w:hAnsi="Arial" w:cs="Arial"/>
                <w:color w:val="000000" w:themeColor="text1"/>
                <w:sz w:val="18"/>
                <w:szCs w:val="18"/>
              </w:rPr>
              <w:t>“</w:t>
            </w:r>
            <w:proofErr w:type="spellStart"/>
            <w:r w:rsidRPr="0094374C">
              <w:rPr>
                <w:rFonts w:ascii="Arial" w:hAnsi="Arial" w:cs="Arial"/>
                <w:color w:val="000000" w:themeColor="text1"/>
                <w:sz w:val="18"/>
                <w:szCs w:val="18"/>
              </w:rPr>
              <w:t>Төв</w:t>
            </w:r>
            <w:proofErr w:type="spellEnd"/>
            <w:r w:rsidRPr="0094374C">
              <w:rPr>
                <w:rFonts w:ascii="Arial" w:hAnsi="Arial" w:cs="Arial"/>
                <w:color w:val="000000" w:themeColor="text1"/>
                <w:sz w:val="18"/>
                <w:szCs w:val="18"/>
              </w:rPr>
              <w:t xml:space="preserve"> </w:t>
            </w:r>
            <w:proofErr w:type="spellStart"/>
            <w:r w:rsidRPr="0094374C">
              <w:rPr>
                <w:rFonts w:ascii="Arial" w:hAnsi="Arial" w:cs="Arial"/>
                <w:color w:val="000000" w:themeColor="text1"/>
                <w:sz w:val="18"/>
                <w:szCs w:val="18"/>
              </w:rPr>
              <w:t>шуудан</w:t>
            </w:r>
            <w:proofErr w:type="spellEnd"/>
            <w:r w:rsidRPr="0094374C">
              <w:rPr>
                <w:rFonts w:ascii="Arial" w:hAnsi="Arial" w:cs="Arial"/>
                <w:color w:val="000000" w:themeColor="text1"/>
                <w:sz w:val="18"/>
                <w:szCs w:val="18"/>
              </w:rPr>
              <w:t>”,</w:t>
            </w:r>
            <w:r w:rsidR="00F4030E">
              <w:rPr>
                <w:rFonts w:ascii="Arial" w:hAnsi="Arial" w:cs="Arial"/>
                <w:color w:val="000000" w:themeColor="text1"/>
                <w:sz w:val="18"/>
                <w:szCs w:val="18"/>
              </w:rPr>
              <w:t xml:space="preserve"> </w:t>
            </w:r>
            <w:proofErr w:type="spellStart"/>
            <w:r w:rsidR="00F4030E">
              <w:rPr>
                <w:rFonts w:ascii="Arial" w:hAnsi="Arial" w:cs="Arial"/>
                <w:color w:val="000000" w:themeColor="text1"/>
                <w:sz w:val="18"/>
                <w:szCs w:val="18"/>
              </w:rPr>
              <w:t>жанжин</w:t>
            </w:r>
            <w:proofErr w:type="spellEnd"/>
            <w:r w:rsidR="00F4030E">
              <w:rPr>
                <w:rFonts w:ascii="Arial" w:hAnsi="Arial" w:cs="Arial"/>
                <w:color w:val="000000" w:themeColor="text1"/>
                <w:sz w:val="18"/>
                <w:szCs w:val="18"/>
              </w:rPr>
              <w:t xml:space="preserve"> </w:t>
            </w:r>
            <w:proofErr w:type="spellStart"/>
            <w:r w:rsidR="00F4030E">
              <w:rPr>
                <w:rFonts w:ascii="Arial" w:hAnsi="Arial" w:cs="Arial"/>
                <w:color w:val="000000" w:themeColor="text1"/>
                <w:sz w:val="18"/>
                <w:szCs w:val="18"/>
              </w:rPr>
              <w:t>Д.Сүхбаатарын</w:t>
            </w:r>
            <w:proofErr w:type="spellEnd"/>
            <w:r w:rsidR="00F4030E">
              <w:rPr>
                <w:rFonts w:ascii="Arial" w:hAnsi="Arial" w:cs="Arial"/>
                <w:color w:val="000000" w:themeColor="text1"/>
                <w:sz w:val="18"/>
                <w:szCs w:val="18"/>
              </w:rPr>
              <w:t xml:space="preserve"> </w:t>
            </w:r>
            <w:proofErr w:type="spellStart"/>
            <w:r w:rsidR="00F4030E">
              <w:rPr>
                <w:rFonts w:ascii="Arial" w:hAnsi="Arial" w:cs="Arial"/>
                <w:color w:val="000000" w:themeColor="text1"/>
                <w:sz w:val="18"/>
                <w:szCs w:val="18"/>
              </w:rPr>
              <w:t>талбай</w:t>
            </w:r>
            <w:proofErr w:type="spellEnd"/>
            <w:r w:rsidR="00F4030E">
              <w:rPr>
                <w:rFonts w:ascii="Arial" w:hAnsi="Arial" w:cs="Arial"/>
                <w:color w:val="000000" w:themeColor="text1"/>
                <w:sz w:val="18"/>
                <w:szCs w:val="18"/>
              </w:rPr>
              <w:t>,</w:t>
            </w:r>
            <w:r w:rsidRPr="0094374C">
              <w:rPr>
                <w:rFonts w:ascii="Arial" w:hAnsi="Arial" w:cs="Arial"/>
                <w:color w:val="000000" w:themeColor="text1"/>
                <w:sz w:val="18"/>
                <w:szCs w:val="18"/>
              </w:rPr>
              <w:t xml:space="preserve"> “</w:t>
            </w:r>
            <w:proofErr w:type="spellStart"/>
            <w:r w:rsidRPr="0094374C">
              <w:rPr>
                <w:rFonts w:ascii="Arial" w:hAnsi="Arial" w:cs="Arial"/>
                <w:color w:val="000000" w:themeColor="text1"/>
                <w:sz w:val="18"/>
                <w:szCs w:val="18"/>
              </w:rPr>
              <w:t>Чингис</w:t>
            </w:r>
            <w:proofErr w:type="spellEnd"/>
            <w:r w:rsidRPr="0094374C">
              <w:rPr>
                <w:rFonts w:ascii="Arial" w:hAnsi="Arial" w:cs="Arial"/>
                <w:color w:val="000000" w:themeColor="text1"/>
                <w:sz w:val="18"/>
                <w:szCs w:val="18"/>
              </w:rPr>
              <w:t xml:space="preserve"> </w:t>
            </w:r>
            <w:proofErr w:type="spellStart"/>
            <w:r w:rsidRPr="0094374C">
              <w:rPr>
                <w:rFonts w:ascii="Arial" w:hAnsi="Arial" w:cs="Arial"/>
                <w:color w:val="000000" w:themeColor="text1"/>
                <w:sz w:val="18"/>
                <w:szCs w:val="18"/>
              </w:rPr>
              <w:t>хаан</w:t>
            </w:r>
            <w:proofErr w:type="spellEnd"/>
            <w:r w:rsidRPr="0094374C">
              <w:rPr>
                <w:rFonts w:ascii="Arial" w:hAnsi="Arial" w:cs="Arial"/>
                <w:color w:val="000000" w:themeColor="text1"/>
                <w:sz w:val="18"/>
                <w:szCs w:val="18"/>
              </w:rPr>
              <w:t xml:space="preserve">” </w:t>
            </w:r>
            <w:proofErr w:type="spellStart"/>
            <w:r w:rsidRPr="0094374C">
              <w:rPr>
                <w:rFonts w:ascii="Arial" w:hAnsi="Arial" w:cs="Arial"/>
                <w:color w:val="000000" w:themeColor="text1"/>
                <w:sz w:val="18"/>
                <w:szCs w:val="18"/>
              </w:rPr>
              <w:t>олон</w:t>
            </w:r>
            <w:proofErr w:type="spellEnd"/>
            <w:r w:rsidRPr="0094374C">
              <w:rPr>
                <w:rFonts w:ascii="Arial" w:hAnsi="Arial" w:cs="Arial"/>
                <w:color w:val="000000" w:themeColor="text1"/>
                <w:sz w:val="18"/>
                <w:szCs w:val="18"/>
              </w:rPr>
              <w:t xml:space="preserve"> </w:t>
            </w:r>
            <w:proofErr w:type="spellStart"/>
            <w:r w:rsidRPr="0094374C">
              <w:rPr>
                <w:rFonts w:ascii="Arial" w:hAnsi="Arial" w:cs="Arial"/>
                <w:color w:val="000000" w:themeColor="text1"/>
                <w:sz w:val="18"/>
                <w:szCs w:val="18"/>
              </w:rPr>
              <w:t>улсын</w:t>
            </w:r>
            <w:proofErr w:type="spellEnd"/>
            <w:r w:rsidRPr="0094374C">
              <w:rPr>
                <w:rFonts w:ascii="Arial" w:hAnsi="Arial" w:cs="Arial"/>
                <w:color w:val="000000" w:themeColor="text1"/>
                <w:sz w:val="18"/>
                <w:szCs w:val="18"/>
              </w:rPr>
              <w:t xml:space="preserve"> </w:t>
            </w:r>
            <w:proofErr w:type="spellStart"/>
            <w:r w:rsidRPr="0094374C">
              <w:rPr>
                <w:rFonts w:ascii="Arial" w:hAnsi="Arial" w:cs="Arial"/>
                <w:color w:val="000000" w:themeColor="text1"/>
                <w:sz w:val="18"/>
                <w:szCs w:val="18"/>
              </w:rPr>
              <w:t>нисэх</w:t>
            </w:r>
            <w:proofErr w:type="spellEnd"/>
            <w:r w:rsidRPr="0094374C">
              <w:rPr>
                <w:rFonts w:ascii="Arial" w:hAnsi="Arial" w:cs="Arial"/>
                <w:color w:val="000000" w:themeColor="text1"/>
                <w:sz w:val="18"/>
                <w:szCs w:val="18"/>
              </w:rPr>
              <w:t xml:space="preserve"> </w:t>
            </w:r>
            <w:proofErr w:type="spellStart"/>
            <w:r w:rsidRPr="0094374C">
              <w:rPr>
                <w:rFonts w:ascii="Arial" w:hAnsi="Arial" w:cs="Arial"/>
                <w:color w:val="000000" w:themeColor="text1"/>
                <w:sz w:val="18"/>
                <w:szCs w:val="18"/>
              </w:rPr>
              <w:t>онгоцны</w:t>
            </w:r>
            <w:proofErr w:type="spellEnd"/>
            <w:r w:rsidRPr="0094374C">
              <w:rPr>
                <w:rFonts w:ascii="Arial" w:hAnsi="Arial" w:cs="Arial"/>
                <w:color w:val="000000" w:themeColor="text1"/>
                <w:sz w:val="18"/>
                <w:szCs w:val="18"/>
              </w:rPr>
              <w:t xml:space="preserve"> </w:t>
            </w:r>
            <w:proofErr w:type="spellStart"/>
            <w:r w:rsidRPr="0094374C">
              <w:rPr>
                <w:rFonts w:ascii="Arial" w:hAnsi="Arial" w:cs="Arial"/>
                <w:color w:val="000000" w:themeColor="text1"/>
                <w:sz w:val="18"/>
                <w:szCs w:val="18"/>
              </w:rPr>
              <w:t>буудал</w:t>
            </w:r>
            <w:r w:rsidR="00F4030E">
              <w:rPr>
                <w:rFonts w:ascii="Arial" w:hAnsi="Arial" w:cs="Arial"/>
                <w:color w:val="000000" w:themeColor="text1"/>
                <w:sz w:val="18"/>
                <w:szCs w:val="18"/>
              </w:rPr>
              <w:t>д</w:t>
            </w:r>
            <w:proofErr w:type="spellEnd"/>
            <w:r w:rsidR="00F4030E">
              <w:rPr>
                <w:rFonts w:ascii="Arial" w:hAnsi="Arial" w:cs="Arial"/>
                <w:color w:val="000000" w:themeColor="text1"/>
                <w:sz w:val="18"/>
                <w:szCs w:val="18"/>
              </w:rPr>
              <w:t xml:space="preserve"> </w:t>
            </w:r>
            <w:proofErr w:type="spellStart"/>
            <w:r w:rsidR="00F4030E">
              <w:rPr>
                <w:rFonts w:ascii="Arial" w:hAnsi="Arial" w:cs="Arial"/>
                <w:color w:val="000000" w:themeColor="text1"/>
                <w:sz w:val="18"/>
                <w:szCs w:val="18"/>
              </w:rPr>
              <w:t>байрлах</w:t>
            </w:r>
            <w:proofErr w:type="spellEnd"/>
            <w:r w:rsidR="00F4030E">
              <w:rPr>
                <w:rFonts w:ascii="Arial" w:hAnsi="Arial" w:cs="Arial"/>
                <w:color w:val="000000" w:themeColor="text1"/>
                <w:sz w:val="18"/>
                <w:szCs w:val="18"/>
              </w:rPr>
              <w:t xml:space="preserve"> </w:t>
            </w:r>
            <w:proofErr w:type="spellStart"/>
            <w:r w:rsidR="00F4030E">
              <w:rPr>
                <w:rFonts w:ascii="Arial" w:hAnsi="Arial" w:cs="Arial"/>
                <w:color w:val="000000" w:themeColor="text1"/>
                <w:sz w:val="18"/>
                <w:szCs w:val="18"/>
              </w:rPr>
              <w:t>төвүүд</w:t>
            </w:r>
            <w:proofErr w:type="spellEnd"/>
            <w:r w:rsidRPr="0094374C">
              <w:rPr>
                <w:rFonts w:ascii="Arial" w:hAnsi="Arial" w:cs="Arial"/>
                <w:color w:val="000000" w:themeColor="text1"/>
                <w:sz w:val="18"/>
                <w:szCs w:val="18"/>
              </w:rPr>
              <w:t xml:space="preserve"> </w:t>
            </w:r>
            <w:proofErr w:type="spellStart"/>
            <w:r w:rsidRPr="0094374C">
              <w:rPr>
                <w:rFonts w:ascii="Arial" w:hAnsi="Arial" w:cs="Arial"/>
                <w:color w:val="000000" w:themeColor="text1"/>
                <w:sz w:val="18"/>
                <w:szCs w:val="18"/>
              </w:rPr>
              <w:t>болон</w:t>
            </w:r>
            <w:proofErr w:type="spellEnd"/>
            <w:r w:rsidR="00F4030E">
              <w:rPr>
                <w:rFonts w:ascii="Arial" w:hAnsi="Arial" w:cs="Arial"/>
                <w:color w:val="000000" w:themeColor="text1"/>
                <w:sz w:val="18"/>
                <w:szCs w:val="18"/>
              </w:rPr>
              <w:t xml:space="preserve"> </w:t>
            </w:r>
            <w:r w:rsidRPr="0094374C">
              <w:rPr>
                <w:rFonts w:ascii="Arial" w:hAnsi="Arial" w:cs="Arial"/>
                <w:color w:val="000000" w:themeColor="text1"/>
                <w:sz w:val="18"/>
                <w:szCs w:val="18"/>
              </w:rPr>
              <w:t>ХБНГУ-</w:t>
            </w:r>
            <w:proofErr w:type="spellStart"/>
            <w:r w:rsidRPr="0094374C">
              <w:rPr>
                <w:rFonts w:ascii="Arial" w:hAnsi="Arial" w:cs="Arial"/>
                <w:color w:val="000000" w:themeColor="text1"/>
                <w:sz w:val="18"/>
                <w:szCs w:val="18"/>
              </w:rPr>
              <w:t>ын</w:t>
            </w:r>
            <w:proofErr w:type="spellEnd"/>
            <w:r w:rsidRPr="0094374C">
              <w:rPr>
                <w:rFonts w:ascii="Arial" w:hAnsi="Arial" w:cs="Arial"/>
                <w:color w:val="000000" w:themeColor="text1"/>
                <w:sz w:val="18"/>
                <w:szCs w:val="18"/>
              </w:rPr>
              <w:t xml:space="preserve"> </w:t>
            </w:r>
            <w:proofErr w:type="spellStart"/>
            <w:r w:rsidRPr="0094374C">
              <w:rPr>
                <w:rFonts w:ascii="Arial" w:hAnsi="Arial" w:cs="Arial"/>
                <w:color w:val="000000" w:themeColor="text1"/>
                <w:sz w:val="18"/>
                <w:szCs w:val="18"/>
              </w:rPr>
              <w:t>Фрайбург</w:t>
            </w:r>
            <w:proofErr w:type="spellEnd"/>
            <w:r w:rsidRPr="0094374C">
              <w:rPr>
                <w:rFonts w:ascii="Arial" w:hAnsi="Arial" w:cs="Arial"/>
                <w:color w:val="000000" w:themeColor="text1"/>
                <w:sz w:val="18"/>
                <w:szCs w:val="18"/>
              </w:rPr>
              <w:t xml:space="preserve"> </w:t>
            </w:r>
            <w:proofErr w:type="spellStart"/>
            <w:r w:rsidRPr="0094374C">
              <w:rPr>
                <w:rFonts w:ascii="Arial" w:hAnsi="Arial" w:cs="Arial"/>
                <w:color w:val="000000" w:themeColor="text1"/>
                <w:sz w:val="18"/>
                <w:szCs w:val="18"/>
              </w:rPr>
              <w:t>хотод</w:t>
            </w:r>
            <w:proofErr w:type="spellEnd"/>
            <w:r w:rsidRPr="0094374C">
              <w:rPr>
                <w:rFonts w:ascii="Arial" w:hAnsi="Arial" w:cs="Arial"/>
                <w:color w:val="000000" w:themeColor="text1"/>
                <w:sz w:val="18"/>
                <w:szCs w:val="18"/>
              </w:rPr>
              <w:t xml:space="preserve"> </w:t>
            </w:r>
            <w:proofErr w:type="spellStart"/>
            <w:r w:rsidRPr="0094374C">
              <w:rPr>
                <w:rFonts w:ascii="Arial" w:hAnsi="Arial" w:cs="Arial"/>
                <w:color w:val="000000" w:themeColor="text1"/>
                <w:sz w:val="18"/>
                <w:szCs w:val="18"/>
              </w:rPr>
              <w:t>байрлах</w:t>
            </w:r>
            <w:proofErr w:type="spellEnd"/>
            <w:r w:rsidRPr="0094374C">
              <w:rPr>
                <w:rFonts w:ascii="Arial" w:hAnsi="Arial" w:cs="Arial"/>
                <w:color w:val="000000" w:themeColor="text1"/>
                <w:sz w:val="18"/>
                <w:szCs w:val="18"/>
              </w:rPr>
              <w:t xml:space="preserve"> </w:t>
            </w:r>
            <w:proofErr w:type="spellStart"/>
            <w:r w:rsidRPr="0094374C">
              <w:rPr>
                <w:rFonts w:ascii="Arial" w:hAnsi="Arial" w:cs="Arial"/>
                <w:color w:val="000000" w:themeColor="text1"/>
                <w:sz w:val="18"/>
                <w:szCs w:val="18"/>
              </w:rPr>
              <w:t>Монголын</w:t>
            </w:r>
            <w:proofErr w:type="spellEnd"/>
            <w:r w:rsidRPr="0094374C">
              <w:rPr>
                <w:rFonts w:ascii="Arial" w:hAnsi="Arial" w:cs="Arial"/>
                <w:color w:val="000000" w:themeColor="text1"/>
                <w:sz w:val="18"/>
                <w:szCs w:val="18"/>
              </w:rPr>
              <w:t xml:space="preserve"> </w:t>
            </w:r>
            <w:proofErr w:type="spellStart"/>
            <w:r w:rsidRPr="0094374C">
              <w:rPr>
                <w:rFonts w:ascii="Arial" w:hAnsi="Arial" w:cs="Arial"/>
                <w:color w:val="000000" w:themeColor="text1"/>
                <w:sz w:val="18"/>
                <w:szCs w:val="18"/>
              </w:rPr>
              <w:t>соёл</w:t>
            </w:r>
            <w:proofErr w:type="spellEnd"/>
            <w:r w:rsidRPr="0094374C">
              <w:rPr>
                <w:rFonts w:ascii="Arial" w:hAnsi="Arial" w:cs="Arial"/>
                <w:color w:val="000000" w:themeColor="text1"/>
                <w:sz w:val="18"/>
                <w:szCs w:val="18"/>
              </w:rPr>
              <w:t xml:space="preserve">, </w:t>
            </w:r>
            <w:proofErr w:type="spellStart"/>
            <w:r w:rsidRPr="0094374C">
              <w:rPr>
                <w:rFonts w:ascii="Arial" w:hAnsi="Arial" w:cs="Arial"/>
                <w:color w:val="000000" w:themeColor="text1"/>
                <w:sz w:val="18"/>
                <w:szCs w:val="18"/>
              </w:rPr>
              <w:t>аялал</w:t>
            </w:r>
            <w:proofErr w:type="spellEnd"/>
            <w:r w:rsidRPr="0094374C">
              <w:rPr>
                <w:rFonts w:ascii="Arial" w:hAnsi="Arial" w:cs="Arial"/>
                <w:color w:val="000000" w:themeColor="text1"/>
                <w:sz w:val="18"/>
                <w:szCs w:val="18"/>
              </w:rPr>
              <w:t xml:space="preserve"> </w:t>
            </w:r>
            <w:proofErr w:type="spellStart"/>
            <w:r w:rsidRPr="0094374C">
              <w:rPr>
                <w:rFonts w:ascii="Arial" w:hAnsi="Arial" w:cs="Arial"/>
                <w:color w:val="000000" w:themeColor="text1"/>
                <w:sz w:val="18"/>
                <w:szCs w:val="18"/>
              </w:rPr>
              <w:t>жуулчлал</w:t>
            </w:r>
            <w:proofErr w:type="spellEnd"/>
            <w:r w:rsidRPr="0094374C">
              <w:rPr>
                <w:rFonts w:ascii="Arial" w:hAnsi="Arial" w:cs="Arial"/>
                <w:color w:val="000000" w:themeColor="text1"/>
                <w:sz w:val="18"/>
                <w:szCs w:val="18"/>
              </w:rPr>
              <w:t>,</w:t>
            </w:r>
            <w:r w:rsidR="00EF2C6F">
              <w:rPr>
                <w:rFonts w:ascii="Arial" w:hAnsi="Arial" w:cs="Arial"/>
                <w:color w:val="000000" w:themeColor="text1"/>
                <w:sz w:val="18"/>
                <w:szCs w:val="18"/>
              </w:rPr>
              <w:t xml:space="preserve"> </w:t>
            </w:r>
            <w:proofErr w:type="spellStart"/>
            <w:r w:rsidRPr="0094374C">
              <w:rPr>
                <w:rFonts w:ascii="Arial" w:hAnsi="Arial" w:cs="Arial"/>
                <w:color w:val="000000" w:themeColor="text1"/>
                <w:sz w:val="18"/>
                <w:szCs w:val="18"/>
              </w:rPr>
              <w:t>мэдээлэл</w:t>
            </w:r>
            <w:proofErr w:type="spellEnd"/>
            <w:r w:rsidRPr="0094374C">
              <w:rPr>
                <w:rFonts w:ascii="Arial" w:hAnsi="Arial" w:cs="Arial"/>
                <w:color w:val="000000" w:themeColor="text1"/>
                <w:sz w:val="18"/>
                <w:szCs w:val="18"/>
              </w:rPr>
              <w:t xml:space="preserve">, </w:t>
            </w:r>
            <w:proofErr w:type="spellStart"/>
            <w:r w:rsidRPr="0094374C">
              <w:rPr>
                <w:rFonts w:ascii="Arial" w:hAnsi="Arial" w:cs="Arial"/>
                <w:color w:val="000000" w:themeColor="text1"/>
                <w:sz w:val="18"/>
                <w:szCs w:val="18"/>
              </w:rPr>
              <w:lastRenderedPageBreak/>
              <w:t>худалдааны</w:t>
            </w:r>
            <w:proofErr w:type="spellEnd"/>
            <w:r w:rsidRPr="0094374C">
              <w:rPr>
                <w:rFonts w:ascii="Arial" w:hAnsi="Arial" w:cs="Arial"/>
                <w:color w:val="000000" w:themeColor="text1"/>
                <w:sz w:val="18"/>
                <w:szCs w:val="18"/>
              </w:rPr>
              <w:t xml:space="preserve"> </w:t>
            </w:r>
            <w:proofErr w:type="spellStart"/>
            <w:r w:rsidRPr="0094374C">
              <w:rPr>
                <w:rFonts w:ascii="Arial" w:hAnsi="Arial" w:cs="Arial"/>
                <w:color w:val="000000" w:themeColor="text1"/>
                <w:sz w:val="18"/>
                <w:szCs w:val="18"/>
              </w:rPr>
              <w:t>төвийг</w:t>
            </w:r>
            <w:proofErr w:type="spellEnd"/>
            <w:r w:rsidRPr="0094374C">
              <w:rPr>
                <w:rFonts w:ascii="Arial" w:hAnsi="Arial" w:cs="Arial"/>
                <w:color w:val="000000" w:themeColor="text1"/>
                <w:sz w:val="18"/>
                <w:szCs w:val="18"/>
              </w:rPr>
              <w:t xml:space="preserve"> </w:t>
            </w:r>
            <w:proofErr w:type="spellStart"/>
            <w:r w:rsidRPr="0094374C">
              <w:rPr>
                <w:rFonts w:ascii="Arial" w:hAnsi="Arial" w:cs="Arial"/>
                <w:color w:val="000000" w:themeColor="text1"/>
                <w:sz w:val="18"/>
                <w:szCs w:val="18"/>
              </w:rPr>
              <w:t>тогтмол</w:t>
            </w:r>
            <w:proofErr w:type="spellEnd"/>
            <w:r w:rsidRPr="0094374C">
              <w:rPr>
                <w:rFonts w:ascii="Arial" w:hAnsi="Arial" w:cs="Arial"/>
                <w:color w:val="000000" w:themeColor="text1"/>
                <w:sz w:val="18"/>
                <w:szCs w:val="18"/>
              </w:rPr>
              <w:t>, “</w:t>
            </w:r>
            <w:proofErr w:type="spellStart"/>
            <w:r w:rsidRPr="0094374C">
              <w:rPr>
                <w:rFonts w:ascii="Arial" w:hAnsi="Arial" w:cs="Arial"/>
                <w:color w:val="000000" w:themeColor="text1"/>
                <w:sz w:val="18"/>
                <w:szCs w:val="18"/>
              </w:rPr>
              <w:t>Тэрэлж</w:t>
            </w:r>
            <w:proofErr w:type="spellEnd"/>
            <w:r w:rsidRPr="0094374C">
              <w:rPr>
                <w:rFonts w:ascii="Arial" w:hAnsi="Arial" w:cs="Arial"/>
                <w:color w:val="000000" w:themeColor="text1"/>
                <w:sz w:val="18"/>
                <w:szCs w:val="18"/>
              </w:rPr>
              <w:t xml:space="preserve"> </w:t>
            </w:r>
            <w:proofErr w:type="spellStart"/>
            <w:r w:rsidRPr="0094374C">
              <w:rPr>
                <w:rFonts w:ascii="Arial" w:hAnsi="Arial" w:cs="Arial"/>
                <w:color w:val="000000" w:themeColor="text1"/>
                <w:sz w:val="18"/>
                <w:szCs w:val="18"/>
              </w:rPr>
              <w:t>Монгол</w:t>
            </w:r>
            <w:proofErr w:type="spellEnd"/>
            <w:r w:rsidRPr="0094374C">
              <w:rPr>
                <w:rFonts w:ascii="Arial" w:hAnsi="Arial" w:cs="Arial"/>
                <w:color w:val="000000" w:themeColor="text1"/>
                <w:sz w:val="18"/>
                <w:szCs w:val="18"/>
              </w:rPr>
              <w:t xml:space="preserve"> </w:t>
            </w:r>
            <w:proofErr w:type="spellStart"/>
            <w:r w:rsidRPr="0094374C">
              <w:rPr>
                <w:rFonts w:ascii="Arial" w:hAnsi="Arial" w:cs="Arial"/>
                <w:color w:val="000000" w:themeColor="text1"/>
                <w:sz w:val="18"/>
                <w:szCs w:val="18"/>
              </w:rPr>
              <w:t>олле</w:t>
            </w:r>
            <w:proofErr w:type="spellEnd"/>
            <w:r w:rsidRPr="0094374C">
              <w:rPr>
                <w:rFonts w:ascii="Arial" w:hAnsi="Arial" w:cs="Arial"/>
                <w:color w:val="000000" w:themeColor="text1"/>
                <w:sz w:val="18"/>
                <w:szCs w:val="18"/>
              </w:rPr>
              <w:t>”, “</w:t>
            </w:r>
            <w:proofErr w:type="spellStart"/>
            <w:r w:rsidRPr="0094374C">
              <w:rPr>
                <w:rFonts w:ascii="Arial" w:hAnsi="Arial" w:cs="Arial"/>
                <w:color w:val="000000" w:themeColor="text1"/>
                <w:sz w:val="18"/>
                <w:szCs w:val="18"/>
              </w:rPr>
              <w:t>Хонхор</w:t>
            </w:r>
            <w:proofErr w:type="spellEnd"/>
            <w:r w:rsidRPr="0094374C">
              <w:rPr>
                <w:rFonts w:ascii="Arial" w:hAnsi="Arial" w:cs="Arial"/>
                <w:color w:val="000000" w:themeColor="text1"/>
                <w:sz w:val="18"/>
                <w:szCs w:val="18"/>
              </w:rPr>
              <w:t xml:space="preserve"> </w:t>
            </w:r>
            <w:proofErr w:type="spellStart"/>
            <w:r w:rsidRPr="0094374C">
              <w:rPr>
                <w:rFonts w:ascii="Arial" w:hAnsi="Arial" w:cs="Arial"/>
                <w:color w:val="000000" w:themeColor="text1"/>
                <w:sz w:val="18"/>
                <w:szCs w:val="18"/>
              </w:rPr>
              <w:t>тосгон</w:t>
            </w:r>
            <w:proofErr w:type="spellEnd"/>
            <w:r w:rsidRPr="0094374C">
              <w:rPr>
                <w:rFonts w:ascii="Arial" w:hAnsi="Arial" w:cs="Arial"/>
                <w:color w:val="000000" w:themeColor="text1"/>
                <w:sz w:val="18"/>
                <w:szCs w:val="18"/>
              </w:rPr>
              <w:t xml:space="preserve"> </w:t>
            </w:r>
            <w:proofErr w:type="spellStart"/>
            <w:r w:rsidRPr="0094374C">
              <w:rPr>
                <w:rFonts w:ascii="Arial" w:hAnsi="Arial" w:cs="Arial"/>
                <w:color w:val="000000" w:themeColor="text1"/>
                <w:sz w:val="18"/>
                <w:szCs w:val="18"/>
              </w:rPr>
              <w:t>Монгол</w:t>
            </w:r>
            <w:proofErr w:type="spellEnd"/>
            <w:r w:rsidRPr="0094374C">
              <w:rPr>
                <w:rFonts w:ascii="Arial" w:hAnsi="Arial" w:cs="Arial"/>
                <w:color w:val="000000" w:themeColor="text1"/>
                <w:sz w:val="18"/>
                <w:szCs w:val="18"/>
              </w:rPr>
              <w:t xml:space="preserve"> </w:t>
            </w:r>
            <w:proofErr w:type="spellStart"/>
            <w:r w:rsidRPr="0094374C">
              <w:rPr>
                <w:rFonts w:ascii="Arial" w:hAnsi="Arial" w:cs="Arial"/>
                <w:color w:val="000000" w:themeColor="text1"/>
                <w:sz w:val="18"/>
                <w:szCs w:val="18"/>
              </w:rPr>
              <w:t>олле</w:t>
            </w:r>
            <w:proofErr w:type="spellEnd"/>
            <w:r w:rsidRPr="0094374C">
              <w:rPr>
                <w:rFonts w:ascii="Arial" w:hAnsi="Arial" w:cs="Arial"/>
                <w:color w:val="000000" w:themeColor="text1"/>
                <w:sz w:val="18"/>
                <w:szCs w:val="18"/>
              </w:rPr>
              <w:t>”, “</w:t>
            </w:r>
            <w:proofErr w:type="spellStart"/>
            <w:r w:rsidRPr="0094374C">
              <w:rPr>
                <w:rFonts w:ascii="Arial" w:hAnsi="Arial" w:cs="Arial"/>
                <w:color w:val="000000" w:themeColor="text1"/>
                <w:sz w:val="18"/>
                <w:szCs w:val="18"/>
              </w:rPr>
              <w:t>Сөүлийн</w:t>
            </w:r>
            <w:proofErr w:type="spellEnd"/>
            <w:r w:rsidRPr="0094374C">
              <w:rPr>
                <w:rFonts w:ascii="Arial" w:hAnsi="Arial" w:cs="Arial"/>
                <w:color w:val="000000" w:themeColor="text1"/>
                <w:sz w:val="18"/>
                <w:szCs w:val="18"/>
              </w:rPr>
              <w:t xml:space="preserve"> </w:t>
            </w:r>
            <w:proofErr w:type="spellStart"/>
            <w:r w:rsidRPr="0094374C">
              <w:rPr>
                <w:rFonts w:ascii="Arial" w:hAnsi="Arial" w:cs="Arial"/>
                <w:color w:val="000000" w:themeColor="text1"/>
                <w:sz w:val="18"/>
                <w:szCs w:val="18"/>
              </w:rPr>
              <w:t>гудамж</w:t>
            </w:r>
            <w:proofErr w:type="spellEnd"/>
            <w:r w:rsidRPr="0094374C">
              <w:rPr>
                <w:rFonts w:ascii="Arial" w:hAnsi="Arial" w:cs="Arial"/>
                <w:color w:val="000000" w:themeColor="text1"/>
                <w:sz w:val="18"/>
                <w:szCs w:val="18"/>
              </w:rPr>
              <w:t xml:space="preserve"> </w:t>
            </w:r>
            <w:proofErr w:type="spellStart"/>
            <w:r w:rsidRPr="0094374C">
              <w:rPr>
                <w:rFonts w:ascii="Arial" w:hAnsi="Arial" w:cs="Arial"/>
                <w:color w:val="000000" w:themeColor="text1"/>
                <w:sz w:val="18"/>
                <w:szCs w:val="18"/>
              </w:rPr>
              <w:t>Монгол</w:t>
            </w:r>
            <w:proofErr w:type="spellEnd"/>
            <w:r w:rsidRPr="0094374C">
              <w:rPr>
                <w:rFonts w:ascii="Arial" w:hAnsi="Arial" w:cs="Arial"/>
                <w:color w:val="000000" w:themeColor="text1"/>
                <w:sz w:val="18"/>
                <w:szCs w:val="18"/>
              </w:rPr>
              <w:t xml:space="preserve"> </w:t>
            </w:r>
            <w:proofErr w:type="spellStart"/>
            <w:r w:rsidRPr="0094374C">
              <w:rPr>
                <w:rFonts w:ascii="Arial" w:hAnsi="Arial" w:cs="Arial"/>
                <w:color w:val="000000" w:themeColor="text1"/>
                <w:sz w:val="18"/>
                <w:szCs w:val="18"/>
              </w:rPr>
              <w:t>олле</w:t>
            </w:r>
            <w:proofErr w:type="spellEnd"/>
            <w:r w:rsidRPr="0094374C">
              <w:rPr>
                <w:rFonts w:ascii="Arial" w:hAnsi="Arial" w:cs="Arial"/>
                <w:color w:val="000000" w:themeColor="text1"/>
                <w:sz w:val="18"/>
                <w:szCs w:val="18"/>
              </w:rPr>
              <w:t xml:space="preserve">” </w:t>
            </w:r>
            <w:proofErr w:type="spellStart"/>
            <w:r w:rsidRPr="0094374C">
              <w:rPr>
                <w:rFonts w:ascii="Arial" w:hAnsi="Arial" w:cs="Arial"/>
                <w:color w:val="000000" w:themeColor="text1"/>
                <w:sz w:val="18"/>
                <w:szCs w:val="18"/>
              </w:rPr>
              <w:t>төвүүдийг</w:t>
            </w:r>
            <w:proofErr w:type="spellEnd"/>
            <w:r w:rsidRPr="0094374C">
              <w:rPr>
                <w:rFonts w:ascii="Arial" w:hAnsi="Arial" w:cs="Arial"/>
                <w:color w:val="000000" w:themeColor="text1"/>
                <w:sz w:val="18"/>
                <w:szCs w:val="18"/>
              </w:rPr>
              <w:t xml:space="preserve"> </w:t>
            </w:r>
            <w:proofErr w:type="spellStart"/>
            <w:r w:rsidRPr="0094374C">
              <w:rPr>
                <w:rFonts w:ascii="Arial" w:hAnsi="Arial" w:cs="Arial"/>
                <w:color w:val="000000" w:themeColor="text1"/>
                <w:sz w:val="18"/>
                <w:szCs w:val="18"/>
              </w:rPr>
              <w:t>улирлын</w:t>
            </w:r>
            <w:proofErr w:type="spellEnd"/>
            <w:r w:rsidRPr="0094374C">
              <w:rPr>
                <w:rFonts w:ascii="Arial" w:hAnsi="Arial" w:cs="Arial"/>
                <w:color w:val="000000" w:themeColor="text1"/>
                <w:sz w:val="18"/>
                <w:szCs w:val="18"/>
              </w:rPr>
              <w:t xml:space="preserve"> </w:t>
            </w:r>
            <w:proofErr w:type="spellStart"/>
            <w:r w:rsidRPr="0094374C">
              <w:rPr>
                <w:rFonts w:ascii="Arial" w:hAnsi="Arial" w:cs="Arial"/>
                <w:color w:val="000000" w:themeColor="text1"/>
                <w:sz w:val="18"/>
                <w:szCs w:val="18"/>
              </w:rPr>
              <w:t>чанартай</w:t>
            </w:r>
            <w:proofErr w:type="spellEnd"/>
            <w:r w:rsidRPr="0094374C">
              <w:rPr>
                <w:rFonts w:ascii="Arial" w:hAnsi="Arial" w:cs="Arial"/>
                <w:color w:val="000000" w:themeColor="text1"/>
                <w:sz w:val="18"/>
                <w:szCs w:val="18"/>
              </w:rPr>
              <w:t xml:space="preserve"> </w:t>
            </w:r>
            <w:proofErr w:type="spellStart"/>
            <w:r w:rsidRPr="0094374C">
              <w:rPr>
                <w:rFonts w:ascii="Arial" w:hAnsi="Arial" w:cs="Arial"/>
                <w:color w:val="000000" w:themeColor="text1"/>
                <w:sz w:val="18"/>
                <w:szCs w:val="18"/>
              </w:rPr>
              <w:t>ажиллуул</w:t>
            </w:r>
            <w:r w:rsidR="00F4030E">
              <w:rPr>
                <w:rFonts w:ascii="Arial" w:hAnsi="Arial" w:cs="Arial"/>
                <w:color w:val="000000" w:themeColor="text1"/>
                <w:sz w:val="18"/>
                <w:szCs w:val="18"/>
              </w:rPr>
              <w:t>ж</w:t>
            </w:r>
            <w:proofErr w:type="spellEnd"/>
            <w:r w:rsidR="00F4030E">
              <w:rPr>
                <w:rFonts w:ascii="Arial" w:hAnsi="Arial" w:cs="Arial"/>
                <w:color w:val="000000" w:themeColor="text1"/>
                <w:sz w:val="18"/>
                <w:szCs w:val="18"/>
              </w:rPr>
              <w:t xml:space="preserve"> </w:t>
            </w:r>
            <w:proofErr w:type="spellStart"/>
            <w:r w:rsidRPr="0094374C">
              <w:rPr>
                <w:rFonts w:ascii="Arial" w:hAnsi="Arial" w:cs="Arial"/>
                <w:color w:val="000000" w:themeColor="text1"/>
                <w:sz w:val="18"/>
                <w:szCs w:val="18"/>
              </w:rPr>
              <w:t>нийт</w:t>
            </w:r>
            <w:proofErr w:type="spellEnd"/>
            <w:r w:rsidRPr="0094374C">
              <w:rPr>
                <w:rFonts w:ascii="Arial" w:hAnsi="Arial" w:cs="Arial"/>
                <w:color w:val="000000" w:themeColor="text1"/>
                <w:sz w:val="18"/>
                <w:szCs w:val="18"/>
              </w:rPr>
              <w:t xml:space="preserve"> 16,180 </w:t>
            </w:r>
            <w:proofErr w:type="spellStart"/>
            <w:r w:rsidRPr="0094374C">
              <w:rPr>
                <w:rFonts w:ascii="Arial" w:hAnsi="Arial" w:cs="Arial"/>
                <w:color w:val="000000" w:themeColor="text1"/>
                <w:sz w:val="18"/>
                <w:szCs w:val="18"/>
              </w:rPr>
              <w:t>гадаад</w:t>
            </w:r>
            <w:proofErr w:type="spellEnd"/>
            <w:r w:rsidRPr="0094374C">
              <w:rPr>
                <w:rFonts w:ascii="Arial" w:hAnsi="Arial" w:cs="Arial"/>
                <w:color w:val="000000" w:themeColor="text1"/>
                <w:sz w:val="18"/>
                <w:szCs w:val="18"/>
              </w:rPr>
              <w:t xml:space="preserve">, </w:t>
            </w:r>
            <w:proofErr w:type="spellStart"/>
            <w:r w:rsidRPr="0094374C">
              <w:rPr>
                <w:rFonts w:ascii="Arial" w:hAnsi="Arial" w:cs="Arial"/>
                <w:color w:val="000000" w:themeColor="text1"/>
                <w:sz w:val="18"/>
                <w:szCs w:val="18"/>
              </w:rPr>
              <w:t>дотоодын</w:t>
            </w:r>
            <w:proofErr w:type="spellEnd"/>
            <w:r w:rsidRPr="0094374C">
              <w:rPr>
                <w:rFonts w:ascii="Arial" w:hAnsi="Arial" w:cs="Arial"/>
                <w:color w:val="000000" w:themeColor="text1"/>
                <w:sz w:val="18"/>
                <w:szCs w:val="18"/>
              </w:rPr>
              <w:t xml:space="preserve"> </w:t>
            </w:r>
            <w:proofErr w:type="spellStart"/>
            <w:r w:rsidRPr="0094374C">
              <w:rPr>
                <w:rFonts w:ascii="Arial" w:hAnsi="Arial" w:cs="Arial"/>
                <w:color w:val="000000" w:themeColor="text1"/>
                <w:sz w:val="18"/>
                <w:szCs w:val="18"/>
              </w:rPr>
              <w:t>иргэд</w:t>
            </w:r>
            <w:proofErr w:type="spellEnd"/>
            <w:r w:rsidRPr="0094374C">
              <w:rPr>
                <w:rFonts w:ascii="Arial" w:hAnsi="Arial" w:cs="Arial"/>
                <w:color w:val="000000" w:themeColor="text1"/>
                <w:sz w:val="18"/>
                <w:szCs w:val="18"/>
              </w:rPr>
              <w:t xml:space="preserve">, </w:t>
            </w:r>
            <w:proofErr w:type="spellStart"/>
            <w:r w:rsidRPr="0094374C">
              <w:rPr>
                <w:rFonts w:ascii="Arial" w:hAnsi="Arial" w:cs="Arial"/>
                <w:color w:val="000000" w:themeColor="text1"/>
                <w:sz w:val="18"/>
                <w:szCs w:val="18"/>
              </w:rPr>
              <w:t>жуулчдад</w:t>
            </w:r>
            <w:proofErr w:type="spellEnd"/>
            <w:r w:rsidRPr="0094374C">
              <w:rPr>
                <w:rFonts w:ascii="Arial" w:hAnsi="Arial" w:cs="Arial"/>
                <w:color w:val="000000" w:themeColor="text1"/>
                <w:sz w:val="18"/>
                <w:szCs w:val="18"/>
              </w:rPr>
              <w:t xml:space="preserve"> </w:t>
            </w:r>
            <w:proofErr w:type="spellStart"/>
            <w:r w:rsidRPr="0094374C">
              <w:rPr>
                <w:rFonts w:ascii="Arial" w:hAnsi="Arial" w:cs="Arial"/>
                <w:color w:val="000000" w:themeColor="text1"/>
                <w:sz w:val="18"/>
                <w:szCs w:val="18"/>
              </w:rPr>
              <w:t>мэдээ</w:t>
            </w:r>
            <w:proofErr w:type="spellEnd"/>
            <w:r w:rsidRPr="0094374C">
              <w:rPr>
                <w:rFonts w:ascii="Arial" w:hAnsi="Arial" w:cs="Arial"/>
                <w:color w:val="000000" w:themeColor="text1"/>
                <w:sz w:val="18"/>
                <w:szCs w:val="18"/>
              </w:rPr>
              <w:t xml:space="preserve"> </w:t>
            </w:r>
            <w:proofErr w:type="spellStart"/>
            <w:r w:rsidRPr="0094374C">
              <w:rPr>
                <w:rFonts w:ascii="Arial" w:hAnsi="Arial" w:cs="Arial"/>
                <w:color w:val="000000" w:themeColor="text1"/>
                <w:sz w:val="18"/>
                <w:szCs w:val="18"/>
              </w:rPr>
              <w:t>мэдээлэл</w:t>
            </w:r>
            <w:proofErr w:type="spellEnd"/>
            <w:r w:rsidR="00C7089E">
              <w:rPr>
                <w:rFonts w:ascii="Arial" w:hAnsi="Arial" w:cs="Arial"/>
                <w:color w:val="000000" w:themeColor="text1"/>
                <w:sz w:val="18"/>
                <w:szCs w:val="18"/>
              </w:rPr>
              <w:t xml:space="preserve">, </w:t>
            </w:r>
            <w:proofErr w:type="spellStart"/>
            <w:r w:rsidRPr="0094374C">
              <w:rPr>
                <w:rFonts w:ascii="Arial" w:hAnsi="Arial" w:cs="Arial"/>
                <w:color w:val="000000" w:themeColor="text1"/>
                <w:sz w:val="18"/>
                <w:szCs w:val="18"/>
              </w:rPr>
              <w:t>зөвлөгөө</w:t>
            </w:r>
            <w:proofErr w:type="spellEnd"/>
            <w:r w:rsidRPr="0094374C">
              <w:rPr>
                <w:rFonts w:ascii="Arial" w:hAnsi="Arial" w:cs="Arial"/>
                <w:color w:val="000000" w:themeColor="text1"/>
                <w:sz w:val="18"/>
                <w:szCs w:val="18"/>
              </w:rPr>
              <w:t xml:space="preserve"> </w:t>
            </w:r>
            <w:proofErr w:type="spellStart"/>
            <w:r w:rsidRPr="0094374C">
              <w:rPr>
                <w:rFonts w:ascii="Arial" w:hAnsi="Arial" w:cs="Arial"/>
                <w:color w:val="000000" w:themeColor="text1"/>
                <w:sz w:val="18"/>
                <w:szCs w:val="18"/>
              </w:rPr>
              <w:t>өгч</w:t>
            </w:r>
            <w:proofErr w:type="spellEnd"/>
            <w:r w:rsidRPr="0094374C">
              <w:rPr>
                <w:rFonts w:ascii="Arial" w:hAnsi="Arial" w:cs="Arial"/>
                <w:color w:val="000000" w:themeColor="text1"/>
                <w:sz w:val="18"/>
                <w:szCs w:val="18"/>
              </w:rPr>
              <w:t xml:space="preserve"> </w:t>
            </w:r>
            <w:proofErr w:type="spellStart"/>
            <w:r w:rsidRPr="0094374C">
              <w:rPr>
                <w:rFonts w:ascii="Arial" w:hAnsi="Arial" w:cs="Arial"/>
                <w:color w:val="000000" w:themeColor="text1"/>
                <w:sz w:val="18"/>
                <w:szCs w:val="18"/>
              </w:rPr>
              <w:t>ажиллалаа</w:t>
            </w:r>
            <w:proofErr w:type="spellEnd"/>
            <w:r w:rsidRPr="0094374C">
              <w:rPr>
                <w:rFonts w:ascii="Arial" w:hAnsi="Arial" w:cs="Arial"/>
                <w:color w:val="000000" w:themeColor="text1"/>
                <w:sz w:val="18"/>
                <w:szCs w:val="18"/>
              </w:rPr>
              <w:t>.</w:t>
            </w:r>
          </w:p>
        </w:tc>
        <w:tc>
          <w:tcPr>
            <w:tcW w:w="708" w:type="dxa"/>
            <w:tcBorders>
              <w:bottom w:val="single" w:sz="4" w:space="0" w:color="auto"/>
            </w:tcBorders>
            <w:shd w:val="clear" w:color="auto" w:fill="FFFFFF"/>
            <w:vAlign w:val="center"/>
          </w:tcPr>
          <w:p w14:paraId="4539A4F4" w14:textId="77777777" w:rsidR="00C42085" w:rsidRDefault="00C42085" w:rsidP="000D5A4B">
            <w:pPr>
              <w:widowControl w:val="0"/>
              <w:pBdr>
                <w:top w:val="nil"/>
                <w:left w:val="nil"/>
                <w:bottom w:val="nil"/>
                <w:right w:val="nil"/>
                <w:between w:val="nil"/>
              </w:pBdr>
              <w:spacing w:after="0" w:line="240" w:lineRule="auto"/>
              <w:rPr>
                <w:rFonts w:ascii="Arial" w:hAnsi="Arial" w:cs="Arial"/>
                <w:color w:val="000000" w:themeColor="text1"/>
                <w:sz w:val="18"/>
                <w:szCs w:val="18"/>
              </w:rPr>
            </w:pPr>
          </w:p>
          <w:p w14:paraId="4F79EE5F" w14:textId="7BF03759" w:rsidR="000F0041" w:rsidRPr="00E73276" w:rsidRDefault="000F73EB" w:rsidP="00244DBC">
            <w:pPr>
              <w:widowControl w:val="0"/>
              <w:pBdr>
                <w:top w:val="nil"/>
                <w:left w:val="nil"/>
                <w:bottom w:val="nil"/>
                <w:right w:val="nil"/>
                <w:between w:val="nil"/>
              </w:pBd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100</w:t>
            </w:r>
          </w:p>
        </w:tc>
      </w:tr>
      <w:tr w:rsidR="00244DBC" w:rsidRPr="00BC613A" w14:paraId="4B828D1C" w14:textId="77777777" w:rsidTr="00343767">
        <w:trPr>
          <w:trHeight w:val="841"/>
        </w:trPr>
        <w:tc>
          <w:tcPr>
            <w:tcW w:w="566" w:type="dxa"/>
            <w:vMerge w:val="restart"/>
            <w:vAlign w:val="center"/>
          </w:tcPr>
          <w:p w14:paraId="75203BF4" w14:textId="77777777" w:rsidR="00406E7E" w:rsidRPr="007B6F0A" w:rsidRDefault="00406E7E" w:rsidP="000D5A4B">
            <w:pPr>
              <w:spacing w:after="0" w:line="240" w:lineRule="auto"/>
              <w:jc w:val="center"/>
              <w:rPr>
                <w:rFonts w:ascii="Arial" w:hAnsi="Arial" w:cs="Arial"/>
                <w:sz w:val="18"/>
                <w:szCs w:val="18"/>
              </w:rPr>
            </w:pPr>
            <w:bookmarkStart w:id="1" w:name="_Hlk182471975"/>
            <w:bookmarkEnd w:id="0"/>
          </w:p>
          <w:p w14:paraId="51E94768" w14:textId="7178D83B" w:rsidR="00134131" w:rsidRPr="007B6F0A" w:rsidRDefault="007746DB" w:rsidP="000D5A4B">
            <w:pPr>
              <w:spacing w:after="0" w:line="240" w:lineRule="auto"/>
              <w:jc w:val="center"/>
              <w:rPr>
                <w:rFonts w:ascii="Arial" w:hAnsi="Arial" w:cs="Arial"/>
                <w:sz w:val="18"/>
                <w:szCs w:val="18"/>
              </w:rPr>
            </w:pPr>
            <w:r w:rsidRPr="007B6F0A">
              <w:rPr>
                <w:rFonts w:ascii="Arial" w:hAnsi="Arial" w:cs="Arial"/>
                <w:sz w:val="18"/>
                <w:szCs w:val="18"/>
              </w:rPr>
              <w:t>158</w:t>
            </w:r>
          </w:p>
        </w:tc>
        <w:tc>
          <w:tcPr>
            <w:tcW w:w="994" w:type="dxa"/>
            <w:vMerge w:val="restart"/>
            <w:tcBorders>
              <w:right w:val="single" w:sz="4" w:space="0" w:color="auto"/>
            </w:tcBorders>
            <w:vAlign w:val="center"/>
          </w:tcPr>
          <w:p w14:paraId="7D654350" w14:textId="77777777" w:rsidR="00406E7E" w:rsidRPr="007B6F0A" w:rsidRDefault="00406E7E" w:rsidP="00244DBC">
            <w:pPr>
              <w:spacing w:after="0" w:line="240" w:lineRule="auto"/>
              <w:jc w:val="center"/>
              <w:rPr>
                <w:rFonts w:ascii="Arial" w:hAnsi="Arial" w:cs="Arial"/>
                <w:sz w:val="18"/>
                <w:szCs w:val="18"/>
              </w:rPr>
            </w:pPr>
          </w:p>
          <w:p w14:paraId="30D43F70" w14:textId="77777777" w:rsidR="007746DB" w:rsidRPr="007B6F0A" w:rsidRDefault="007746DB" w:rsidP="00244DBC">
            <w:pPr>
              <w:spacing w:after="0" w:line="240" w:lineRule="auto"/>
              <w:jc w:val="center"/>
              <w:rPr>
                <w:rFonts w:ascii="Arial" w:hAnsi="Arial" w:cs="Arial"/>
                <w:sz w:val="18"/>
                <w:szCs w:val="18"/>
              </w:rPr>
            </w:pPr>
            <w:r w:rsidRPr="007B6F0A">
              <w:rPr>
                <w:rFonts w:ascii="Arial" w:hAnsi="Arial" w:cs="Arial"/>
                <w:sz w:val="18"/>
                <w:szCs w:val="18"/>
              </w:rPr>
              <w:t>НЗДҮАХ</w:t>
            </w:r>
          </w:p>
          <w:p w14:paraId="5F6B0A84" w14:textId="440C34BD" w:rsidR="00134131" w:rsidRPr="007B6F0A" w:rsidRDefault="007746DB" w:rsidP="000D5A4B">
            <w:pPr>
              <w:spacing w:after="0" w:line="240" w:lineRule="auto"/>
              <w:jc w:val="center"/>
              <w:rPr>
                <w:rFonts w:ascii="Arial" w:hAnsi="Arial" w:cs="Arial"/>
                <w:sz w:val="18"/>
                <w:szCs w:val="18"/>
              </w:rPr>
            </w:pPr>
            <w:r w:rsidRPr="007B6F0A">
              <w:rPr>
                <w:rFonts w:ascii="Arial" w:hAnsi="Arial" w:cs="Arial"/>
                <w:sz w:val="18"/>
                <w:szCs w:val="18"/>
              </w:rPr>
              <w:t>3.4.1.2.</w:t>
            </w:r>
          </w:p>
        </w:tc>
        <w:tc>
          <w:tcPr>
            <w:tcW w:w="1275" w:type="dxa"/>
            <w:vMerge w:val="restart"/>
            <w:tcBorders>
              <w:left w:val="single" w:sz="4" w:space="0" w:color="auto"/>
            </w:tcBorders>
            <w:vAlign w:val="center"/>
          </w:tcPr>
          <w:p w14:paraId="287F4452" w14:textId="4EFB2422" w:rsidR="007746DB" w:rsidRPr="007B6F0A" w:rsidRDefault="007746DB" w:rsidP="00244DBC">
            <w:pPr>
              <w:spacing w:after="0" w:line="240" w:lineRule="auto"/>
              <w:jc w:val="center"/>
              <w:rPr>
                <w:rFonts w:ascii="Arial" w:hAnsi="Arial" w:cs="Arial"/>
                <w:sz w:val="18"/>
                <w:szCs w:val="18"/>
              </w:rPr>
            </w:pPr>
            <w:r w:rsidRPr="007B6F0A">
              <w:rPr>
                <w:rFonts w:ascii="Arial" w:hAnsi="Arial" w:cs="Arial"/>
                <w:sz w:val="18"/>
                <w:szCs w:val="18"/>
              </w:rPr>
              <w:t>Улаанбаа</w:t>
            </w:r>
            <w:r w:rsidR="000D5A4B">
              <w:rPr>
                <w:rFonts w:ascii="Arial" w:hAnsi="Arial" w:cs="Arial"/>
                <w:sz w:val="18"/>
                <w:szCs w:val="18"/>
                <w:lang w:val="en-US"/>
              </w:rPr>
              <w:t>-</w:t>
            </w:r>
            <w:r w:rsidRPr="007B6F0A">
              <w:rPr>
                <w:rFonts w:ascii="Arial" w:hAnsi="Arial" w:cs="Arial"/>
                <w:sz w:val="18"/>
                <w:szCs w:val="18"/>
              </w:rPr>
              <w:t>тар хотын онцлог бүхий брэндийг хөгжүүлж, соёл,  аялал жуулчлалын арга хэмжээг тогтмол зохион байгуулж, шинэ аяллын бүтээгдэ</w:t>
            </w:r>
            <w:r w:rsidR="00D93507" w:rsidRPr="007B6F0A">
              <w:rPr>
                <w:rFonts w:ascii="Arial" w:hAnsi="Arial" w:cs="Arial"/>
                <w:sz w:val="18"/>
                <w:szCs w:val="18"/>
              </w:rPr>
              <w:t>-</w:t>
            </w:r>
            <w:r w:rsidRPr="007B6F0A">
              <w:rPr>
                <w:rFonts w:ascii="Arial" w:hAnsi="Arial" w:cs="Arial"/>
                <w:sz w:val="18"/>
                <w:szCs w:val="18"/>
              </w:rPr>
              <w:t>хүүн, үйлчилгээг нэвтрүүлнэ</w:t>
            </w:r>
          </w:p>
        </w:tc>
        <w:tc>
          <w:tcPr>
            <w:tcW w:w="709" w:type="dxa"/>
            <w:tcBorders>
              <w:right w:val="single" w:sz="4" w:space="0" w:color="auto"/>
            </w:tcBorders>
            <w:vAlign w:val="center"/>
          </w:tcPr>
          <w:p w14:paraId="349AE5B9" w14:textId="1E760109" w:rsidR="00606EE4" w:rsidRPr="007B6F0A" w:rsidRDefault="00462302" w:rsidP="000D5A4B">
            <w:pPr>
              <w:spacing w:after="0" w:line="240" w:lineRule="auto"/>
              <w:jc w:val="center"/>
              <w:rPr>
                <w:rFonts w:ascii="Arial" w:hAnsi="Arial" w:cs="Arial"/>
                <w:sz w:val="18"/>
                <w:szCs w:val="18"/>
              </w:rPr>
            </w:pPr>
            <w:r>
              <w:rPr>
                <w:rFonts w:ascii="Arial" w:hAnsi="Arial" w:cs="Arial"/>
                <w:sz w:val="18"/>
                <w:szCs w:val="18"/>
              </w:rPr>
              <w:t>2024</w:t>
            </w:r>
          </w:p>
        </w:tc>
        <w:tc>
          <w:tcPr>
            <w:tcW w:w="992" w:type="dxa"/>
            <w:tcBorders>
              <w:left w:val="single" w:sz="4" w:space="0" w:color="auto"/>
            </w:tcBorders>
            <w:vAlign w:val="center"/>
          </w:tcPr>
          <w:p w14:paraId="4EF65F53" w14:textId="15DEDAE1" w:rsidR="00606EE4" w:rsidRPr="007B6F0A" w:rsidRDefault="007746DB" w:rsidP="00B5603F">
            <w:pPr>
              <w:spacing w:after="0" w:line="240" w:lineRule="auto"/>
              <w:jc w:val="center"/>
              <w:rPr>
                <w:rFonts w:ascii="Arial" w:hAnsi="Arial" w:cs="Arial"/>
                <w:sz w:val="18"/>
                <w:szCs w:val="18"/>
              </w:rPr>
            </w:pPr>
            <w:r w:rsidRPr="007B6F0A">
              <w:rPr>
                <w:rFonts w:ascii="Arial" w:hAnsi="Arial" w:cs="Arial"/>
                <w:sz w:val="18"/>
                <w:szCs w:val="18"/>
              </w:rPr>
              <w:t>НАЖГ</w:t>
            </w:r>
          </w:p>
        </w:tc>
        <w:tc>
          <w:tcPr>
            <w:tcW w:w="851" w:type="dxa"/>
            <w:tcBorders>
              <w:right w:val="single" w:sz="4" w:space="0" w:color="auto"/>
            </w:tcBorders>
            <w:vAlign w:val="center"/>
          </w:tcPr>
          <w:p w14:paraId="3B0AAEAD" w14:textId="093E6520" w:rsidR="00606EE4" w:rsidRPr="007B6F0A" w:rsidRDefault="002C7A1B" w:rsidP="00462302">
            <w:pPr>
              <w:spacing w:after="0" w:line="240" w:lineRule="auto"/>
              <w:jc w:val="center"/>
              <w:rPr>
                <w:rFonts w:ascii="Arial" w:hAnsi="Arial" w:cs="Arial"/>
                <w:sz w:val="18"/>
                <w:szCs w:val="18"/>
              </w:rPr>
            </w:pPr>
            <w:r w:rsidRPr="007B6F0A">
              <w:rPr>
                <w:rFonts w:ascii="Arial" w:hAnsi="Arial" w:cs="Arial"/>
                <w:sz w:val="18"/>
                <w:szCs w:val="18"/>
              </w:rPr>
              <w:t>Нийс-лэлийн төсөв</w:t>
            </w:r>
          </w:p>
        </w:tc>
        <w:tc>
          <w:tcPr>
            <w:tcW w:w="850" w:type="dxa"/>
            <w:tcBorders>
              <w:left w:val="single" w:sz="4" w:space="0" w:color="auto"/>
              <w:right w:val="single" w:sz="4" w:space="0" w:color="auto"/>
            </w:tcBorders>
            <w:vAlign w:val="center"/>
          </w:tcPr>
          <w:p w14:paraId="7B158D8C" w14:textId="02BE61DD" w:rsidR="00606EE4" w:rsidRPr="007B6F0A" w:rsidRDefault="00C7089E" w:rsidP="000D5A4B">
            <w:pPr>
              <w:spacing w:after="0" w:line="240" w:lineRule="auto"/>
              <w:jc w:val="center"/>
              <w:rPr>
                <w:rFonts w:ascii="Arial" w:hAnsi="Arial" w:cs="Arial"/>
                <w:sz w:val="18"/>
                <w:szCs w:val="18"/>
              </w:rPr>
            </w:pPr>
            <w:r>
              <w:rPr>
                <w:rFonts w:ascii="Arial" w:hAnsi="Arial" w:cs="Arial"/>
                <w:sz w:val="18"/>
                <w:szCs w:val="18"/>
              </w:rPr>
              <w:t>785.0</w:t>
            </w:r>
          </w:p>
        </w:tc>
        <w:tc>
          <w:tcPr>
            <w:tcW w:w="1276" w:type="dxa"/>
            <w:tcBorders>
              <w:left w:val="single" w:sz="4" w:space="0" w:color="auto"/>
            </w:tcBorders>
            <w:vAlign w:val="center"/>
          </w:tcPr>
          <w:p w14:paraId="19FBBBD7" w14:textId="34D75E02" w:rsidR="00606EE4" w:rsidRPr="000D5A4B" w:rsidRDefault="007746DB" w:rsidP="000D5A4B">
            <w:pPr>
              <w:spacing w:after="0" w:line="240" w:lineRule="auto"/>
              <w:jc w:val="center"/>
              <w:rPr>
                <w:rFonts w:ascii="Arial" w:hAnsi="Arial" w:cs="Arial"/>
                <w:color w:val="000000" w:themeColor="text1"/>
                <w:sz w:val="18"/>
                <w:szCs w:val="18"/>
              </w:rPr>
            </w:pPr>
            <w:r w:rsidRPr="007B6F0A">
              <w:rPr>
                <w:rFonts w:ascii="Arial" w:hAnsi="Arial" w:cs="Arial"/>
                <w:color w:val="000000" w:themeColor="text1"/>
                <w:sz w:val="18"/>
                <w:szCs w:val="18"/>
              </w:rPr>
              <w:t>Аялал жуулчлалын чиглэлээр 10 үйл ажиллагаа зохион байгуулсан</w:t>
            </w:r>
            <w:r w:rsidR="000D5A4B">
              <w:rPr>
                <w:rFonts w:ascii="Arial" w:hAnsi="Arial" w:cs="Arial"/>
                <w:color w:val="000000" w:themeColor="text1"/>
                <w:sz w:val="18"/>
                <w:szCs w:val="18"/>
              </w:rPr>
              <w:t>.</w:t>
            </w:r>
          </w:p>
        </w:tc>
        <w:tc>
          <w:tcPr>
            <w:tcW w:w="1418" w:type="dxa"/>
            <w:vAlign w:val="center"/>
          </w:tcPr>
          <w:p w14:paraId="2312539E" w14:textId="77777777" w:rsidR="000D5A4B" w:rsidRDefault="007B49EB" w:rsidP="000D5A4B">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 xml:space="preserve">Аялал </w:t>
            </w:r>
          </w:p>
          <w:p w14:paraId="6E300814" w14:textId="1E89F011" w:rsidR="00EC49F4" w:rsidRPr="000D5A4B" w:rsidRDefault="007B49EB" w:rsidP="000D5A4B">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жуулчлалын чиглэлээр 1</w:t>
            </w:r>
            <w:r w:rsidR="000D5A4B">
              <w:rPr>
                <w:rFonts w:ascii="Arial" w:hAnsi="Arial" w:cs="Arial"/>
                <w:color w:val="000000" w:themeColor="text1"/>
                <w:sz w:val="18"/>
                <w:szCs w:val="18"/>
              </w:rPr>
              <w:t>5</w:t>
            </w:r>
            <w:r w:rsidR="007746DB" w:rsidRPr="007B6F0A">
              <w:rPr>
                <w:rFonts w:ascii="Arial" w:hAnsi="Arial" w:cs="Arial"/>
                <w:color w:val="000000" w:themeColor="text1"/>
                <w:sz w:val="18"/>
                <w:szCs w:val="18"/>
              </w:rPr>
              <w:t xml:space="preserve"> үйл</w:t>
            </w:r>
            <w:r w:rsidR="000D5A4B">
              <w:rPr>
                <w:rFonts w:ascii="Arial" w:hAnsi="Arial" w:cs="Arial"/>
                <w:color w:val="000000" w:themeColor="text1"/>
                <w:sz w:val="18"/>
                <w:szCs w:val="18"/>
              </w:rPr>
              <w:t xml:space="preserve"> </w:t>
            </w:r>
            <w:r w:rsidR="007746DB" w:rsidRPr="007B6F0A">
              <w:rPr>
                <w:rFonts w:ascii="Arial" w:hAnsi="Arial" w:cs="Arial"/>
                <w:color w:val="000000" w:themeColor="text1"/>
                <w:sz w:val="18"/>
                <w:szCs w:val="18"/>
              </w:rPr>
              <w:t xml:space="preserve">ажиллагаа зохион байгуулж, </w:t>
            </w:r>
            <w:r w:rsidR="000D5A4B">
              <w:rPr>
                <w:rFonts w:ascii="Arial" w:hAnsi="Arial" w:cs="Arial"/>
                <w:color w:val="000000" w:themeColor="text1"/>
                <w:sz w:val="18"/>
                <w:szCs w:val="18"/>
              </w:rPr>
              <w:t>7</w:t>
            </w:r>
            <w:r w:rsidR="007746DB" w:rsidRPr="007B6F0A">
              <w:rPr>
                <w:rFonts w:ascii="Arial" w:hAnsi="Arial" w:cs="Arial"/>
                <w:color w:val="000000" w:themeColor="text1"/>
                <w:sz w:val="18"/>
                <w:szCs w:val="18"/>
              </w:rPr>
              <w:t>0.000 хүн оролцсон байна.</w:t>
            </w:r>
          </w:p>
        </w:tc>
        <w:tc>
          <w:tcPr>
            <w:tcW w:w="992" w:type="dxa"/>
            <w:tcBorders>
              <w:right w:val="single" w:sz="4" w:space="0" w:color="auto"/>
            </w:tcBorders>
            <w:vAlign w:val="center"/>
          </w:tcPr>
          <w:p w14:paraId="37870C06" w14:textId="6BFE6AEB" w:rsidR="001D161F" w:rsidRPr="001D161F" w:rsidRDefault="00343767" w:rsidP="00244DBC">
            <w:pPr>
              <w:spacing w:after="0" w:line="240" w:lineRule="auto"/>
              <w:jc w:val="center"/>
              <w:rPr>
                <w:rFonts w:ascii="Arial" w:hAnsi="Arial" w:cs="Arial"/>
                <w:color w:val="000000" w:themeColor="text1"/>
                <w:sz w:val="18"/>
                <w:szCs w:val="18"/>
              </w:rPr>
            </w:pPr>
            <w:r w:rsidRPr="00343767">
              <w:rPr>
                <w:rFonts w:ascii="Arial" w:hAnsi="Arial" w:cs="Arial"/>
                <w:color w:val="000000" w:themeColor="text1"/>
                <w:sz w:val="18"/>
                <w:szCs w:val="18"/>
              </w:rPr>
              <w:t>981.0</w:t>
            </w:r>
          </w:p>
        </w:tc>
        <w:tc>
          <w:tcPr>
            <w:tcW w:w="1134" w:type="dxa"/>
            <w:tcBorders>
              <w:left w:val="single" w:sz="4" w:space="0" w:color="auto"/>
            </w:tcBorders>
            <w:vAlign w:val="center"/>
          </w:tcPr>
          <w:p w14:paraId="14FD727A" w14:textId="79DB454C" w:rsidR="005E6B7E" w:rsidRPr="006B083C" w:rsidRDefault="00343767" w:rsidP="00244DBC">
            <w:pPr>
              <w:spacing w:after="0" w:line="240" w:lineRule="auto"/>
              <w:jc w:val="center"/>
              <w:rPr>
                <w:rFonts w:ascii="Arial" w:hAnsi="Arial" w:cs="Arial"/>
                <w:color w:val="000000" w:themeColor="text1"/>
                <w:sz w:val="18"/>
                <w:szCs w:val="18"/>
              </w:rPr>
            </w:pPr>
            <w:r w:rsidRPr="00343767">
              <w:rPr>
                <w:rFonts w:ascii="Arial" w:hAnsi="Arial" w:cs="Arial"/>
                <w:color w:val="000000" w:themeColor="text1"/>
                <w:sz w:val="18"/>
                <w:szCs w:val="18"/>
              </w:rPr>
              <w:t>957.0</w:t>
            </w:r>
          </w:p>
        </w:tc>
        <w:tc>
          <w:tcPr>
            <w:tcW w:w="2835" w:type="dxa"/>
            <w:vAlign w:val="center"/>
          </w:tcPr>
          <w:p w14:paraId="79DF2502" w14:textId="5C801821" w:rsidR="00515675" w:rsidRPr="008973AF" w:rsidRDefault="00C7089E" w:rsidP="00C7089E">
            <w:pPr>
              <w:pStyle w:val="MediumGrid21"/>
              <w:jc w:val="both"/>
              <w:rPr>
                <w:rFonts w:ascii="Arial" w:hAnsi="Arial" w:cs="Arial"/>
                <w:bCs/>
                <w:sz w:val="18"/>
                <w:szCs w:val="18"/>
                <w:lang w:val="mn-MN"/>
              </w:rPr>
            </w:pPr>
            <w:r w:rsidRPr="00C7089E">
              <w:rPr>
                <w:rFonts w:ascii="Arial" w:hAnsi="Arial" w:cs="Arial"/>
                <w:bCs/>
                <w:sz w:val="18"/>
                <w:szCs w:val="18"/>
                <w:lang w:val="mn-MN"/>
              </w:rPr>
              <w:t>Монгол Улсын Засгийн газраас 2023-2025 оныг “Монголд зочлох жил” болгон зарласантай холбогдуулан Улаанбаатар хотыг олон улсад сурталчлах, жуулчдад зориулсан бүтээгдэхүүн, үйлчилгээг тогтмолжуулах, тусгай сонирхлын аялал жуулчлалыг хөгжүүлэх, гадаад, дотоодын жуулчдын урсгалыг нэмэгдүүлэх зорилгоор төрийн болон төрийн бус байгууллага, мэргэжлийн холбоодтой хамтран “Мазаалай” олон улсын цас мөсний наадам,  “Улаанбаатарын өвлийн наадам”, “Улаанбаатар өвлийн явган алхалтын фестиваль”, “Бүргэдийн баяр”, “Тэнгэр” олон улсын бөөгийн фестиваль, “Франц соёл, аялал жуулчлалын өдрүүд”, “Талын салхи” олон улсын мото наадам,  “Плэйтайм” олон улсын хөгжмийн наадам, “Дээлтэй Монгол наадам”, “Даншиг наадам-Хүрээ цам” шашин соёлын наадам,</w:t>
            </w:r>
            <w:r w:rsidR="00343767">
              <w:rPr>
                <w:rFonts w:ascii="Arial" w:hAnsi="Arial" w:cs="Arial"/>
                <w:bCs/>
                <w:sz w:val="18"/>
                <w:szCs w:val="18"/>
                <w:lang w:val="mn-MN"/>
              </w:rPr>
              <w:t xml:space="preserve"> </w:t>
            </w:r>
            <w:r w:rsidRPr="00C7089E">
              <w:rPr>
                <w:rFonts w:ascii="Arial" w:hAnsi="Arial" w:cs="Arial"/>
                <w:bCs/>
                <w:sz w:val="18"/>
                <w:szCs w:val="18"/>
                <w:lang w:val="mn-MN"/>
              </w:rPr>
              <w:t xml:space="preserve"> “Улаанбаатар</w:t>
            </w:r>
            <w:r w:rsidR="00EF2C6F">
              <w:rPr>
                <w:rFonts w:ascii="Arial" w:hAnsi="Arial" w:cs="Arial"/>
                <w:bCs/>
                <w:sz w:val="18"/>
                <w:szCs w:val="18"/>
                <w:lang w:val="mn-MN"/>
              </w:rPr>
              <w:t xml:space="preserve"> </w:t>
            </w:r>
            <w:r w:rsidRPr="00C7089E">
              <w:rPr>
                <w:rFonts w:ascii="Arial" w:hAnsi="Arial" w:cs="Arial"/>
                <w:bCs/>
                <w:sz w:val="18"/>
                <w:szCs w:val="18"/>
                <w:lang w:val="mn-MN"/>
              </w:rPr>
              <w:t>фүүд фестиваль”,</w:t>
            </w:r>
            <w:r w:rsidR="002718D9">
              <w:rPr>
                <w:rFonts w:ascii="Arial" w:hAnsi="Arial" w:cs="Arial"/>
                <w:bCs/>
                <w:sz w:val="18"/>
                <w:szCs w:val="18"/>
                <w:lang w:val="mn-MN"/>
              </w:rPr>
              <w:t xml:space="preserve"> </w:t>
            </w:r>
            <w:r w:rsidRPr="00C7089E">
              <w:rPr>
                <w:rFonts w:ascii="Arial" w:hAnsi="Arial" w:cs="Arial"/>
                <w:bCs/>
                <w:sz w:val="18"/>
                <w:szCs w:val="18"/>
                <w:lang w:val="mn-MN"/>
              </w:rPr>
              <w:t>“Улаанбаатар олон улсын явган алхалтын фестиваль”, “Японы соёл, аялал жуулчлалын өдрүүд”, “Солонгосын соёл, аялал жуулчлалын өдрүүд"</w:t>
            </w:r>
            <w:r w:rsidR="002718D9">
              <w:rPr>
                <w:rFonts w:ascii="Arial" w:hAnsi="Arial" w:cs="Arial"/>
                <w:bCs/>
                <w:sz w:val="18"/>
                <w:szCs w:val="18"/>
                <w:lang w:val="mn-MN"/>
              </w:rPr>
              <w:t xml:space="preserve">, </w:t>
            </w:r>
            <w:r w:rsidR="002718D9" w:rsidRPr="002718D9">
              <w:rPr>
                <w:rFonts w:ascii="Arial" w:hAnsi="Arial" w:cs="Arial"/>
                <w:bCs/>
                <w:sz w:val="18"/>
                <w:szCs w:val="18"/>
                <w:lang w:val="mn-MN"/>
              </w:rPr>
              <w:t xml:space="preserve">“Гранд </w:t>
            </w:r>
            <w:r w:rsidR="002718D9" w:rsidRPr="002718D9">
              <w:rPr>
                <w:rFonts w:ascii="Arial" w:hAnsi="Arial" w:cs="Arial"/>
                <w:bCs/>
                <w:sz w:val="18"/>
                <w:szCs w:val="18"/>
                <w:lang w:val="mn-MN"/>
              </w:rPr>
              <w:lastRenderedPageBreak/>
              <w:t xml:space="preserve">тур” </w:t>
            </w:r>
            <w:r w:rsidRPr="00C7089E">
              <w:rPr>
                <w:rFonts w:ascii="Arial" w:hAnsi="Arial" w:cs="Arial"/>
                <w:bCs/>
                <w:sz w:val="18"/>
                <w:szCs w:val="18"/>
                <w:lang w:val="mn-MN"/>
              </w:rPr>
              <w:t>зэрэг аялал жуулчлалын 1</w:t>
            </w:r>
            <w:r w:rsidR="00343767">
              <w:rPr>
                <w:rFonts w:ascii="Arial" w:hAnsi="Arial" w:cs="Arial"/>
                <w:bCs/>
                <w:sz w:val="18"/>
                <w:szCs w:val="18"/>
                <w:lang w:val="mn-MN"/>
              </w:rPr>
              <w:t>5</w:t>
            </w:r>
            <w:r w:rsidRPr="00C7089E">
              <w:rPr>
                <w:rFonts w:ascii="Arial" w:hAnsi="Arial" w:cs="Arial"/>
                <w:bCs/>
                <w:sz w:val="18"/>
                <w:szCs w:val="18"/>
                <w:lang w:val="mn-MN"/>
              </w:rPr>
              <w:t xml:space="preserve"> эвент арга хэмжээг зохион байгуулж нийт гадаад, дотоодын 352</w:t>
            </w:r>
            <w:r w:rsidR="008C0C82">
              <w:rPr>
                <w:rFonts w:ascii="Arial" w:hAnsi="Arial" w:cs="Arial"/>
                <w:bCs/>
                <w:sz w:val="18"/>
                <w:szCs w:val="18"/>
                <w:lang w:val="mn-MN"/>
              </w:rPr>
              <w:t>,</w:t>
            </w:r>
            <w:r w:rsidRPr="00C7089E">
              <w:rPr>
                <w:rFonts w:ascii="Arial" w:hAnsi="Arial" w:cs="Arial"/>
                <w:bCs/>
                <w:sz w:val="18"/>
                <w:szCs w:val="18"/>
                <w:lang w:val="mn-MN"/>
              </w:rPr>
              <w:t>050  гаруй хүн үзэж сонирхсон.</w:t>
            </w:r>
          </w:p>
        </w:tc>
        <w:tc>
          <w:tcPr>
            <w:tcW w:w="708" w:type="dxa"/>
            <w:shd w:val="clear" w:color="auto" w:fill="FFFFFF"/>
            <w:vAlign w:val="center"/>
          </w:tcPr>
          <w:p w14:paraId="009BB6BD" w14:textId="77777777" w:rsidR="005A7946" w:rsidRDefault="005A7946" w:rsidP="00244DBC">
            <w:pPr>
              <w:spacing w:after="0" w:line="240" w:lineRule="auto"/>
              <w:jc w:val="center"/>
              <w:rPr>
                <w:rFonts w:ascii="Arial" w:hAnsi="Arial" w:cs="Arial"/>
                <w:color w:val="000000" w:themeColor="text1"/>
                <w:sz w:val="18"/>
                <w:szCs w:val="18"/>
              </w:rPr>
            </w:pPr>
          </w:p>
          <w:p w14:paraId="70BE319F" w14:textId="6F9D56C9" w:rsidR="00307CBA" w:rsidRPr="00E73276" w:rsidRDefault="000F73EB" w:rsidP="00244DBC">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100</w:t>
            </w:r>
          </w:p>
        </w:tc>
      </w:tr>
      <w:bookmarkEnd w:id="1"/>
      <w:tr w:rsidR="00244DBC" w:rsidRPr="00BC613A" w14:paraId="6060EC1C" w14:textId="77777777" w:rsidTr="003F71D3">
        <w:trPr>
          <w:trHeight w:val="562"/>
        </w:trPr>
        <w:tc>
          <w:tcPr>
            <w:tcW w:w="566" w:type="dxa"/>
            <w:vMerge/>
            <w:tcBorders>
              <w:bottom w:val="single" w:sz="4" w:space="0" w:color="auto"/>
            </w:tcBorders>
            <w:vAlign w:val="center"/>
          </w:tcPr>
          <w:p w14:paraId="6A6C4336" w14:textId="77777777" w:rsidR="00672148" w:rsidRPr="00BC613A" w:rsidRDefault="00672148" w:rsidP="00244DBC">
            <w:pPr>
              <w:widowControl w:val="0"/>
              <w:pBdr>
                <w:top w:val="nil"/>
                <w:left w:val="nil"/>
                <w:bottom w:val="nil"/>
                <w:right w:val="nil"/>
                <w:between w:val="nil"/>
              </w:pBdr>
              <w:spacing w:after="0" w:line="240" w:lineRule="auto"/>
              <w:jc w:val="center"/>
              <w:rPr>
                <w:rFonts w:ascii="Arial" w:hAnsi="Arial" w:cs="Arial"/>
                <w:sz w:val="18"/>
                <w:szCs w:val="18"/>
              </w:rPr>
            </w:pPr>
          </w:p>
        </w:tc>
        <w:tc>
          <w:tcPr>
            <w:tcW w:w="994" w:type="dxa"/>
            <w:vMerge/>
            <w:tcBorders>
              <w:bottom w:val="single" w:sz="4" w:space="0" w:color="auto"/>
              <w:right w:val="single" w:sz="4" w:space="0" w:color="auto"/>
            </w:tcBorders>
            <w:vAlign w:val="center"/>
          </w:tcPr>
          <w:p w14:paraId="565B58DD" w14:textId="77777777" w:rsidR="00672148" w:rsidRPr="00BC613A" w:rsidRDefault="00672148" w:rsidP="00244DBC">
            <w:pPr>
              <w:widowControl w:val="0"/>
              <w:pBdr>
                <w:top w:val="nil"/>
                <w:left w:val="nil"/>
                <w:bottom w:val="nil"/>
                <w:right w:val="nil"/>
                <w:between w:val="nil"/>
              </w:pBdr>
              <w:spacing w:after="0" w:line="240" w:lineRule="auto"/>
              <w:jc w:val="center"/>
              <w:rPr>
                <w:rFonts w:ascii="Arial" w:hAnsi="Arial" w:cs="Arial"/>
                <w:sz w:val="18"/>
                <w:szCs w:val="18"/>
              </w:rPr>
            </w:pPr>
          </w:p>
        </w:tc>
        <w:tc>
          <w:tcPr>
            <w:tcW w:w="1275" w:type="dxa"/>
            <w:vMerge/>
            <w:tcBorders>
              <w:left w:val="single" w:sz="4" w:space="0" w:color="auto"/>
              <w:bottom w:val="single" w:sz="4" w:space="0" w:color="auto"/>
            </w:tcBorders>
            <w:vAlign w:val="center"/>
          </w:tcPr>
          <w:p w14:paraId="096D05DB" w14:textId="77777777" w:rsidR="00672148" w:rsidRPr="00BC613A" w:rsidRDefault="00672148" w:rsidP="00244DBC">
            <w:pPr>
              <w:widowControl w:val="0"/>
              <w:pBdr>
                <w:top w:val="nil"/>
                <w:left w:val="nil"/>
                <w:bottom w:val="nil"/>
                <w:right w:val="nil"/>
                <w:between w:val="nil"/>
              </w:pBdr>
              <w:spacing w:after="0" w:line="240" w:lineRule="auto"/>
              <w:jc w:val="center"/>
              <w:rPr>
                <w:rFonts w:ascii="Arial" w:hAnsi="Arial" w:cs="Arial"/>
                <w:sz w:val="18"/>
                <w:szCs w:val="18"/>
              </w:rPr>
            </w:pPr>
          </w:p>
        </w:tc>
        <w:tc>
          <w:tcPr>
            <w:tcW w:w="709" w:type="dxa"/>
            <w:tcBorders>
              <w:bottom w:val="single" w:sz="4" w:space="0" w:color="auto"/>
              <w:right w:val="single" w:sz="4" w:space="0" w:color="auto"/>
            </w:tcBorders>
            <w:vAlign w:val="center"/>
          </w:tcPr>
          <w:p w14:paraId="75BBA3CE" w14:textId="02A6970B" w:rsidR="00B026D4" w:rsidRPr="002557B6" w:rsidRDefault="00462302" w:rsidP="000D5A4B">
            <w:pPr>
              <w:pStyle w:val="NoSpacing"/>
              <w:jc w:val="center"/>
              <w:rPr>
                <w:rFonts w:ascii="Arial" w:hAnsi="Arial" w:cs="Arial"/>
                <w:sz w:val="18"/>
                <w:szCs w:val="18"/>
              </w:rPr>
            </w:pPr>
            <w:r>
              <w:rPr>
                <w:rFonts w:ascii="Arial" w:hAnsi="Arial" w:cs="Arial"/>
                <w:sz w:val="18"/>
                <w:szCs w:val="18"/>
              </w:rPr>
              <w:t>2024</w:t>
            </w:r>
          </w:p>
        </w:tc>
        <w:tc>
          <w:tcPr>
            <w:tcW w:w="992" w:type="dxa"/>
            <w:tcBorders>
              <w:left w:val="single" w:sz="4" w:space="0" w:color="auto"/>
              <w:bottom w:val="single" w:sz="4" w:space="0" w:color="auto"/>
            </w:tcBorders>
            <w:vAlign w:val="center"/>
          </w:tcPr>
          <w:p w14:paraId="312F86E4" w14:textId="64BDE24D" w:rsidR="00B026D4" w:rsidRPr="002557B6" w:rsidRDefault="00672148" w:rsidP="00B5603F">
            <w:pPr>
              <w:pStyle w:val="NoSpacing"/>
              <w:jc w:val="center"/>
              <w:rPr>
                <w:rFonts w:ascii="Arial" w:hAnsi="Arial" w:cs="Arial"/>
                <w:sz w:val="18"/>
                <w:szCs w:val="18"/>
              </w:rPr>
            </w:pPr>
            <w:r w:rsidRPr="002557B6">
              <w:rPr>
                <w:rFonts w:ascii="Arial" w:hAnsi="Arial" w:cs="Arial"/>
                <w:sz w:val="18"/>
                <w:szCs w:val="18"/>
              </w:rPr>
              <w:t>НАЖГ</w:t>
            </w:r>
          </w:p>
        </w:tc>
        <w:tc>
          <w:tcPr>
            <w:tcW w:w="851" w:type="dxa"/>
            <w:tcBorders>
              <w:bottom w:val="single" w:sz="4" w:space="0" w:color="auto"/>
              <w:right w:val="single" w:sz="4" w:space="0" w:color="auto"/>
            </w:tcBorders>
            <w:vAlign w:val="center"/>
          </w:tcPr>
          <w:p w14:paraId="3BB8C63A" w14:textId="141CC637" w:rsidR="00B026D4" w:rsidRPr="00657231" w:rsidRDefault="009B4FA7" w:rsidP="000D5A4B">
            <w:pPr>
              <w:pBdr>
                <w:top w:val="nil"/>
                <w:left w:val="nil"/>
                <w:bottom w:val="nil"/>
                <w:right w:val="nil"/>
                <w:between w:val="nil"/>
              </w:pBdr>
              <w:spacing w:after="0" w:line="240" w:lineRule="auto"/>
              <w:jc w:val="center"/>
              <w:rPr>
                <w:rFonts w:ascii="Arial" w:hAnsi="Arial" w:cs="Arial"/>
                <w:sz w:val="18"/>
                <w:szCs w:val="18"/>
              </w:rPr>
            </w:pPr>
            <w:r w:rsidRPr="00657231">
              <w:rPr>
                <w:rFonts w:ascii="Arial" w:hAnsi="Arial" w:cs="Arial"/>
                <w:sz w:val="18"/>
                <w:szCs w:val="18"/>
              </w:rPr>
              <w:t>Нийс-лэлийн төсөв</w:t>
            </w:r>
          </w:p>
        </w:tc>
        <w:tc>
          <w:tcPr>
            <w:tcW w:w="850" w:type="dxa"/>
            <w:tcBorders>
              <w:left w:val="single" w:sz="4" w:space="0" w:color="auto"/>
              <w:bottom w:val="single" w:sz="4" w:space="0" w:color="auto"/>
              <w:right w:val="single" w:sz="4" w:space="0" w:color="auto"/>
            </w:tcBorders>
            <w:vAlign w:val="center"/>
          </w:tcPr>
          <w:p w14:paraId="1168C472" w14:textId="654A8E35" w:rsidR="00B026D4" w:rsidRPr="00657231" w:rsidRDefault="007016F9" w:rsidP="007016F9">
            <w:pPr>
              <w:pBdr>
                <w:top w:val="nil"/>
                <w:left w:val="nil"/>
                <w:bottom w:val="nil"/>
                <w:right w:val="nil"/>
                <w:between w:val="nil"/>
              </w:pBdr>
              <w:spacing w:after="0" w:line="240" w:lineRule="auto"/>
              <w:jc w:val="center"/>
              <w:rPr>
                <w:rFonts w:ascii="Arial" w:hAnsi="Arial" w:cs="Arial"/>
                <w:sz w:val="18"/>
                <w:szCs w:val="18"/>
              </w:rPr>
            </w:pPr>
            <w:r>
              <w:rPr>
                <w:rFonts w:ascii="Arial" w:hAnsi="Arial" w:cs="Arial"/>
                <w:sz w:val="18"/>
                <w:szCs w:val="18"/>
              </w:rPr>
              <w:t>135.0</w:t>
            </w:r>
          </w:p>
        </w:tc>
        <w:tc>
          <w:tcPr>
            <w:tcW w:w="1276" w:type="dxa"/>
            <w:tcBorders>
              <w:left w:val="single" w:sz="4" w:space="0" w:color="auto"/>
              <w:bottom w:val="single" w:sz="4" w:space="0" w:color="auto"/>
            </w:tcBorders>
            <w:vAlign w:val="center"/>
          </w:tcPr>
          <w:p w14:paraId="7B450A86" w14:textId="0892FC4F" w:rsidR="001471AB" w:rsidRPr="00657231" w:rsidRDefault="00672148" w:rsidP="00244DBC">
            <w:pPr>
              <w:pBdr>
                <w:top w:val="nil"/>
                <w:left w:val="nil"/>
                <w:bottom w:val="nil"/>
                <w:right w:val="nil"/>
                <w:between w:val="nil"/>
              </w:pBdr>
              <w:spacing w:after="0" w:line="240" w:lineRule="auto"/>
              <w:jc w:val="center"/>
              <w:rPr>
                <w:rFonts w:ascii="Arial" w:hAnsi="Arial" w:cs="Arial"/>
                <w:sz w:val="18"/>
                <w:szCs w:val="18"/>
              </w:rPr>
            </w:pPr>
            <w:r w:rsidRPr="00657231">
              <w:rPr>
                <w:rFonts w:ascii="Arial" w:hAnsi="Arial" w:cs="Arial"/>
                <w:sz w:val="18"/>
                <w:szCs w:val="18"/>
              </w:rPr>
              <w:t>Улаанбаа</w:t>
            </w:r>
            <w:r w:rsidR="008B6055" w:rsidRPr="00657231">
              <w:rPr>
                <w:rFonts w:ascii="Arial" w:hAnsi="Arial" w:cs="Arial"/>
                <w:sz w:val="18"/>
                <w:szCs w:val="18"/>
              </w:rPr>
              <w:t>-</w:t>
            </w:r>
            <w:r w:rsidRPr="00657231">
              <w:rPr>
                <w:rFonts w:ascii="Arial" w:hAnsi="Arial" w:cs="Arial"/>
                <w:sz w:val="18"/>
                <w:szCs w:val="18"/>
              </w:rPr>
              <w:t>тар брэндийн 3 шинэ бүтээгдэ</w:t>
            </w:r>
            <w:r w:rsidR="000D5A4B">
              <w:rPr>
                <w:rFonts w:ascii="Arial" w:hAnsi="Arial" w:cs="Arial"/>
                <w:sz w:val="18"/>
                <w:szCs w:val="18"/>
              </w:rPr>
              <w:t>-</w:t>
            </w:r>
            <w:r w:rsidRPr="00657231">
              <w:rPr>
                <w:rFonts w:ascii="Arial" w:hAnsi="Arial" w:cs="Arial"/>
                <w:sz w:val="18"/>
                <w:szCs w:val="18"/>
              </w:rPr>
              <w:t>хүүн бий болгож, 3,500 бараа бүтээгдэ-хүүнийг худалдаанд гаргасан.</w:t>
            </w:r>
          </w:p>
        </w:tc>
        <w:tc>
          <w:tcPr>
            <w:tcW w:w="1418" w:type="dxa"/>
            <w:tcBorders>
              <w:bottom w:val="single" w:sz="4" w:space="0" w:color="auto"/>
            </w:tcBorders>
            <w:vAlign w:val="center"/>
          </w:tcPr>
          <w:p w14:paraId="2A3F9DFF" w14:textId="17BC4B31" w:rsidR="00B026D4" w:rsidRPr="00657231" w:rsidRDefault="00672148" w:rsidP="000D5A4B">
            <w:pPr>
              <w:pBdr>
                <w:top w:val="nil"/>
                <w:left w:val="nil"/>
                <w:bottom w:val="nil"/>
                <w:right w:val="nil"/>
                <w:between w:val="nil"/>
              </w:pBdr>
              <w:spacing w:after="0" w:line="240" w:lineRule="auto"/>
              <w:jc w:val="center"/>
              <w:rPr>
                <w:rFonts w:ascii="Arial" w:hAnsi="Arial" w:cs="Arial"/>
                <w:sz w:val="18"/>
                <w:szCs w:val="18"/>
              </w:rPr>
            </w:pPr>
            <w:r w:rsidRPr="00657231">
              <w:rPr>
                <w:rFonts w:ascii="Arial" w:hAnsi="Arial" w:cs="Arial"/>
                <w:sz w:val="18"/>
                <w:szCs w:val="18"/>
              </w:rPr>
              <w:t>Улаанбаатар брэнд төсөл</w:t>
            </w:r>
            <w:r w:rsidR="000D5A4B">
              <w:rPr>
                <w:rFonts w:ascii="Arial" w:hAnsi="Arial" w:cs="Arial"/>
                <w:sz w:val="18"/>
                <w:szCs w:val="18"/>
              </w:rPr>
              <w:t>,</w:t>
            </w:r>
            <w:r w:rsidRPr="00657231">
              <w:rPr>
                <w:rFonts w:ascii="Arial" w:hAnsi="Arial" w:cs="Arial"/>
                <w:sz w:val="18"/>
                <w:szCs w:val="18"/>
              </w:rPr>
              <w:t xml:space="preserve"> арга хэмжээг үргэлжлүүлэн хэрэгжүүлсэн байна.</w:t>
            </w:r>
          </w:p>
        </w:tc>
        <w:tc>
          <w:tcPr>
            <w:tcW w:w="992" w:type="dxa"/>
            <w:tcBorders>
              <w:bottom w:val="single" w:sz="4" w:space="0" w:color="auto"/>
              <w:right w:val="single" w:sz="4" w:space="0" w:color="auto"/>
            </w:tcBorders>
            <w:vAlign w:val="center"/>
          </w:tcPr>
          <w:p w14:paraId="44E1AE8B" w14:textId="0EA1A9D1" w:rsidR="00A45A6F" w:rsidRPr="00657231" w:rsidRDefault="003F71D3" w:rsidP="000D5A4B">
            <w:pPr>
              <w:pBdr>
                <w:top w:val="nil"/>
                <w:left w:val="nil"/>
                <w:bottom w:val="nil"/>
                <w:right w:val="nil"/>
                <w:between w:val="nil"/>
              </w:pBdr>
              <w:spacing w:after="0" w:line="240" w:lineRule="auto"/>
              <w:jc w:val="center"/>
              <w:rPr>
                <w:rFonts w:ascii="Arial" w:hAnsi="Arial" w:cs="Arial"/>
                <w:sz w:val="18"/>
                <w:szCs w:val="18"/>
              </w:rPr>
            </w:pPr>
            <w:r>
              <w:rPr>
                <w:rFonts w:ascii="Arial" w:hAnsi="Arial" w:cs="Arial"/>
                <w:sz w:val="18"/>
                <w:szCs w:val="18"/>
              </w:rPr>
              <w:t>-</w:t>
            </w:r>
          </w:p>
        </w:tc>
        <w:tc>
          <w:tcPr>
            <w:tcW w:w="1134" w:type="dxa"/>
            <w:tcBorders>
              <w:left w:val="single" w:sz="4" w:space="0" w:color="auto"/>
              <w:bottom w:val="single" w:sz="4" w:space="0" w:color="auto"/>
            </w:tcBorders>
            <w:vAlign w:val="center"/>
          </w:tcPr>
          <w:p w14:paraId="60B85F48" w14:textId="6AFC8214" w:rsidR="00A45A6F" w:rsidRPr="00657231" w:rsidRDefault="003F71D3" w:rsidP="000D5A4B">
            <w:pPr>
              <w:pBdr>
                <w:top w:val="nil"/>
                <w:left w:val="nil"/>
                <w:bottom w:val="nil"/>
                <w:right w:val="nil"/>
                <w:between w:val="nil"/>
              </w:pBdr>
              <w:spacing w:after="0" w:line="240" w:lineRule="auto"/>
              <w:jc w:val="center"/>
              <w:rPr>
                <w:rFonts w:ascii="Arial" w:hAnsi="Arial" w:cs="Arial"/>
                <w:sz w:val="18"/>
                <w:szCs w:val="18"/>
              </w:rPr>
            </w:pPr>
            <w:r>
              <w:rPr>
                <w:rFonts w:ascii="Arial" w:hAnsi="Arial" w:cs="Arial"/>
                <w:sz w:val="18"/>
                <w:szCs w:val="18"/>
              </w:rPr>
              <w:t>-</w:t>
            </w:r>
          </w:p>
        </w:tc>
        <w:tc>
          <w:tcPr>
            <w:tcW w:w="2835" w:type="dxa"/>
            <w:tcBorders>
              <w:bottom w:val="single" w:sz="4" w:space="0" w:color="auto"/>
            </w:tcBorders>
          </w:tcPr>
          <w:p w14:paraId="3FC36003" w14:textId="77777777" w:rsidR="005A7946" w:rsidRDefault="003F71D3" w:rsidP="003F71D3">
            <w:pPr>
              <w:pStyle w:val="MediumGrid21"/>
              <w:jc w:val="both"/>
              <w:rPr>
                <w:rFonts w:ascii="Arial" w:hAnsi="Arial" w:cs="Arial"/>
                <w:color w:val="000000" w:themeColor="text1"/>
                <w:sz w:val="18"/>
                <w:szCs w:val="18"/>
              </w:rPr>
            </w:pPr>
            <w:bookmarkStart w:id="2" w:name="_Hlk182472676"/>
            <w:r w:rsidRPr="003F71D3">
              <w:rPr>
                <w:rFonts w:ascii="Arial" w:hAnsi="Arial" w:cs="Arial"/>
                <w:color w:val="000000" w:themeColor="text1"/>
                <w:sz w:val="18"/>
                <w:szCs w:val="18"/>
              </w:rPr>
              <w:t>“</w:t>
            </w:r>
            <w:proofErr w:type="spellStart"/>
            <w:r w:rsidRPr="003F71D3">
              <w:rPr>
                <w:rFonts w:ascii="Arial" w:hAnsi="Arial" w:cs="Arial"/>
                <w:color w:val="000000" w:themeColor="text1"/>
                <w:sz w:val="18"/>
                <w:szCs w:val="18"/>
              </w:rPr>
              <w:t>Визит</w:t>
            </w:r>
            <w:proofErr w:type="spellEnd"/>
            <w:r w:rsidRPr="003F71D3">
              <w:rPr>
                <w:rFonts w:ascii="Arial" w:hAnsi="Arial" w:cs="Arial"/>
                <w:color w:val="000000" w:themeColor="text1"/>
                <w:sz w:val="18"/>
                <w:szCs w:val="18"/>
              </w:rPr>
              <w:t xml:space="preserve"> </w:t>
            </w:r>
            <w:proofErr w:type="spellStart"/>
            <w:r w:rsidRPr="003F71D3">
              <w:rPr>
                <w:rFonts w:ascii="Arial" w:hAnsi="Arial" w:cs="Arial"/>
                <w:color w:val="000000" w:themeColor="text1"/>
                <w:sz w:val="18"/>
                <w:szCs w:val="18"/>
              </w:rPr>
              <w:t>Улаанбаатар</w:t>
            </w:r>
            <w:proofErr w:type="spellEnd"/>
            <w:r w:rsidRPr="003F71D3">
              <w:rPr>
                <w:rFonts w:ascii="Arial" w:hAnsi="Arial" w:cs="Arial"/>
                <w:color w:val="000000" w:themeColor="text1"/>
                <w:sz w:val="18"/>
                <w:szCs w:val="18"/>
              </w:rPr>
              <w:t>”</w:t>
            </w:r>
            <w:r w:rsidR="006401F2">
              <w:rPr>
                <w:rFonts w:ascii="Arial" w:hAnsi="Arial" w:cs="Arial"/>
                <w:color w:val="000000" w:themeColor="text1"/>
                <w:sz w:val="18"/>
                <w:szCs w:val="18"/>
              </w:rPr>
              <w:t xml:space="preserve"> </w:t>
            </w:r>
            <w:proofErr w:type="spellStart"/>
            <w:r w:rsidRPr="003F71D3">
              <w:rPr>
                <w:rFonts w:ascii="Arial" w:hAnsi="Arial" w:cs="Arial"/>
                <w:color w:val="000000" w:themeColor="text1"/>
                <w:sz w:val="18"/>
                <w:szCs w:val="18"/>
              </w:rPr>
              <w:t>лого</w:t>
            </w:r>
            <w:r w:rsidR="00F61330">
              <w:rPr>
                <w:rFonts w:ascii="Arial" w:hAnsi="Arial" w:cs="Arial"/>
                <w:color w:val="000000" w:themeColor="text1"/>
                <w:sz w:val="18"/>
                <w:szCs w:val="18"/>
              </w:rPr>
              <w:t>г</w:t>
            </w:r>
            <w:proofErr w:type="spellEnd"/>
            <w:r w:rsidRPr="003F71D3">
              <w:rPr>
                <w:rFonts w:ascii="Arial" w:hAnsi="Arial" w:cs="Arial"/>
                <w:color w:val="000000" w:themeColor="text1"/>
                <w:sz w:val="18"/>
                <w:szCs w:val="18"/>
              </w:rPr>
              <w:t xml:space="preserve"> </w:t>
            </w:r>
            <w:proofErr w:type="spellStart"/>
            <w:r w:rsidR="00F61330" w:rsidRPr="00F61330">
              <w:rPr>
                <w:rFonts w:ascii="Arial" w:hAnsi="Arial" w:cs="Arial"/>
                <w:color w:val="000000" w:themeColor="text1"/>
                <w:sz w:val="18"/>
                <w:szCs w:val="18"/>
              </w:rPr>
              <w:t>Улаанбаатар</w:t>
            </w:r>
            <w:proofErr w:type="spellEnd"/>
            <w:r w:rsidR="00F61330" w:rsidRPr="00F61330">
              <w:rPr>
                <w:rFonts w:ascii="Arial" w:hAnsi="Arial" w:cs="Arial"/>
                <w:color w:val="000000" w:themeColor="text1"/>
                <w:sz w:val="18"/>
                <w:szCs w:val="18"/>
              </w:rPr>
              <w:t xml:space="preserve"> </w:t>
            </w:r>
            <w:proofErr w:type="spellStart"/>
            <w:r w:rsidR="00F61330" w:rsidRPr="00F61330">
              <w:rPr>
                <w:rFonts w:ascii="Arial" w:hAnsi="Arial" w:cs="Arial"/>
                <w:color w:val="000000" w:themeColor="text1"/>
                <w:sz w:val="18"/>
                <w:szCs w:val="18"/>
              </w:rPr>
              <w:t>хотын</w:t>
            </w:r>
            <w:proofErr w:type="spellEnd"/>
            <w:r w:rsidR="006401F2">
              <w:rPr>
                <w:rFonts w:ascii="Arial" w:hAnsi="Arial" w:cs="Arial"/>
                <w:color w:val="000000" w:themeColor="text1"/>
                <w:sz w:val="18"/>
                <w:szCs w:val="18"/>
              </w:rPr>
              <w:t xml:space="preserve"> </w:t>
            </w:r>
            <w:proofErr w:type="spellStart"/>
            <w:r w:rsidR="00F61330" w:rsidRPr="00F61330">
              <w:rPr>
                <w:rFonts w:ascii="Arial" w:hAnsi="Arial" w:cs="Arial"/>
                <w:color w:val="000000" w:themeColor="text1"/>
                <w:sz w:val="18"/>
                <w:szCs w:val="18"/>
              </w:rPr>
              <w:t>сэтгүүл</w:t>
            </w:r>
            <w:proofErr w:type="spellEnd"/>
            <w:r w:rsidR="00F61330">
              <w:rPr>
                <w:rFonts w:ascii="Arial" w:hAnsi="Arial" w:cs="Arial"/>
                <w:color w:val="000000" w:themeColor="text1"/>
                <w:sz w:val="18"/>
                <w:szCs w:val="18"/>
              </w:rPr>
              <w:t xml:space="preserve">, </w:t>
            </w:r>
            <w:proofErr w:type="spellStart"/>
            <w:r w:rsidR="00F61330" w:rsidRPr="00F61330">
              <w:rPr>
                <w:rFonts w:ascii="Arial" w:hAnsi="Arial" w:cs="Arial"/>
                <w:color w:val="000000" w:themeColor="text1"/>
                <w:sz w:val="18"/>
                <w:szCs w:val="18"/>
              </w:rPr>
              <w:t>хөтөч</w:t>
            </w:r>
            <w:proofErr w:type="spellEnd"/>
            <w:r w:rsidR="00F61330" w:rsidRPr="00F61330">
              <w:rPr>
                <w:rFonts w:ascii="Arial" w:hAnsi="Arial" w:cs="Arial"/>
                <w:color w:val="000000" w:themeColor="text1"/>
                <w:sz w:val="18"/>
                <w:szCs w:val="18"/>
              </w:rPr>
              <w:t xml:space="preserve"> </w:t>
            </w:r>
            <w:proofErr w:type="spellStart"/>
            <w:r w:rsidR="00F61330" w:rsidRPr="00F61330">
              <w:rPr>
                <w:rFonts w:ascii="Arial" w:hAnsi="Arial" w:cs="Arial"/>
                <w:color w:val="000000" w:themeColor="text1"/>
                <w:sz w:val="18"/>
                <w:szCs w:val="18"/>
              </w:rPr>
              <w:t>ном</w:t>
            </w:r>
            <w:proofErr w:type="spellEnd"/>
            <w:r w:rsidR="00F61330">
              <w:rPr>
                <w:rFonts w:ascii="Arial" w:hAnsi="Arial" w:cs="Arial"/>
                <w:color w:val="000000" w:themeColor="text1"/>
                <w:sz w:val="18"/>
                <w:szCs w:val="18"/>
              </w:rPr>
              <w:t>,</w:t>
            </w:r>
            <w:r w:rsidR="006401F2">
              <w:rPr>
                <w:rFonts w:ascii="Arial" w:hAnsi="Arial" w:cs="Arial"/>
                <w:color w:val="000000" w:themeColor="text1"/>
                <w:sz w:val="18"/>
                <w:szCs w:val="18"/>
              </w:rPr>
              <w:t xml:space="preserve"> </w:t>
            </w:r>
            <w:proofErr w:type="spellStart"/>
            <w:r w:rsidR="006401F2">
              <w:rPr>
                <w:rFonts w:ascii="Arial" w:hAnsi="Arial" w:cs="Arial"/>
                <w:color w:val="000000" w:themeColor="text1"/>
                <w:sz w:val="18"/>
                <w:szCs w:val="18"/>
              </w:rPr>
              <w:t>нийслэл</w:t>
            </w:r>
            <w:proofErr w:type="spellEnd"/>
            <w:r w:rsidR="006401F2">
              <w:rPr>
                <w:rFonts w:ascii="Arial" w:hAnsi="Arial" w:cs="Arial"/>
                <w:color w:val="000000" w:themeColor="text1"/>
                <w:sz w:val="18"/>
                <w:szCs w:val="18"/>
              </w:rPr>
              <w:t xml:space="preserve"> </w:t>
            </w:r>
            <w:proofErr w:type="spellStart"/>
            <w:r w:rsidR="00F61330" w:rsidRPr="00F61330">
              <w:rPr>
                <w:rFonts w:ascii="Arial" w:hAnsi="Arial" w:cs="Arial"/>
                <w:color w:val="000000" w:themeColor="text1"/>
                <w:sz w:val="18"/>
                <w:szCs w:val="18"/>
              </w:rPr>
              <w:t>хотын</w:t>
            </w:r>
            <w:proofErr w:type="spellEnd"/>
            <w:r w:rsidR="00F61330" w:rsidRPr="00F61330">
              <w:rPr>
                <w:rFonts w:ascii="Arial" w:hAnsi="Arial" w:cs="Arial"/>
                <w:color w:val="000000" w:themeColor="text1"/>
                <w:sz w:val="18"/>
                <w:szCs w:val="18"/>
              </w:rPr>
              <w:t xml:space="preserve"> </w:t>
            </w:r>
            <w:proofErr w:type="spellStart"/>
            <w:r w:rsidR="00F61330" w:rsidRPr="00F61330">
              <w:rPr>
                <w:rFonts w:ascii="Arial" w:hAnsi="Arial" w:cs="Arial"/>
                <w:color w:val="000000" w:themeColor="text1"/>
                <w:sz w:val="18"/>
                <w:szCs w:val="18"/>
              </w:rPr>
              <w:t>газрын</w:t>
            </w:r>
            <w:proofErr w:type="spellEnd"/>
            <w:r w:rsidR="00F61330" w:rsidRPr="00F61330">
              <w:rPr>
                <w:rFonts w:ascii="Arial" w:hAnsi="Arial" w:cs="Arial"/>
                <w:color w:val="000000" w:themeColor="text1"/>
                <w:sz w:val="18"/>
                <w:szCs w:val="18"/>
              </w:rPr>
              <w:t xml:space="preserve"> </w:t>
            </w:r>
            <w:proofErr w:type="spellStart"/>
            <w:r w:rsidR="00F61330" w:rsidRPr="00F61330">
              <w:rPr>
                <w:rFonts w:ascii="Arial" w:hAnsi="Arial" w:cs="Arial"/>
                <w:color w:val="000000" w:themeColor="text1"/>
                <w:sz w:val="18"/>
                <w:szCs w:val="18"/>
              </w:rPr>
              <w:t>зураг</w:t>
            </w:r>
            <w:proofErr w:type="spellEnd"/>
            <w:r w:rsidR="00F61330" w:rsidRPr="00F61330">
              <w:rPr>
                <w:rFonts w:ascii="Arial" w:hAnsi="Arial" w:cs="Arial"/>
                <w:color w:val="000000" w:themeColor="text1"/>
                <w:sz w:val="18"/>
                <w:szCs w:val="18"/>
              </w:rPr>
              <w:t xml:space="preserve"> </w:t>
            </w:r>
            <w:proofErr w:type="spellStart"/>
            <w:r w:rsidR="00F61330">
              <w:rPr>
                <w:rFonts w:ascii="Arial" w:hAnsi="Arial" w:cs="Arial"/>
                <w:color w:val="000000" w:themeColor="text1"/>
                <w:sz w:val="18"/>
                <w:szCs w:val="18"/>
              </w:rPr>
              <w:t>зэрэг</w:t>
            </w:r>
            <w:proofErr w:type="spellEnd"/>
            <w:r w:rsidR="00F61330">
              <w:rPr>
                <w:rFonts w:ascii="Arial" w:hAnsi="Arial" w:cs="Arial"/>
                <w:color w:val="000000" w:themeColor="text1"/>
                <w:sz w:val="18"/>
                <w:szCs w:val="18"/>
              </w:rPr>
              <w:t xml:space="preserve"> 3 </w:t>
            </w:r>
            <w:proofErr w:type="spellStart"/>
            <w:r w:rsidR="00F61330">
              <w:rPr>
                <w:rFonts w:ascii="Arial" w:hAnsi="Arial" w:cs="Arial"/>
                <w:color w:val="000000" w:themeColor="text1"/>
                <w:sz w:val="18"/>
                <w:szCs w:val="18"/>
              </w:rPr>
              <w:t>төрлийн</w:t>
            </w:r>
            <w:proofErr w:type="spellEnd"/>
            <w:r w:rsidR="00F61330">
              <w:rPr>
                <w:rFonts w:ascii="Arial" w:hAnsi="Arial" w:cs="Arial"/>
                <w:color w:val="000000" w:themeColor="text1"/>
                <w:sz w:val="18"/>
                <w:szCs w:val="18"/>
              </w:rPr>
              <w:t xml:space="preserve"> </w:t>
            </w:r>
            <w:proofErr w:type="spellStart"/>
            <w:r w:rsidR="006401F2">
              <w:rPr>
                <w:rFonts w:ascii="Arial" w:hAnsi="Arial" w:cs="Arial"/>
                <w:color w:val="000000" w:themeColor="text1"/>
                <w:sz w:val="18"/>
                <w:szCs w:val="18"/>
              </w:rPr>
              <w:t>сурталчилгааны</w:t>
            </w:r>
            <w:proofErr w:type="spellEnd"/>
            <w:r w:rsidR="006401F2">
              <w:rPr>
                <w:rFonts w:ascii="Arial" w:hAnsi="Arial" w:cs="Arial"/>
                <w:color w:val="000000" w:themeColor="text1"/>
                <w:sz w:val="18"/>
                <w:szCs w:val="18"/>
              </w:rPr>
              <w:t xml:space="preserve"> </w:t>
            </w:r>
            <w:proofErr w:type="spellStart"/>
            <w:r w:rsidR="006401F2">
              <w:rPr>
                <w:rFonts w:ascii="Arial" w:hAnsi="Arial" w:cs="Arial"/>
                <w:color w:val="000000" w:themeColor="text1"/>
                <w:sz w:val="18"/>
                <w:szCs w:val="18"/>
              </w:rPr>
              <w:t>материал</w:t>
            </w:r>
            <w:proofErr w:type="spellEnd"/>
            <w:r w:rsidR="006401F2">
              <w:rPr>
                <w:rFonts w:ascii="Arial" w:hAnsi="Arial" w:cs="Arial"/>
                <w:color w:val="000000" w:themeColor="text1"/>
                <w:sz w:val="18"/>
                <w:szCs w:val="18"/>
              </w:rPr>
              <w:t xml:space="preserve"> </w:t>
            </w:r>
            <w:proofErr w:type="spellStart"/>
            <w:r w:rsidR="006401F2">
              <w:rPr>
                <w:rFonts w:ascii="Arial" w:hAnsi="Arial" w:cs="Arial"/>
                <w:color w:val="000000" w:themeColor="text1"/>
                <w:sz w:val="18"/>
                <w:szCs w:val="18"/>
              </w:rPr>
              <w:t>болон</w:t>
            </w:r>
            <w:proofErr w:type="spellEnd"/>
            <w:r w:rsidR="006401F2">
              <w:rPr>
                <w:rFonts w:ascii="Arial" w:hAnsi="Arial" w:cs="Arial"/>
                <w:color w:val="000000" w:themeColor="text1"/>
                <w:sz w:val="18"/>
                <w:szCs w:val="18"/>
              </w:rPr>
              <w:t xml:space="preserve"> </w:t>
            </w:r>
            <w:proofErr w:type="spellStart"/>
            <w:r w:rsidR="00F61330" w:rsidRPr="00F61330">
              <w:rPr>
                <w:rFonts w:ascii="Arial" w:hAnsi="Arial" w:cs="Arial"/>
                <w:color w:val="000000" w:themeColor="text1"/>
                <w:sz w:val="18"/>
                <w:szCs w:val="18"/>
              </w:rPr>
              <w:t>эвент</w:t>
            </w:r>
            <w:proofErr w:type="spellEnd"/>
            <w:r w:rsidR="00F61330" w:rsidRPr="00F61330">
              <w:rPr>
                <w:rFonts w:ascii="Arial" w:hAnsi="Arial" w:cs="Arial"/>
                <w:color w:val="000000" w:themeColor="text1"/>
                <w:sz w:val="18"/>
                <w:szCs w:val="18"/>
              </w:rPr>
              <w:t xml:space="preserve"> </w:t>
            </w:r>
            <w:proofErr w:type="spellStart"/>
            <w:r w:rsidR="00F61330" w:rsidRPr="00F61330">
              <w:rPr>
                <w:rFonts w:ascii="Arial" w:hAnsi="Arial" w:cs="Arial"/>
                <w:color w:val="000000" w:themeColor="text1"/>
                <w:sz w:val="18"/>
                <w:szCs w:val="18"/>
              </w:rPr>
              <w:t>арга</w:t>
            </w:r>
            <w:proofErr w:type="spellEnd"/>
            <w:r w:rsidR="00F61330" w:rsidRPr="00F61330">
              <w:rPr>
                <w:rFonts w:ascii="Arial" w:hAnsi="Arial" w:cs="Arial"/>
                <w:color w:val="000000" w:themeColor="text1"/>
                <w:sz w:val="18"/>
                <w:szCs w:val="18"/>
              </w:rPr>
              <w:t xml:space="preserve"> </w:t>
            </w:r>
            <w:proofErr w:type="spellStart"/>
            <w:r w:rsidR="00F61330" w:rsidRPr="00F61330">
              <w:rPr>
                <w:rFonts w:ascii="Arial" w:hAnsi="Arial" w:cs="Arial"/>
                <w:color w:val="000000" w:themeColor="text1"/>
                <w:sz w:val="18"/>
                <w:szCs w:val="18"/>
              </w:rPr>
              <w:t>хэмжээнү</w:t>
            </w:r>
            <w:r w:rsidR="006401F2">
              <w:rPr>
                <w:rFonts w:ascii="Arial" w:hAnsi="Arial" w:cs="Arial"/>
                <w:color w:val="000000" w:themeColor="text1"/>
                <w:sz w:val="18"/>
                <w:szCs w:val="18"/>
              </w:rPr>
              <w:t>үдийн</w:t>
            </w:r>
            <w:proofErr w:type="spellEnd"/>
            <w:r w:rsidR="006401F2">
              <w:rPr>
                <w:rFonts w:ascii="Arial" w:hAnsi="Arial" w:cs="Arial"/>
                <w:color w:val="000000" w:themeColor="text1"/>
                <w:sz w:val="18"/>
                <w:szCs w:val="18"/>
              </w:rPr>
              <w:t xml:space="preserve"> </w:t>
            </w:r>
            <w:proofErr w:type="spellStart"/>
            <w:r w:rsidR="006401F2">
              <w:rPr>
                <w:rFonts w:ascii="Arial" w:hAnsi="Arial" w:cs="Arial"/>
                <w:color w:val="000000" w:themeColor="text1"/>
                <w:sz w:val="18"/>
                <w:szCs w:val="18"/>
              </w:rPr>
              <w:t>танилцуулга</w:t>
            </w:r>
            <w:proofErr w:type="spellEnd"/>
            <w:r w:rsidR="006401F2">
              <w:rPr>
                <w:rFonts w:ascii="Arial" w:hAnsi="Arial" w:cs="Arial"/>
                <w:color w:val="000000" w:themeColor="text1"/>
                <w:sz w:val="18"/>
                <w:szCs w:val="18"/>
              </w:rPr>
              <w:t xml:space="preserve">, </w:t>
            </w:r>
            <w:proofErr w:type="spellStart"/>
            <w:r w:rsidR="006401F2">
              <w:rPr>
                <w:rFonts w:ascii="Arial" w:hAnsi="Arial" w:cs="Arial"/>
                <w:color w:val="000000" w:themeColor="text1"/>
                <w:sz w:val="18"/>
                <w:szCs w:val="18"/>
              </w:rPr>
              <w:t>контентуудад</w:t>
            </w:r>
            <w:proofErr w:type="spellEnd"/>
            <w:r w:rsidR="00F61330" w:rsidRPr="00F61330">
              <w:rPr>
                <w:rFonts w:ascii="Arial" w:hAnsi="Arial" w:cs="Arial"/>
                <w:color w:val="000000" w:themeColor="text1"/>
                <w:sz w:val="18"/>
                <w:szCs w:val="18"/>
              </w:rPr>
              <w:t xml:space="preserve"> </w:t>
            </w:r>
            <w:proofErr w:type="spellStart"/>
            <w:r w:rsidRPr="003F71D3">
              <w:rPr>
                <w:rFonts w:ascii="Arial" w:hAnsi="Arial" w:cs="Arial"/>
                <w:color w:val="000000" w:themeColor="text1"/>
                <w:sz w:val="18"/>
                <w:szCs w:val="18"/>
              </w:rPr>
              <w:t>байршуулан</w:t>
            </w:r>
            <w:proofErr w:type="spellEnd"/>
            <w:r w:rsidRPr="003F71D3">
              <w:rPr>
                <w:rFonts w:ascii="Arial" w:hAnsi="Arial" w:cs="Arial"/>
                <w:color w:val="000000" w:themeColor="text1"/>
                <w:sz w:val="18"/>
                <w:szCs w:val="18"/>
              </w:rPr>
              <w:t xml:space="preserve"> </w:t>
            </w:r>
            <w:proofErr w:type="spellStart"/>
            <w:r w:rsidRPr="003F71D3">
              <w:rPr>
                <w:rFonts w:ascii="Arial" w:hAnsi="Arial" w:cs="Arial"/>
                <w:color w:val="000000" w:themeColor="text1"/>
                <w:sz w:val="18"/>
                <w:szCs w:val="18"/>
              </w:rPr>
              <w:t>олон</w:t>
            </w:r>
            <w:proofErr w:type="spellEnd"/>
            <w:r w:rsidRPr="003F71D3">
              <w:rPr>
                <w:rFonts w:ascii="Arial" w:hAnsi="Arial" w:cs="Arial"/>
                <w:color w:val="000000" w:themeColor="text1"/>
                <w:sz w:val="18"/>
                <w:szCs w:val="18"/>
              </w:rPr>
              <w:t xml:space="preserve"> </w:t>
            </w:r>
            <w:proofErr w:type="spellStart"/>
            <w:r w:rsidRPr="003F71D3">
              <w:rPr>
                <w:rFonts w:ascii="Arial" w:hAnsi="Arial" w:cs="Arial"/>
                <w:color w:val="000000" w:themeColor="text1"/>
                <w:sz w:val="18"/>
                <w:szCs w:val="18"/>
              </w:rPr>
              <w:t>нийтэд</w:t>
            </w:r>
            <w:proofErr w:type="spellEnd"/>
            <w:r w:rsidRPr="003F71D3">
              <w:rPr>
                <w:rFonts w:ascii="Arial" w:hAnsi="Arial" w:cs="Arial"/>
                <w:color w:val="000000" w:themeColor="text1"/>
                <w:sz w:val="18"/>
                <w:szCs w:val="18"/>
              </w:rPr>
              <w:t xml:space="preserve"> </w:t>
            </w:r>
            <w:proofErr w:type="spellStart"/>
            <w:r w:rsidRPr="003F71D3">
              <w:rPr>
                <w:rFonts w:ascii="Arial" w:hAnsi="Arial" w:cs="Arial"/>
                <w:color w:val="000000" w:themeColor="text1"/>
                <w:sz w:val="18"/>
                <w:szCs w:val="18"/>
              </w:rPr>
              <w:t>түгээн</w:t>
            </w:r>
            <w:proofErr w:type="spellEnd"/>
            <w:r w:rsidRPr="003F71D3">
              <w:rPr>
                <w:rFonts w:ascii="Arial" w:hAnsi="Arial" w:cs="Arial"/>
                <w:color w:val="000000" w:themeColor="text1"/>
                <w:sz w:val="18"/>
                <w:szCs w:val="18"/>
              </w:rPr>
              <w:t xml:space="preserve"> </w:t>
            </w:r>
            <w:proofErr w:type="spellStart"/>
            <w:r w:rsidRPr="003F71D3">
              <w:rPr>
                <w:rFonts w:ascii="Arial" w:hAnsi="Arial" w:cs="Arial"/>
                <w:color w:val="000000" w:themeColor="text1"/>
                <w:sz w:val="18"/>
                <w:szCs w:val="18"/>
              </w:rPr>
              <w:t>ажиллав</w:t>
            </w:r>
            <w:proofErr w:type="spellEnd"/>
            <w:r w:rsidRPr="003F71D3">
              <w:rPr>
                <w:rFonts w:ascii="Arial" w:hAnsi="Arial" w:cs="Arial"/>
                <w:color w:val="000000" w:themeColor="text1"/>
                <w:sz w:val="18"/>
                <w:szCs w:val="18"/>
              </w:rPr>
              <w:t>.</w:t>
            </w:r>
          </w:p>
          <w:p w14:paraId="1C2C3AC7" w14:textId="0DE27429" w:rsidR="006401F2" w:rsidRPr="003F71D3" w:rsidRDefault="006401F2" w:rsidP="003F71D3">
            <w:pPr>
              <w:pStyle w:val="MediumGrid21"/>
              <w:jc w:val="both"/>
              <w:rPr>
                <w:rFonts w:ascii="Arial" w:hAnsi="Arial" w:cs="Arial"/>
                <w:color w:val="000000" w:themeColor="text1"/>
                <w:sz w:val="18"/>
                <w:szCs w:val="18"/>
              </w:rPr>
            </w:pPr>
            <w:proofErr w:type="spellStart"/>
            <w:r>
              <w:rPr>
                <w:rFonts w:ascii="Arial" w:hAnsi="Arial" w:cs="Arial"/>
                <w:color w:val="000000" w:themeColor="text1"/>
                <w:sz w:val="18"/>
                <w:szCs w:val="18"/>
              </w:rPr>
              <w:t>Мөн</w:t>
            </w:r>
            <w:proofErr w:type="spellEnd"/>
            <w:r>
              <w:rPr>
                <w:rFonts w:ascii="Arial" w:hAnsi="Arial" w:cs="Arial"/>
                <w:color w:val="000000" w:themeColor="text1"/>
                <w:sz w:val="18"/>
                <w:szCs w:val="18"/>
              </w:rPr>
              <w:t xml:space="preserve"> </w:t>
            </w:r>
            <w:proofErr w:type="spellStart"/>
            <w:r w:rsidRPr="006401F2">
              <w:rPr>
                <w:rFonts w:ascii="Arial" w:hAnsi="Arial" w:cs="Arial"/>
                <w:color w:val="000000" w:themeColor="text1"/>
                <w:sz w:val="18"/>
                <w:szCs w:val="18"/>
              </w:rPr>
              <w:t>Голден</w:t>
            </w:r>
            <w:proofErr w:type="spellEnd"/>
            <w:r w:rsidRPr="006401F2">
              <w:rPr>
                <w:rFonts w:ascii="Arial" w:hAnsi="Arial" w:cs="Arial"/>
                <w:color w:val="000000" w:themeColor="text1"/>
                <w:sz w:val="18"/>
                <w:szCs w:val="18"/>
              </w:rPr>
              <w:t xml:space="preserve"> </w:t>
            </w:r>
            <w:proofErr w:type="spellStart"/>
            <w:r w:rsidRPr="006401F2">
              <w:rPr>
                <w:rFonts w:ascii="Arial" w:hAnsi="Arial" w:cs="Arial"/>
                <w:color w:val="000000" w:themeColor="text1"/>
                <w:sz w:val="18"/>
                <w:szCs w:val="18"/>
              </w:rPr>
              <w:t>гоби</w:t>
            </w:r>
            <w:proofErr w:type="spellEnd"/>
            <w:r w:rsidRPr="006401F2">
              <w:rPr>
                <w:rFonts w:ascii="Arial" w:hAnsi="Arial" w:cs="Arial"/>
                <w:color w:val="000000" w:themeColor="text1"/>
                <w:sz w:val="18"/>
                <w:szCs w:val="18"/>
              </w:rPr>
              <w:t xml:space="preserve"> </w:t>
            </w:r>
            <w:proofErr w:type="spellStart"/>
            <w:r w:rsidRPr="006401F2">
              <w:rPr>
                <w:rFonts w:ascii="Arial" w:hAnsi="Arial" w:cs="Arial"/>
                <w:color w:val="000000" w:themeColor="text1"/>
                <w:sz w:val="18"/>
                <w:szCs w:val="18"/>
              </w:rPr>
              <w:t>болон</w:t>
            </w:r>
            <w:proofErr w:type="spellEnd"/>
            <w:r w:rsidRPr="006401F2">
              <w:rPr>
                <w:rFonts w:ascii="Arial" w:hAnsi="Arial" w:cs="Arial"/>
                <w:color w:val="000000" w:themeColor="text1"/>
                <w:sz w:val="18"/>
                <w:szCs w:val="18"/>
              </w:rPr>
              <w:t xml:space="preserve"> </w:t>
            </w:r>
            <w:proofErr w:type="spellStart"/>
            <w:r w:rsidRPr="006401F2">
              <w:rPr>
                <w:rFonts w:ascii="Arial" w:hAnsi="Arial" w:cs="Arial"/>
                <w:color w:val="000000" w:themeColor="text1"/>
                <w:sz w:val="18"/>
                <w:szCs w:val="18"/>
              </w:rPr>
              <w:t>зүймэл</w:t>
            </w:r>
            <w:proofErr w:type="spellEnd"/>
            <w:r w:rsidRPr="006401F2">
              <w:rPr>
                <w:rFonts w:ascii="Arial" w:hAnsi="Arial" w:cs="Arial"/>
                <w:color w:val="000000" w:themeColor="text1"/>
                <w:sz w:val="18"/>
                <w:szCs w:val="18"/>
              </w:rPr>
              <w:t xml:space="preserve"> </w:t>
            </w:r>
            <w:proofErr w:type="spellStart"/>
            <w:r w:rsidRPr="006401F2">
              <w:rPr>
                <w:rFonts w:ascii="Arial" w:hAnsi="Arial" w:cs="Arial"/>
                <w:color w:val="000000" w:themeColor="text1"/>
                <w:sz w:val="18"/>
                <w:szCs w:val="18"/>
              </w:rPr>
              <w:t>гар</w:t>
            </w:r>
            <w:proofErr w:type="spellEnd"/>
            <w:r w:rsidRPr="006401F2">
              <w:rPr>
                <w:rFonts w:ascii="Arial" w:hAnsi="Arial" w:cs="Arial"/>
                <w:color w:val="000000" w:themeColor="text1"/>
                <w:sz w:val="18"/>
                <w:szCs w:val="18"/>
              </w:rPr>
              <w:t xml:space="preserve"> </w:t>
            </w:r>
            <w:proofErr w:type="spellStart"/>
            <w:r w:rsidRPr="006401F2">
              <w:rPr>
                <w:rFonts w:ascii="Arial" w:hAnsi="Arial" w:cs="Arial"/>
                <w:color w:val="000000" w:themeColor="text1"/>
                <w:sz w:val="18"/>
                <w:szCs w:val="18"/>
              </w:rPr>
              <w:t>урлал</w:t>
            </w:r>
            <w:proofErr w:type="spellEnd"/>
            <w:r w:rsidRPr="006401F2">
              <w:rPr>
                <w:rFonts w:ascii="Arial" w:hAnsi="Arial" w:cs="Arial"/>
                <w:color w:val="000000" w:themeColor="text1"/>
                <w:sz w:val="18"/>
                <w:szCs w:val="18"/>
              </w:rPr>
              <w:t xml:space="preserve">, </w:t>
            </w:r>
            <w:proofErr w:type="spellStart"/>
            <w:r w:rsidRPr="006401F2">
              <w:rPr>
                <w:rFonts w:ascii="Arial" w:hAnsi="Arial" w:cs="Arial"/>
                <w:color w:val="000000" w:themeColor="text1"/>
                <w:sz w:val="18"/>
                <w:szCs w:val="18"/>
              </w:rPr>
              <w:t>даавуун</w:t>
            </w:r>
            <w:proofErr w:type="spellEnd"/>
            <w:r w:rsidRPr="006401F2">
              <w:rPr>
                <w:rFonts w:ascii="Arial" w:hAnsi="Arial" w:cs="Arial"/>
                <w:color w:val="000000" w:themeColor="text1"/>
                <w:sz w:val="18"/>
                <w:szCs w:val="18"/>
              </w:rPr>
              <w:t xml:space="preserve"> </w:t>
            </w:r>
            <w:proofErr w:type="spellStart"/>
            <w:r w:rsidRPr="006401F2">
              <w:rPr>
                <w:rFonts w:ascii="Arial" w:hAnsi="Arial" w:cs="Arial"/>
                <w:color w:val="000000" w:themeColor="text1"/>
                <w:sz w:val="18"/>
                <w:szCs w:val="18"/>
              </w:rPr>
              <w:t>урлалын</w:t>
            </w:r>
            <w:proofErr w:type="spellEnd"/>
            <w:r w:rsidRPr="006401F2">
              <w:rPr>
                <w:rFonts w:ascii="Arial" w:hAnsi="Arial" w:cs="Arial"/>
                <w:color w:val="000000" w:themeColor="text1"/>
                <w:sz w:val="18"/>
                <w:szCs w:val="18"/>
              </w:rPr>
              <w:t xml:space="preserve"> 2 </w:t>
            </w:r>
            <w:proofErr w:type="spellStart"/>
            <w:r w:rsidRPr="006401F2">
              <w:rPr>
                <w:rFonts w:ascii="Arial" w:hAnsi="Arial" w:cs="Arial"/>
                <w:color w:val="000000" w:themeColor="text1"/>
                <w:sz w:val="18"/>
                <w:szCs w:val="18"/>
              </w:rPr>
              <w:t>нэр</w:t>
            </w:r>
            <w:proofErr w:type="spellEnd"/>
            <w:r w:rsidRPr="006401F2">
              <w:rPr>
                <w:rFonts w:ascii="Arial" w:hAnsi="Arial" w:cs="Arial"/>
                <w:color w:val="000000" w:themeColor="text1"/>
                <w:sz w:val="18"/>
                <w:szCs w:val="18"/>
              </w:rPr>
              <w:t xml:space="preserve"> </w:t>
            </w:r>
            <w:proofErr w:type="spellStart"/>
            <w:r w:rsidRPr="006401F2">
              <w:rPr>
                <w:rFonts w:ascii="Arial" w:hAnsi="Arial" w:cs="Arial"/>
                <w:color w:val="000000" w:themeColor="text1"/>
                <w:sz w:val="18"/>
                <w:szCs w:val="18"/>
              </w:rPr>
              <w:t>төрлийн</w:t>
            </w:r>
            <w:proofErr w:type="spellEnd"/>
            <w:r w:rsidRPr="006401F2">
              <w:rPr>
                <w:rFonts w:ascii="Arial" w:hAnsi="Arial" w:cs="Arial"/>
                <w:color w:val="000000" w:themeColor="text1"/>
                <w:sz w:val="18"/>
                <w:szCs w:val="18"/>
              </w:rPr>
              <w:t xml:space="preserve"> </w:t>
            </w:r>
            <w:proofErr w:type="spellStart"/>
            <w:r w:rsidRPr="006401F2">
              <w:rPr>
                <w:rFonts w:ascii="Arial" w:hAnsi="Arial" w:cs="Arial"/>
                <w:color w:val="000000" w:themeColor="text1"/>
                <w:sz w:val="18"/>
                <w:szCs w:val="18"/>
              </w:rPr>
              <w:t>бүтээгдэхүүн</w:t>
            </w:r>
            <w:r>
              <w:rPr>
                <w:rFonts w:ascii="Arial" w:hAnsi="Arial" w:cs="Arial"/>
                <w:color w:val="000000" w:themeColor="text1"/>
                <w:sz w:val="18"/>
                <w:szCs w:val="18"/>
              </w:rPr>
              <w:t>д</w:t>
            </w:r>
            <w:proofErr w:type="spellEnd"/>
            <w:r w:rsidRPr="006401F2">
              <w:rPr>
                <w:rFonts w:ascii="Arial" w:hAnsi="Arial" w:cs="Arial"/>
                <w:color w:val="000000" w:themeColor="text1"/>
                <w:sz w:val="18"/>
                <w:szCs w:val="18"/>
              </w:rPr>
              <w:t xml:space="preserve"> </w:t>
            </w:r>
            <w:r>
              <w:rPr>
                <w:rFonts w:ascii="Arial" w:hAnsi="Arial" w:cs="Arial"/>
                <w:color w:val="000000" w:themeColor="text1"/>
                <w:sz w:val="18"/>
                <w:szCs w:val="18"/>
              </w:rPr>
              <w:t>“</w:t>
            </w:r>
            <w:proofErr w:type="spellStart"/>
            <w:r w:rsidRPr="006401F2">
              <w:rPr>
                <w:rFonts w:ascii="Arial" w:hAnsi="Arial" w:cs="Arial"/>
                <w:color w:val="000000" w:themeColor="text1"/>
                <w:sz w:val="18"/>
                <w:szCs w:val="18"/>
              </w:rPr>
              <w:t>Визит</w:t>
            </w:r>
            <w:proofErr w:type="spellEnd"/>
            <w:r w:rsidRPr="006401F2">
              <w:rPr>
                <w:rFonts w:ascii="Arial" w:hAnsi="Arial" w:cs="Arial"/>
                <w:color w:val="000000" w:themeColor="text1"/>
                <w:sz w:val="18"/>
                <w:szCs w:val="18"/>
              </w:rPr>
              <w:t xml:space="preserve"> </w:t>
            </w:r>
            <w:proofErr w:type="spellStart"/>
            <w:r w:rsidRPr="006401F2">
              <w:rPr>
                <w:rFonts w:ascii="Arial" w:hAnsi="Arial" w:cs="Arial"/>
                <w:color w:val="000000" w:themeColor="text1"/>
                <w:sz w:val="18"/>
                <w:szCs w:val="18"/>
              </w:rPr>
              <w:t>Улаанбаатар</w:t>
            </w:r>
            <w:proofErr w:type="spellEnd"/>
            <w:r w:rsidRPr="006401F2">
              <w:rPr>
                <w:rFonts w:ascii="Arial" w:hAnsi="Arial" w:cs="Arial"/>
                <w:color w:val="000000" w:themeColor="text1"/>
                <w:sz w:val="18"/>
                <w:szCs w:val="18"/>
              </w:rPr>
              <w:t xml:space="preserve">” </w:t>
            </w:r>
            <w:proofErr w:type="spellStart"/>
            <w:r w:rsidRPr="006401F2">
              <w:rPr>
                <w:rFonts w:ascii="Arial" w:hAnsi="Arial" w:cs="Arial"/>
                <w:color w:val="000000" w:themeColor="text1"/>
                <w:sz w:val="18"/>
                <w:szCs w:val="18"/>
              </w:rPr>
              <w:t>логог</w:t>
            </w:r>
            <w:proofErr w:type="spellEnd"/>
            <w:r w:rsidRPr="006401F2">
              <w:rPr>
                <w:rFonts w:ascii="Arial" w:hAnsi="Arial" w:cs="Arial"/>
                <w:color w:val="000000" w:themeColor="text1"/>
                <w:sz w:val="18"/>
                <w:szCs w:val="18"/>
              </w:rPr>
              <w:t xml:space="preserve"> </w:t>
            </w:r>
            <w:proofErr w:type="spellStart"/>
            <w:r w:rsidRPr="006401F2">
              <w:rPr>
                <w:rFonts w:ascii="Arial" w:hAnsi="Arial" w:cs="Arial"/>
                <w:color w:val="000000" w:themeColor="text1"/>
                <w:sz w:val="18"/>
                <w:szCs w:val="18"/>
              </w:rPr>
              <w:t>ашигла</w:t>
            </w:r>
            <w:r>
              <w:rPr>
                <w:rFonts w:ascii="Arial" w:hAnsi="Arial" w:cs="Arial"/>
                <w:color w:val="000000" w:themeColor="text1"/>
                <w:sz w:val="18"/>
                <w:szCs w:val="18"/>
              </w:rPr>
              <w:t>н</w:t>
            </w:r>
            <w:proofErr w:type="spellEnd"/>
            <w:r w:rsidRPr="006401F2">
              <w:rPr>
                <w:rFonts w:ascii="Arial" w:hAnsi="Arial" w:cs="Arial"/>
                <w:color w:val="000000" w:themeColor="text1"/>
                <w:sz w:val="18"/>
                <w:szCs w:val="18"/>
              </w:rPr>
              <w:t xml:space="preserve"> </w:t>
            </w:r>
            <w:proofErr w:type="spellStart"/>
            <w:r w:rsidRPr="006401F2">
              <w:rPr>
                <w:rFonts w:ascii="Arial" w:hAnsi="Arial" w:cs="Arial"/>
                <w:color w:val="000000" w:themeColor="text1"/>
                <w:sz w:val="18"/>
                <w:szCs w:val="18"/>
              </w:rPr>
              <w:t>худалдаанд</w:t>
            </w:r>
            <w:proofErr w:type="spellEnd"/>
            <w:r w:rsidRPr="006401F2">
              <w:rPr>
                <w:rFonts w:ascii="Arial" w:hAnsi="Arial" w:cs="Arial"/>
                <w:color w:val="000000" w:themeColor="text1"/>
                <w:sz w:val="18"/>
                <w:szCs w:val="18"/>
              </w:rPr>
              <w:t xml:space="preserve"> </w:t>
            </w:r>
            <w:proofErr w:type="spellStart"/>
            <w:r w:rsidRPr="006401F2">
              <w:rPr>
                <w:rFonts w:ascii="Arial" w:hAnsi="Arial" w:cs="Arial"/>
                <w:color w:val="000000" w:themeColor="text1"/>
                <w:sz w:val="18"/>
                <w:szCs w:val="18"/>
              </w:rPr>
              <w:t>гарга</w:t>
            </w:r>
            <w:r>
              <w:rPr>
                <w:rFonts w:ascii="Arial" w:hAnsi="Arial" w:cs="Arial"/>
                <w:color w:val="000000" w:themeColor="text1"/>
                <w:sz w:val="18"/>
                <w:szCs w:val="18"/>
              </w:rPr>
              <w:t>сан</w:t>
            </w:r>
            <w:bookmarkEnd w:id="2"/>
            <w:proofErr w:type="spellEnd"/>
            <w:r>
              <w:rPr>
                <w:rFonts w:ascii="Arial" w:hAnsi="Arial" w:cs="Arial"/>
                <w:color w:val="000000" w:themeColor="text1"/>
                <w:sz w:val="18"/>
                <w:szCs w:val="18"/>
              </w:rPr>
              <w:t>.</w:t>
            </w:r>
          </w:p>
        </w:tc>
        <w:tc>
          <w:tcPr>
            <w:tcW w:w="708" w:type="dxa"/>
            <w:tcBorders>
              <w:bottom w:val="single" w:sz="4" w:space="0" w:color="auto"/>
            </w:tcBorders>
            <w:shd w:val="clear" w:color="auto" w:fill="FFFFFF"/>
            <w:vAlign w:val="center"/>
          </w:tcPr>
          <w:p w14:paraId="67D7B42A" w14:textId="77777777" w:rsidR="005A7946" w:rsidRPr="0040122F" w:rsidRDefault="005A7946" w:rsidP="00244DBC">
            <w:pPr>
              <w:spacing w:after="0" w:line="240" w:lineRule="auto"/>
              <w:jc w:val="center"/>
              <w:rPr>
                <w:rFonts w:ascii="Arial" w:hAnsi="Arial" w:cs="Arial"/>
                <w:color w:val="000000" w:themeColor="text1"/>
                <w:sz w:val="18"/>
                <w:szCs w:val="18"/>
              </w:rPr>
            </w:pPr>
          </w:p>
          <w:p w14:paraId="5927A139" w14:textId="5F134185" w:rsidR="00B026D4" w:rsidRPr="0040122F" w:rsidRDefault="000F73EB" w:rsidP="00244DBC">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100</w:t>
            </w:r>
          </w:p>
        </w:tc>
      </w:tr>
      <w:tr w:rsidR="00244DBC" w:rsidRPr="00BC613A" w14:paraId="259A3635" w14:textId="77777777" w:rsidTr="002B62D2">
        <w:trPr>
          <w:trHeight w:val="420"/>
        </w:trPr>
        <w:tc>
          <w:tcPr>
            <w:tcW w:w="566" w:type="dxa"/>
            <w:tcBorders>
              <w:bottom w:val="single" w:sz="4" w:space="0" w:color="auto"/>
            </w:tcBorders>
            <w:vAlign w:val="center"/>
          </w:tcPr>
          <w:p w14:paraId="0842707E" w14:textId="01AABF17" w:rsidR="00672148" w:rsidRPr="004C437F" w:rsidRDefault="00672148" w:rsidP="000D5A4B">
            <w:pPr>
              <w:pStyle w:val="NoSpacing"/>
              <w:jc w:val="center"/>
              <w:rPr>
                <w:rFonts w:ascii="Arial" w:hAnsi="Arial" w:cs="Arial"/>
                <w:sz w:val="18"/>
                <w:szCs w:val="18"/>
              </w:rPr>
            </w:pPr>
            <w:r w:rsidRPr="004C437F">
              <w:rPr>
                <w:rFonts w:ascii="Arial" w:hAnsi="Arial" w:cs="Arial"/>
                <w:sz w:val="18"/>
                <w:szCs w:val="18"/>
              </w:rPr>
              <w:t>159</w:t>
            </w:r>
          </w:p>
        </w:tc>
        <w:tc>
          <w:tcPr>
            <w:tcW w:w="994" w:type="dxa"/>
            <w:tcBorders>
              <w:bottom w:val="single" w:sz="4" w:space="0" w:color="auto"/>
              <w:right w:val="single" w:sz="4" w:space="0" w:color="auto"/>
            </w:tcBorders>
            <w:vAlign w:val="center"/>
          </w:tcPr>
          <w:p w14:paraId="77E239A2" w14:textId="77777777" w:rsidR="004C437F" w:rsidRPr="004C437F" w:rsidRDefault="004C437F" w:rsidP="00244DBC">
            <w:pPr>
              <w:pStyle w:val="NoSpacing"/>
              <w:jc w:val="center"/>
              <w:rPr>
                <w:rFonts w:ascii="Arial" w:hAnsi="Arial" w:cs="Arial"/>
                <w:sz w:val="18"/>
                <w:szCs w:val="18"/>
              </w:rPr>
            </w:pPr>
          </w:p>
          <w:p w14:paraId="3CC9EDF8" w14:textId="77777777" w:rsidR="00672148" w:rsidRPr="004C437F" w:rsidRDefault="00672148" w:rsidP="00244DBC">
            <w:pPr>
              <w:pStyle w:val="NoSpacing"/>
              <w:jc w:val="center"/>
              <w:rPr>
                <w:rFonts w:ascii="Arial" w:hAnsi="Arial" w:cs="Arial"/>
                <w:sz w:val="18"/>
                <w:szCs w:val="18"/>
              </w:rPr>
            </w:pPr>
            <w:r w:rsidRPr="004C437F">
              <w:rPr>
                <w:rFonts w:ascii="Arial" w:hAnsi="Arial" w:cs="Arial"/>
                <w:sz w:val="18"/>
                <w:szCs w:val="18"/>
              </w:rPr>
              <w:t>НЗДҮАХ</w:t>
            </w:r>
          </w:p>
          <w:p w14:paraId="29BB0F26" w14:textId="77777777" w:rsidR="00672148" w:rsidRPr="004C437F" w:rsidRDefault="00672148" w:rsidP="00244DBC">
            <w:pPr>
              <w:pStyle w:val="NoSpacing"/>
              <w:jc w:val="center"/>
              <w:rPr>
                <w:rFonts w:ascii="Arial" w:hAnsi="Arial" w:cs="Arial"/>
                <w:sz w:val="18"/>
                <w:szCs w:val="18"/>
              </w:rPr>
            </w:pPr>
            <w:r w:rsidRPr="004C437F">
              <w:rPr>
                <w:rFonts w:ascii="Arial" w:hAnsi="Arial" w:cs="Arial"/>
                <w:sz w:val="18"/>
                <w:szCs w:val="18"/>
              </w:rPr>
              <w:t>3.4.1.3</w:t>
            </w:r>
          </w:p>
        </w:tc>
        <w:tc>
          <w:tcPr>
            <w:tcW w:w="1275" w:type="dxa"/>
            <w:tcBorders>
              <w:left w:val="single" w:sz="4" w:space="0" w:color="auto"/>
              <w:bottom w:val="single" w:sz="4" w:space="0" w:color="auto"/>
            </w:tcBorders>
            <w:vAlign w:val="center"/>
          </w:tcPr>
          <w:p w14:paraId="3CCF9BA5" w14:textId="2AF12F27" w:rsidR="00104027" w:rsidRPr="004C437F" w:rsidRDefault="00672148" w:rsidP="000D5A4B">
            <w:pPr>
              <w:pStyle w:val="NoSpacing"/>
              <w:jc w:val="center"/>
              <w:rPr>
                <w:rFonts w:ascii="Arial" w:hAnsi="Arial" w:cs="Arial"/>
                <w:sz w:val="18"/>
                <w:szCs w:val="18"/>
              </w:rPr>
            </w:pPr>
            <w:r w:rsidRPr="004C437F">
              <w:rPr>
                <w:rFonts w:ascii="Arial" w:hAnsi="Arial" w:cs="Arial"/>
                <w:sz w:val="18"/>
                <w:szCs w:val="18"/>
              </w:rPr>
              <w:t>Жуулчдын зорин очих газрын дэд бүтцийг сайжруу</w:t>
            </w:r>
            <w:r w:rsidR="00FD4F26" w:rsidRPr="004C437F">
              <w:rPr>
                <w:rFonts w:ascii="Arial" w:hAnsi="Arial" w:cs="Arial"/>
                <w:sz w:val="18"/>
                <w:szCs w:val="18"/>
              </w:rPr>
              <w:t>лж, бүтээгдэхүү</w:t>
            </w:r>
            <w:r w:rsidR="00440BC4" w:rsidRPr="004C437F">
              <w:rPr>
                <w:rFonts w:ascii="Arial" w:hAnsi="Arial" w:cs="Arial"/>
                <w:sz w:val="18"/>
                <w:szCs w:val="18"/>
              </w:rPr>
              <w:t>-</w:t>
            </w:r>
            <w:r w:rsidR="00FD4F26" w:rsidRPr="004C437F">
              <w:rPr>
                <w:rFonts w:ascii="Arial" w:hAnsi="Arial" w:cs="Arial"/>
                <w:sz w:val="18"/>
                <w:szCs w:val="18"/>
              </w:rPr>
              <w:t>нийг нэмэгдүүлнэ</w:t>
            </w:r>
          </w:p>
        </w:tc>
        <w:tc>
          <w:tcPr>
            <w:tcW w:w="709" w:type="dxa"/>
            <w:tcBorders>
              <w:bottom w:val="single" w:sz="4" w:space="0" w:color="auto"/>
              <w:right w:val="single" w:sz="4" w:space="0" w:color="auto"/>
            </w:tcBorders>
            <w:vAlign w:val="center"/>
          </w:tcPr>
          <w:p w14:paraId="0392DEF7" w14:textId="6B2C7F12" w:rsidR="000F00FB" w:rsidRDefault="00462302" w:rsidP="00244DBC">
            <w:pPr>
              <w:pStyle w:val="NoSpacing"/>
              <w:jc w:val="center"/>
              <w:rPr>
                <w:rFonts w:ascii="Arial" w:hAnsi="Arial" w:cs="Arial"/>
                <w:sz w:val="18"/>
                <w:szCs w:val="18"/>
              </w:rPr>
            </w:pPr>
            <w:r>
              <w:rPr>
                <w:rFonts w:ascii="Arial" w:hAnsi="Arial" w:cs="Arial"/>
                <w:sz w:val="18"/>
                <w:szCs w:val="18"/>
              </w:rPr>
              <w:t>2024</w:t>
            </w:r>
          </w:p>
          <w:p w14:paraId="38C72B7B" w14:textId="77777777" w:rsidR="00066F29" w:rsidRPr="004C437F" w:rsidRDefault="00066F29" w:rsidP="00462302">
            <w:pPr>
              <w:pStyle w:val="NoSpacing"/>
              <w:jc w:val="center"/>
              <w:rPr>
                <w:rFonts w:ascii="Arial" w:hAnsi="Arial" w:cs="Arial"/>
                <w:sz w:val="18"/>
                <w:szCs w:val="18"/>
              </w:rPr>
            </w:pPr>
          </w:p>
        </w:tc>
        <w:tc>
          <w:tcPr>
            <w:tcW w:w="992" w:type="dxa"/>
            <w:tcBorders>
              <w:left w:val="single" w:sz="4" w:space="0" w:color="auto"/>
              <w:bottom w:val="single" w:sz="4" w:space="0" w:color="auto"/>
            </w:tcBorders>
            <w:vAlign w:val="center"/>
          </w:tcPr>
          <w:p w14:paraId="4F730429" w14:textId="77777777" w:rsidR="00672148" w:rsidRPr="004C437F" w:rsidRDefault="00672148" w:rsidP="00B5603F">
            <w:pPr>
              <w:pStyle w:val="NoSpacing"/>
              <w:jc w:val="center"/>
              <w:rPr>
                <w:rFonts w:ascii="Arial" w:hAnsi="Arial" w:cs="Arial"/>
                <w:sz w:val="18"/>
                <w:szCs w:val="18"/>
              </w:rPr>
            </w:pPr>
            <w:r w:rsidRPr="004C437F">
              <w:rPr>
                <w:rFonts w:ascii="Arial" w:hAnsi="Arial" w:cs="Arial"/>
                <w:sz w:val="18"/>
                <w:szCs w:val="18"/>
              </w:rPr>
              <w:t>НАЖГ</w:t>
            </w:r>
          </w:p>
          <w:p w14:paraId="0A7373F0" w14:textId="77777777" w:rsidR="00066F29" w:rsidRPr="004C437F" w:rsidRDefault="00066F29" w:rsidP="00244DBC">
            <w:pPr>
              <w:pStyle w:val="NoSpacing"/>
              <w:jc w:val="center"/>
              <w:rPr>
                <w:rFonts w:ascii="Arial" w:hAnsi="Arial" w:cs="Arial"/>
                <w:sz w:val="18"/>
                <w:szCs w:val="18"/>
              </w:rPr>
            </w:pPr>
          </w:p>
        </w:tc>
        <w:tc>
          <w:tcPr>
            <w:tcW w:w="851" w:type="dxa"/>
            <w:tcBorders>
              <w:bottom w:val="single" w:sz="4" w:space="0" w:color="auto"/>
              <w:right w:val="single" w:sz="4" w:space="0" w:color="auto"/>
            </w:tcBorders>
            <w:vAlign w:val="center"/>
          </w:tcPr>
          <w:p w14:paraId="70D90CBB" w14:textId="77777777" w:rsidR="00672148" w:rsidRPr="004C437F" w:rsidRDefault="009B4FA7" w:rsidP="000D5A4B">
            <w:pPr>
              <w:pStyle w:val="NoSpacing"/>
              <w:jc w:val="center"/>
              <w:rPr>
                <w:rFonts w:ascii="Arial" w:hAnsi="Arial" w:cs="Arial"/>
                <w:sz w:val="18"/>
                <w:szCs w:val="18"/>
              </w:rPr>
            </w:pPr>
            <w:r w:rsidRPr="004C437F">
              <w:rPr>
                <w:rFonts w:ascii="Arial" w:hAnsi="Arial" w:cs="Arial"/>
                <w:sz w:val="18"/>
                <w:szCs w:val="18"/>
              </w:rPr>
              <w:t>Нийс-лэлийн төсөв</w:t>
            </w:r>
          </w:p>
          <w:p w14:paraId="51CA5C84" w14:textId="77777777" w:rsidR="009B4FA7" w:rsidRPr="004C437F" w:rsidRDefault="009B4FA7" w:rsidP="000D5A4B">
            <w:pPr>
              <w:pStyle w:val="NoSpacing"/>
              <w:jc w:val="center"/>
              <w:rPr>
                <w:rFonts w:ascii="Arial" w:hAnsi="Arial" w:cs="Arial"/>
                <w:sz w:val="18"/>
                <w:szCs w:val="18"/>
              </w:rPr>
            </w:pPr>
          </w:p>
        </w:tc>
        <w:tc>
          <w:tcPr>
            <w:tcW w:w="850" w:type="dxa"/>
            <w:tcBorders>
              <w:left w:val="single" w:sz="4" w:space="0" w:color="auto"/>
              <w:bottom w:val="single" w:sz="4" w:space="0" w:color="auto"/>
              <w:right w:val="single" w:sz="4" w:space="0" w:color="auto"/>
            </w:tcBorders>
            <w:vAlign w:val="center"/>
          </w:tcPr>
          <w:p w14:paraId="1B49FF14" w14:textId="5586344D" w:rsidR="00672148" w:rsidRPr="004C437F" w:rsidRDefault="007016F9" w:rsidP="007016F9">
            <w:pPr>
              <w:pStyle w:val="NoSpacing"/>
              <w:jc w:val="center"/>
              <w:rPr>
                <w:rFonts w:ascii="Arial" w:hAnsi="Arial" w:cs="Arial"/>
                <w:sz w:val="18"/>
                <w:szCs w:val="18"/>
              </w:rPr>
            </w:pPr>
            <w:r>
              <w:rPr>
                <w:rFonts w:ascii="Arial" w:hAnsi="Arial" w:cs="Arial"/>
                <w:sz w:val="18"/>
                <w:szCs w:val="18"/>
              </w:rPr>
              <w:t>820.0</w:t>
            </w:r>
          </w:p>
        </w:tc>
        <w:tc>
          <w:tcPr>
            <w:tcW w:w="1276" w:type="dxa"/>
            <w:tcBorders>
              <w:left w:val="single" w:sz="4" w:space="0" w:color="auto"/>
              <w:bottom w:val="single" w:sz="4" w:space="0" w:color="auto"/>
            </w:tcBorders>
            <w:vAlign w:val="center"/>
          </w:tcPr>
          <w:p w14:paraId="00CB699A" w14:textId="371F0816" w:rsidR="00672148" w:rsidRPr="004C437F" w:rsidRDefault="00672148" w:rsidP="00244DBC">
            <w:pPr>
              <w:pStyle w:val="NoSpacing"/>
              <w:jc w:val="center"/>
              <w:rPr>
                <w:rFonts w:ascii="Arial" w:hAnsi="Arial" w:cs="Arial"/>
                <w:sz w:val="18"/>
                <w:szCs w:val="18"/>
              </w:rPr>
            </w:pPr>
            <w:r w:rsidRPr="004C437F">
              <w:rPr>
                <w:rFonts w:ascii="Arial" w:hAnsi="Arial" w:cs="Arial"/>
                <w:sz w:val="18"/>
                <w:szCs w:val="18"/>
              </w:rPr>
              <w:t>Төр хурах-Цэцээ гүн хүртэлх явган аяллын чиглэлийг тохижуул</w:t>
            </w:r>
            <w:r w:rsidR="000D5A4B">
              <w:rPr>
                <w:rFonts w:ascii="Arial" w:hAnsi="Arial" w:cs="Arial"/>
                <w:sz w:val="18"/>
                <w:szCs w:val="18"/>
              </w:rPr>
              <w:t>-</w:t>
            </w:r>
            <w:r w:rsidRPr="004C437F">
              <w:rPr>
                <w:rFonts w:ascii="Arial" w:hAnsi="Arial" w:cs="Arial"/>
                <w:sz w:val="18"/>
                <w:szCs w:val="18"/>
              </w:rPr>
              <w:t>сан.</w:t>
            </w:r>
          </w:p>
        </w:tc>
        <w:tc>
          <w:tcPr>
            <w:tcW w:w="1418" w:type="dxa"/>
            <w:tcBorders>
              <w:bottom w:val="single" w:sz="4" w:space="0" w:color="auto"/>
            </w:tcBorders>
            <w:vAlign w:val="center"/>
          </w:tcPr>
          <w:p w14:paraId="169EE96D" w14:textId="77777777" w:rsidR="000F00FB" w:rsidRDefault="000F00FB" w:rsidP="00244DBC">
            <w:pPr>
              <w:pStyle w:val="NoSpacing"/>
              <w:jc w:val="center"/>
              <w:rPr>
                <w:rFonts w:ascii="Arial" w:hAnsi="Arial" w:cs="Arial"/>
                <w:color w:val="000000" w:themeColor="text1"/>
                <w:sz w:val="18"/>
                <w:szCs w:val="18"/>
              </w:rPr>
            </w:pPr>
          </w:p>
          <w:p w14:paraId="696DC214" w14:textId="7B12F579" w:rsidR="00672148" w:rsidRPr="004C437F" w:rsidRDefault="00E87BCA" w:rsidP="00244DBC">
            <w:pPr>
              <w:pStyle w:val="NoSpacing"/>
              <w:jc w:val="center"/>
              <w:rPr>
                <w:rFonts w:ascii="Arial" w:hAnsi="Arial" w:cs="Arial"/>
                <w:color w:val="000000" w:themeColor="text1"/>
                <w:sz w:val="18"/>
                <w:szCs w:val="18"/>
              </w:rPr>
            </w:pPr>
            <w:r w:rsidRPr="004C437F">
              <w:rPr>
                <w:rFonts w:ascii="Arial" w:hAnsi="Arial" w:cs="Arial"/>
                <w:color w:val="000000" w:themeColor="text1"/>
                <w:sz w:val="18"/>
                <w:szCs w:val="18"/>
              </w:rPr>
              <w:t>Шинээр 1 бүтээг</w:t>
            </w:r>
            <w:r w:rsidR="00672148" w:rsidRPr="004C437F">
              <w:rPr>
                <w:rFonts w:ascii="Arial" w:hAnsi="Arial" w:cs="Arial"/>
                <w:color w:val="000000" w:themeColor="text1"/>
                <w:sz w:val="18"/>
                <w:szCs w:val="18"/>
              </w:rPr>
              <w:t>дэхүүн нэмэгдүүлсэн байна.</w:t>
            </w:r>
          </w:p>
          <w:p w14:paraId="32BB698C" w14:textId="77777777" w:rsidR="00672148" w:rsidRPr="004C437F" w:rsidRDefault="00672148" w:rsidP="00244DBC">
            <w:pPr>
              <w:pStyle w:val="NoSpacing"/>
              <w:jc w:val="center"/>
              <w:rPr>
                <w:rFonts w:ascii="Arial" w:hAnsi="Arial" w:cs="Arial"/>
                <w:sz w:val="18"/>
                <w:szCs w:val="18"/>
              </w:rPr>
            </w:pPr>
          </w:p>
        </w:tc>
        <w:tc>
          <w:tcPr>
            <w:tcW w:w="992" w:type="dxa"/>
            <w:tcBorders>
              <w:bottom w:val="single" w:sz="4" w:space="0" w:color="auto"/>
              <w:right w:val="single" w:sz="4" w:space="0" w:color="auto"/>
            </w:tcBorders>
            <w:vAlign w:val="center"/>
          </w:tcPr>
          <w:p w14:paraId="5ACCEDC9" w14:textId="45DF2D0A" w:rsidR="00672148" w:rsidRPr="004C437F" w:rsidRDefault="00867ADE" w:rsidP="00244DBC">
            <w:pPr>
              <w:pStyle w:val="NoSpacing"/>
              <w:jc w:val="center"/>
              <w:rPr>
                <w:rFonts w:ascii="Arial" w:hAnsi="Arial" w:cs="Arial"/>
                <w:sz w:val="18"/>
                <w:szCs w:val="18"/>
              </w:rPr>
            </w:pPr>
            <w:r>
              <w:rPr>
                <w:rFonts w:ascii="Arial" w:hAnsi="Arial" w:cs="Arial"/>
                <w:sz w:val="18"/>
                <w:szCs w:val="18"/>
              </w:rPr>
              <w:t>125.0</w:t>
            </w:r>
          </w:p>
        </w:tc>
        <w:tc>
          <w:tcPr>
            <w:tcW w:w="1134" w:type="dxa"/>
            <w:tcBorders>
              <w:left w:val="single" w:sz="4" w:space="0" w:color="auto"/>
              <w:bottom w:val="single" w:sz="4" w:space="0" w:color="auto"/>
            </w:tcBorders>
            <w:vAlign w:val="center"/>
          </w:tcPr>
          <w:p w14:paraId="42EEFCCD" w14:textId="04F57929" w:rsidR="00672148" w:rsidRPr="004C437F" w:rsidRDefault="00867ADE" w:rsidP="00244DBC">
            <w:pPr>
              <w:pStyle w:val="NoSpacing"/>
              <w:jc w:val="center"/>
              <w:rPr>
                <w:rFonts w:ascii="Arial" w:hAnsi="Arial" w:cs="Arial"/>
                <w:sz w:val="18"/>
                <w:szCs w:val="18"/>
              </w:rPr>
            </w:pPr>
            <w:r>
              <w:rPr>
                <w:rFonts w:ascii="Arial" w:hAnsi="Arial" w:cs="Arial"/>
                <w:sz w:val="18"/>
                <w:szCs w:val="18"/>
              </w:rPr>
              <w:t>125.0</w:t>
            </w:r>
          </w:p>
        </w:tc>
        <w:tc>
          <w:tcPr>
            <w:tcW w:w="2835" w:type="dxa"/>
            <w:tcBorders>
              <w:bottom w:val="single" w:sz="4" w:space="0" w:color="auto"/>
            </w:tcBorders>
            <w:vAlign w:val="center"/>
          </w:tcPr>
          <w:p w14:paraId="656523DB" w14:textId="1E44D1F5" w:rsidR="0034006C" w:rsidRPr="004C437F" w:rsidRDefault="00885D84" w:rsidP="00381F30">
            <w:pPr>
              <w:pStyle w:val="NoSpacing"/>
              <w:jc w:val="both"/>
              <w:rPr>
                <w:rFonts w:ascii="Arial" w:hAnsi="Arial" w:cs="Arial"/>
                <w:sz w:val="18"/>
                <w:szCs w:val="18"/>
              </w:rPr>
            </w:pPr>
            <w:bookmarkStart w:id="3" w:name="_Hlk182472744"/>
            <w:r w:rsidRPr="00885D84">
              <w:rPr>
                <w:rFonts w:ascii="Arial" w:hAnsi="Arial" w:cs="Arial"/>
                <w:sz w:val="18"/>
                <w:szCs w:val="18"/>
              </w:rPr>
              <w:t>Жуулчдын зорин очих газрын дэд бүтцийг сайжруулж, бүтээгдэхүүнийг нэмэгдүүл</w:t>
            </w:r>
            <w:r>
              <w:rPr>
                <w:rFonts w:ascii="Arial" w:hAnsi="Arial" w:cs="Arial"/>
                <w:sz w:val="18"/>
                <w:szCs w:val="18"/>
              </w:rPr>
              <w:t>эх зорилтын хүрээнд</w:t>
            </w:r>
            <w:r w:rsidR="00381F30">
              <w:rPr>
                <w:rFonts w:ascii="Arial" w:hAnsi="Arial" w:cs="Arial"/>
                <w:sz w:val="18"/>
                <w:szCs w:val="18"/>
              </w:rPr>
              <w:t xml:space="preserve"> </w:t>
            </w:r>
            <w:r w:rsidRPr="00885D84">
              <w:rPr>
                <w:rFonts w:ascii="Arial" w:hAnsi="Arial" w:cs="Arial"/>
                <w:sz w:val="18"/>
                <w:szCs w:val="18"/>
              </w:rPr>
              <w:t xml:space="preserve">Улаанбаатар хот орчмын түүх, соёлын дурсгалыг аялал жуулчлалын эргэлтэд оруулах </w:t>
            </w:r>
            <w:r w:rsidR="00381F30">
              <w:rPr>
                <w:rFonts w:ascii="Arial" w:hAnsi="Arial" w:cs="Arial"/>
                <w:sz w:val="18"/>
                <w:szCs w:val="18"/>
              </w:rPr>
              <w:t xml:space="preserve">зорилгоор </w:t>
            </w:r>
            <w:r w:rsidRPr="00885D84">
              <w:rPr>
                <w:rFonts w:ascii="Arial" w:hAnsi="Arial" w:cs="Arial"/>
                <w:sz w:val="18"/>
                <w:szCs w:val="18"/>
              </w:rPr>
              <w:t>Бэлхийн амны “Хүннүгийн язгууртны булш” цогцолборын тохижилтын аж</w:t>
            </w:r>
            <w:r w:rsidR="00381F30">
              <w:rPr>
                <w:rFonts w:ascii="Arial" w:hAnsi="Arial" w:cs="Arial"/>
                <w:sz w:val="18"/>
                <w:szCs w:val="18"/>
              </w:rPr>
              <w:t>ил, т</w:t>
            </w:r>
            <w:r w:rsidRPr="00885D84">
              <w:rPr>
                <w:rFonts w:ascii="Arial" w:hAnsi="Arial" w:cs="Arial"/>
                <w:sz w:val="18"/>
                <w:szCs w:val="18"/>
              </w:rPr>
              <w:t>өр, хувийн хэвшлийн түншлэлийн хүрээнд “Арван Долоо Гучин Долоо Энтертайнмент” ХХК-тай хамтран</w:t>
            </w:r>
            <w:r w:rsidR="0034006C">
              <w:rPr>
                <w:rFonts w:ascii="Arial" w:hAnsi="Arial" w:cs="Arial"/>
                <w:sz w:val="18"/>
                <w:szCs w:val="18"/>
              </w:rPr>
              <w:t xml:space="preserve"> </w:t>
            </w:r>
            <w:r w:rsidRPr="00885D84">
              <w:rPr>
                <w:rFonts w:ascii="Arial" w:hAnsi="Arial" w:cs="Arial"/>
                <w:sz w:val="18"/>
                <w:szCs w:val="18"/>
              </w:rPr>
              <w:t>“Плэйтайм” тогтвортой ногоон хүрээлэн цогцолбор байгуулах төс</w:t>
            </w:r>
            <w:r w:rsidR="00381F30">
              <w:rPr>
                <w:rFonts w:ascii="Arial" w:hAnsi="Arial" w:cs="Arial"/>
                <w:sz w:val="18"/>
                <w:szCs w:val="18"/>
              </w:rPr>
              <w:t>өл,</w:t>
            </w:r>
            <w:r w:rsidRPr="00885D84">
              <w:rPr>
                <w:rFonts w:ascii="Arial" w:hAnsi="Arial" w:cs="Arial"/>
                <w:sz w:val="18"/>
                <w:szCs w:val="18"/>
              </w:rPr>
              <w:t xml:space="preserve"> </w:t>
            </w:r>
            <w:r w:rsidR="0034006C" w:rsidRPr="0034006C">
              <w:rPr>
                <w:rFonts w:ascii="Arial" w:hAnsi="Arial" w:cs="Arial"/>
                <w:sz w:val="18"/>
                <w:szCs w:val="18"/>
              </w:rPr>
              <w:t xml:space="preserve">Улаанбаатар хот болон хот орчимд эко аялал жуулчлалын бүтээгдэхүүнийг бий болгох, зорилгоор “Эко Улаанбаатар 360 хөтөч” гарын авлага, цахим мэдээллийн хөтөч бүтээх </w:t>
            </w:r>
            <w:r w:rsidR="00381F30">
              <w:rPr>
                <w:rFonts w:ascii="Arial" w:hAnsi="Arial" w:cs="Arial"/>
                <w:sz w:val="18"/>
                <w:szCs w:val="18"/>
              </w:rPr>
              <w:t xml:space="preserve">зэрэг 3 төсөл, арга хэмжээг хэрэгжүүллээ. </w:t>
            </w:r>
            <w:bookmarkEnd w:id="3"/>
          </w:p>
        </w:tc>
        <w:tc>
          <w:tcPr>
            <w:tcW w:w="708" w:type="dxa"/>
            <w:tcBorders>
              <w:bottom w:val="single" w:sz="4" w:space="0" w:color="auto"/>
            </w:tcBorders>
            <w:vAlign w:val="center"/>
          </w:tcPr>
          <w:p w14:paraId="681C6D4E" w14:textId="4130BED8" w:rsidR="004C437F" w:rsidRPr="004C437F" w:rsidRDefault="000F73EB" w:rsidP="000D5A4B">
            <w:pPr>
              <w:pStyle w:val="NoSpacing"/>
              <w:jc w:val="center"/>
              <w:rPr>
                <w:rFonts w:ascii="Arial" w:hAnsi="Arial" w:cs="Arial"/>
                <w:color w:val="000000" w:themeColor="text1"/>
                <w:sz w:val="18"/>
                <w:szCs w:val="18"/>
                <w:lang w:val="en-US"/>
              </w:rPr>
            </w:pPr>
            <w:r>
              <w:rPr>
                <w:rFonts w:ascii="Arial" w:hAnsi="Arial" w:cs="Arial"/>
                <w:color w:val="000000" w:themeColor="text1"/>
                <w:sz w:val="18"/>
                <w:szCs w:val="18"/>
                <w:lang w:val="en-US"/>
              </w:rPr>
              <w:t>100</w:t>
            </w:r>
          </w:p>
        </w:tc>
      </w:tr>
      <w:tr w:rsidR="00672148" w:rsidRPr="00BC613A" w14:paraId="3142746F" w14:textId="77777777" w:rsidTr="00AA76CA">
        <w:trPr>
          <w:trHeight w:val="283"/>
        </w:trPr>
        <w:tc>
          <w:tcPr>
            <w:tcW w:w="14600" w:type="dxa"/>
            <w:gridSpan w:val="13"/>
            <w:vAlign w:val="center"/>
          </w:tcPr>
          <w:p w14:paraId="281E662C" w14:textId="77777777" w:rsidR="00672148" w:rsidRPr="00BC613A" w:rsidRDefault="00672148" w:rsidP="000D5A4B">
            <w:pPr>
              <w:pBdr>
                <w:top w:val="nil"/>
                <w:left w:val="nil"/>
                <w:bottom w:val="nil"/>
                <w:right w:val="nil"/>
                <w:between w:val="nil"/>
              </w:pBdr>
              <w:spacing w:after="0" w:line="240" w:lineRule="auto"/>
              <w:rPr>
                <w:rFonts w:ascii="Arial" w:hAnsi="Arial" w:cs="Arial"/>
                <w:sz w:val="18"/>
                <w:szCs w:val="18"/>
              </w:rPr>
            </w:pPr>
            <w:r w:rsidRPr="00BC613A">
              <w:rPr>
                <w:rFonts w:ascii="Arial" w:hAnsi="Arial" w:cs="Arial"/>
                <w:sz w:val="18"/>
                <w:szCs w:val="18"/>
              </w:rPr>
              <w:lastRenderedPageBreak/>
              <w:t>Зорилт 3.4.2. Аялал жуулчлалын салбарт инновацийг нэвтрүүлж, гадаад дотоодын аялал жуулчлалыг хөгжүүлж, сурталчилгаа маркетингийн ажлыг нэмэгдүүлнэ.</w:t>
            </w:r>
          </w:p>
        </w:tc>
      </w:tr>
      <w:tr w:rsidR="00244DBC" w:rsidRPr="00BC613A" w14:paraId="409A699B" w14:textId="77777777" w:rsidTr="007016F9">
        <w:trPr>
          <w:trHeight w:val="1412"/>
        </w:trPr>
        <w:tc>
          <w:tcPr>
            <w:tcW w:w="566" w:type="dxa"/>
            <w:tcBorders>
              <w:bottom w:val="single" w:sz="4" w:space="0" w:color="auto"/>
            </w:tcBorders>
            <w:vAlign w:val="center"/>
          </w:tcPr>
          <w:p w14:paraId="13997506" w14:textId="45CE303C" w:rsidR="00D4551F" w:rsidRPr="00300AD7" w:rsidRDefault="00D4551F" w:rsidP="000D5A4B">
            <w:pPr>
              <w:spacing w:after="0" w:line="240" w:lineRule="auto"/>
              <w:jc w:val="center"/>
              <w:rPr>
                <w:rFonts w:ascii="Arial" w:hAnsi="Arial" w:cs="Arial"/>
                <w:sz w:val="18"/>
                <w:szCs w:val="18"/>
              </w:rPr>
            </w:pPr>
            <w:r w:rsidRPr="00300AD7">
              <w:rPr>
                <w:rFonts w:ascii="Arial" w:hAnsi="Arial" w:cs="Arial"/>
                <w:sz w:val="18"/>
                <w:szCs w:val="18"/>
              </w:rPr>
              <w:t>160</w:t>
            </w:r>
          </w:p>
        </w:tc>
        <w:tc>
          <w:tcPr>
            <w:tcW w:w="994" w:type="dxa"/>
            <w:tcBorders>
              <w:bottom w:val="single" w:sz="4" w:space="0" w:color="auto"/>
              <w:right w:val="single" w:sz="4" w:space="0" w:color="auto"/>
            </w:tcBorders>
            <w:vAlign w:val="center"/>
          </w:tcPr>
          <w:p w14:paraId="25A4B783" w14:textId="77777777" w:rsidR="00D4551F" w:rsidRPr="00300AD7" w:rsidRDefault="00D4551F" w:rsidP="00462302">
            <w:pPr>
              <w:spacing w:after="0" w:line="240" w:lineRule="auto"/>
              <w:rPr>
                <w:rFonts w:ascii="Arial" w:hAnsi="Arial" w:cs="Arial"/>
                <w:sz w:val="18"/>
                <w:szCs w:val="18"/>
              </w:rPr>
            </w:pPr>
            <w:r w:rsidRPr="00300AD7">
              <w:rPr>
                <w:rFonts w:ascii="Arial" w:hAnsi="Arial" w:cs="Arial"/>
                <w:sz w:val="18"/>
                <w:szCs w:val="18"/>
              </w:rPr>
              <w:t>НЗДҮАХ</w:t>
            </w:r>
          </w:p>
          <w:p w14:paraId="0403AB96" w14:textId="4B926A96" w:rsidR="00D4551F" w:rsidRPr="00300AD7" w:rsidRDefault="00D4551F" w:rsidP="00462302">
            <w:pPr>
              <w:spacing w:after="0" w:line="240" w:lineRule="auto"/>
              <w:jc w:val="center"/>
              <w:rPr>
                <w:rFonts w:ascii="Arial" w:hAnsi="Arial" w:cs="Arial"/>
                <w:sz w:val="18"/>
                <w:szCs w:val="18"/>
              </w:rPr>
            </w:pPr>
            <w:r w:rsidRPr="00300AD7">
              <w:rPr>
                <w:rFonts w:ascii="Arial" w:hAnsi="Arial" w:cs="Arial"/>
                <w:sz w:val="18"/>
                <w:szCs w:val="18"/>
              </w:rPr>
              <w:t>3.4.2.1.</w:t>
            </w:r>
          </w:p>
        </w:tc>
        <w:tc>
          <w:tcPr>
            <w:tcW w:w="1275" w:type="dxa"/>
            <w:tcBorders>
              <w:left w:val="single" w:sz="4" w:space="0" w:color="auto"/>
              <w:bottom w:val="single" w:sz="4" w:space="0" w:color="auto"/>
            </w:tcBorders>
            <w:vAlign w:val="center"/>
          </w:tcPr>
          <w:p w14:paraId="1BDA46FA" w14:textId="77777777" w:rsidR="00D4551F" w:rsidRPr="00300AD7" w:rsidRDefault="00D4551F" w:rsidP="00244DBC">
            <w:pPr>
              <w:spacing w:after="0" w:line="240" w:lineRule="auto"/>
              <w:jc w:val="center"/>
              <w:rPr>
                <w:rFonts w:ascii="Arial" w:hAnsi="Arial" w:cs="Arial"/>
                <w:sz w:val="18"/>
                <w:szCs w:val="18"/>
              </w:rPr>
            </w:pPr>
            <w:r w:rsidRPr="00300AD7">
              <w:rPr>
                <w:rFonts w:ascii="Arial" w:hAnsi="Arial" w:cs="Arial"/>
                <w:color w:val="000000" w:themeColor="text1"/>
                <w:sz w:val="18"/>
                <w:szCs w:val="18"/>
              </w:rPr>
              <w:t>Улаанбаа</w:t>
            </w:r>
            <w:r w:rsidRPr="00300AD7">
              <w:rPr>
                <w:rFonts w:ascii="Arial" w:hAnsi="Arial" w:cs="Arial"/>
                <w:color w:val="000000" w:themeColor="text1"/>
                <w:sz w:val="18"/>
                <w:szCs w:val="18"/>
                <w:lang w:val="en-US"/>
              </w:rPr>
              <w:t>-</w:t>
            </w:r>
            <w:r w:rsidRPr="00300AD7">
              <w:rPr>
                <w:rFonts w:ascii="Arial" w:hAnsi="Arial" w:cs="Arial"/>
                <w:color w:val="000000" w:themeColor="text1"/>
                <w:sz w:val="18"/>
                <w:szCs w:val="18"/>
              </w:rPr>
              <w:t>тар хотын аялал жуулчлалын сурталчилгааны кон</w:t>
            </w:r>
            <w:r w:rsidR="00B36070">
              <w:rPr>
                <w:rFonts w:ascii="Arial" w:hAnsi="Arial" w:cs="Arial"/>
                <w:color w:val="000000" w:themeColor="text1"/>
                <w:sz w:val="18"/>
                <w:szCs w:val="18"/>
              </w:rPr>
              <w:t>т</w:t>
            </w:r>
            <w:r w:rsidRPr="00300AD7">
              <w:rPr>
                <w:rFonts w:ascii="Arial" w:hAnsi="Arial" w:cs="Arial"/>
                <w:color w:val="000000" w:themeColor="text1"/>
                <w:sz w:val="18"/>
                <w:szCs w:val="18"/>
              </w:rPr>
              <w:t>ент бэлтгэж, гадаад, дотоодод түгээн, цахим аялал жуулчлалыг хөгжүүлнэ</w:t>
            </w:r>
          </w:p>
        </w:tc>
        <w:tc>
          <w:tcPr>
            <w:tcW w:w="709" w:type="dxa"/>
            <w:tcBorders>
              <w:bottom w:val="single" w:sz="4" w:space="0" w:color="auto"/>
              <w:right w:val="single" w:sz="4" w:space="0" w:color="auto"/>
            </w:tcBorders>
            <w:vAlign w:val="center"/>
          </w:tcPr>
          <w:p w14:paraId="062FDEAA" w14:textId="0A258BF8" w:rsidR="00AE5E84" w:rsidRPr="00300AD7" w:rsidRDefault="00462302" w:rsidP="00462302">
            <w:pPr>
              <w:spacing w:after="0" w:line="240" w:lineRule="auto"/>
              <w:jc w:val="center"/>
              <w:rPr>
                <w:rFonts w:ascii="Arial" w:hAnsi="Arial" w:cs="Arial"/>
                <w:sz w:val="18"/>
                <w:szCs w:val="18"/>
              </w:rPr>
            </w:pPr>
            <w:r>
              <w:rPr>
                <w:rFonts w:ascii="Arial" w:hAnsi="Arial" w:cs="Arial"/>
                <w:sz w:val="18"/>
                <w:szCs w:val="18"/>
              </w:rPr>
              <w:t>2024</w:t>
            </w:r>
          </w:p>
        </w:tc>
        <w:tc>
          <w:tcPr>
            <w:tcW w:w="992" w:type="dxa"/>
            <w:tcBorders>
              <w:left w:val="single" w:sz="4" w:space="0" w:color="auto"/>
              <w:bottom w:val="single" w:sz="4" w:space="0" w:color="auto"/>
            </w:tcBorders>
            <w:vAlign w:val="center"/>
          </w:tcPr>
          <w:p w14:paraId="7D9399F7" w14:textId="015855AD" w:rsidR="00AE5E84" w:rsidRPr="00300AD7" w:rsidRDefault="00D4551F" w:rsidP="00B5603F">
            <w:pPr>
              <w:spacing w:after="0" w:line="240" w:lineRule="auto"/>
              <w:jc w:val="center"/>
              <w:rPr>
                <w:rFonts w:ascii="Arial" w:hAnsi="Arial" w:cs="Arial"/>
                <w:sz w:val="18"/>
                <w:szCs w:val="18"/>
              </w:rPr>
            </w:pPr>
            <w:r w:rsidRPr="00300AD7">
              <w:rPr>
                <w:rFonts w:ascii="Arial" w:hAnsi="Arial" w:cs="Arial"/>
                <w:sz w:val="18"/>
                <w:szCs w:val="18"/>
              </w:rPr>
              <w:t>НАЖГ</w:t>
            </w:r>
          </w:p>
        </w:tc>
        <w:tc>
          <w:tcPr>
            <w:tcW w:w="851" w:type="dxa"/>
            <w:tcBorders>
              <w:bottom w:val="single" w:sz="4" w:space="0" w:color="auto"/>
              <w:right w:val="single" w:sz="4" w:space="0" w:color="auto"/>
            </w:tcBorders>
            <w:vAlign w:val="center"/>
          </w:tcPr>
          <w:p w14:paraId="545DAD4B" w14:textId="34DB805A" w:rsidR="00AE5E84" w:rsidRPr="00300AD7" w:rsidRDefault="00D4551F" w:rsidP="00B5603F">
            <w:pPr>
              <w:spacing w:after="0" w:line="240" w:lineRule="auto"/>
              <w:jc w:val="center"/>
              <w:rPr>
                <w:rFonts w:ascii="Arial" w:hAnsi="Arial" w:cs="Arial"/>
                <w:sz w:val="18"/>
                <w:szCs w:val="18"/>
              </w:rPr>
            </w:pPr>
            <w:r w:rsidRPr="00300AD7">
              <w:rPr>
                <w:rFonts w:ascii="Arial" w:hAnsi="Arial" w:cs="Arial"/>
                <w:sz w:val="18"/>
                <w:szCs w:val="18"/>
              </w:rPr>
              <w:t>Нийс-лэлийн төсөв</w:t>
            </w:r>
          </w:p>
        </w:tc>
        <w:tc>
          <w:tcPr>
            <w:tcW w:w="850" w:type="dxa"/>
            <w:tcBorders>
              <w:left w:val="single" w:sz="4" w:space="0" w:color="auto"/>
              <w:bottom w:val="single" w:sz="4" w:space="0" w:color="auto"/>
              <w:right w:val="single" w:sz="4" w:space="0" w:color="auto"/>
            </w:tcBorders>
            <w:vAlign w:val="center"/>
          </w:tcPr>
          <w:p w14:paraId="0F2B86A2" w14:textId="633F9F43" w:rsidR="00AE5E84" w:rsidRPr="00300AD7" w:rsidRDefault="007016F9" w:rsidP="007016F9">
            <w:pPr>
              <w:spacing w:after="0" w:line="240" w:lineRule="auto"/>
              <w:jc w:val="center"/>
              <w:rPr>
                <w:rFonts w:ascii="Arial" w:hAnsi="Arial" w:cs="Arial"/>
                <w:sz w:val="18"/>
                <w:szCs w:val="18"/>
              </w:rPr>
            </w:pPr>
            <w:r>
              <w:rPr>
                <w:rFonts w:ascii="Arial" w:hAnsi="Arial" w:cs="Arial"/>
                <w:sz w:val="18"/>
                <w:szCs w:val="18"/>
              </w:rPr>
              <w:t>550.0</w:t>
            </w:r>
          </w:p>
        </w:tc>
        <w:tc>
          <w:tcPr>
            <w:tcW w:w="1276" w:type="dxa"/>
            <w:tcBorders>
              <w:left w:val="single" w:sz="4" w:space="0" w:color="auto"/>
              <w:bottom w:val="single" w:sz="4" w:space="0" w:color="auto"/>
            </w:tcBorders>
            <w:vAlign w:val="center"/>
          </w:tcPr>
          <w:p w14:paraId="7E60DFC4" w14:textId="670108F6" w:rsidR="00AE5E84" w:rsidRPr="00462302" w:rsidRDefault="00D4551F" w:rsidP="00B5603F">
            <w:pPr>
              <w:spacing w:after="0" w:line="240" w:lineRule="auto"/>
              <w:jc w:val="center"/>
              <w:rPr>
                <w:rFonts w:ascii="Arial" w:hAnsi="Arial" w:cs="Arial"/>
                <w:color w:val="000000" w:themeColor="text1"/>
                <w:sz w:val="18"/>
                <w:szCs w:val="18"/>
              </w:rPr>
            </w:pPr>
            <w:r w:rsidRPr="00300AD7">
              <w:rPr>
                <w:rFonts w:ascii="Arial" w:hAnsi="Arial" w:cs="Arial"/>
                <w:color w:val="000000" w:themeColor="text1"/>
                <w:sz w:val="18"/>
                <w:szCs w:val="18"/>
              </w:rPr>
              <w:t>Аялал жуулчлалын 2 контент бэлтгэж, 20,000 хүн үзсэн</w:t>
            </w:r>
          </w:p>
        </w:tc>
        <w:tc>
          <w:tcPr>
            <w:tcW w:w="1418" w:type="dxa"/>
            <w:tcBorders>
              <w:bottom w:val="single" w:sz="4" w:space="0" w:color="auto"/>
            </w:tcBorders>
            <w:vAlign w:val="center"/>
          </w:tcPr>
          <w:p w14:paraId="2529CE99" w14:textId="77777777" w:rsidR="00462302" w:rsidRDefault="00D4551F" w:rsidP="00244DBC">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 xml:space="preserve">Аялал </w:t>
            </w:r>
          </w:p>
          <w:p w14:paraId="65754BDA" w14:textId="1A3DA9BD" w:rsidR="00D4551F" w:rsidRPr="00300AD7" w:rsidRDefault="00D4551F" w:rsidP="00244DBC">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 xml:space="preserve">жуулчлалын </w:t>
            </w:r>
            <w:r w:rsidR="00462302">
              <w:rPr>
                <w:rFonts w:ascii="Arial" w:hAnsi="Arial" w:cs="Arial"/>
                <w:color w:val="000000" w:themeColor="text1"/>
                <w:sz w:val="18"/>
                <w:szCs w:val="18"/>
              </w:rPr>
              <w:t>3</w:t>
            </w:r>
            <w:r w:rsidRPr="00300AD7">
              <w:rPr>
                <w:rFonts w:ascii="Arial" w:hAnsi="Arial" w:cs="Arial"/>
                <w:color w:val="000000" w:themeColor="text1"/>
                <w:sz w:val="18"/>
                <w:szCs w:val="18"/>
              </w:rPr>
              <w:t xml:space="preserve"> </w:t>
            </w:r>
            <w:r>
              <w:rPr>
                <w:rFonts w:ascii="Arial" w:hAnsi="Arial" w:cs="Arial"/>
                <w:color w:val="000000" w:themeColor="text1"/>
                <w:sz w:val="18"/>
                <w:szCs w:val="18"/>
              </w:rPr>
              <w:t xml:space="preserve">контент бэлтгэж, </w:t>
            </w:r>
            <w:r w:rsidR="00462302">
              <w:rPr>
                <w:rFonts w:ascii="Arial" w:hAnsi="Arial" w:cs="Arial"/>
                <w:color w:val="000000" w:themeColor="text1"/>
                <w:sz w:val="18"/>
                <w:szCs w:val="18"/>
              </w:rPr>
              <w:t>5</w:t>
            </w:r>
            <w:r w:rsidRPr="00300AD7">
              <w:rPr>
                <w:rFonts w:ascii="Arial" w:hAnsi="Arial" w:cs="Arial"/>
                <w:color w:val="000000" w:themeColor="text1"/>
                <w:sz w:val="18"/>
                <w:szCs w:val="18"/>
              </w:rPr>
              <w:t>0,000 хүн үзсэн</w:t>
            </w:r>
          </w:p>
          <w:p w14:paraId="37045322" w14:textId="778F50AA" w:rsidR="00AE5E84" w:rsidRPr="00462302" w:rsidRDefault="00D4551F" w:rsidP="00462302">
            <w:pPr>
              <w:spacing w:after="0" w:line="240" w:lineRule="auto"/>
              <w:jc w:val="center"/>
              <w:rPr>
                <w:rFonts w:ascii="Arial" w:hAnsi="Arial" w:cs="Arial"/>
                <w:color w:val="000000" w:themeColor="text1"/>
                <w:sz w:val="18"/>
                <w:szCs w:val="18"/>
              </w:rPr>
            </w:pPr>
            <w:r w:rsidRPr="00300AD7">
              <w:rPr>
                <w:rFonts w:ascii="Arial" w:hAnsi="Arial" w:cs="Arial"/>
                <w:color w:val="000000" w:themeColor="text1"/>
                <w:sz w:val="18"/>
                <w:szCs w:val="18"/>
              </w:rPr>
              <w:t>байна.</w:t>
            </w:r>
          </w:p>
        </w:tc>
        <w:tc>
          <w:tcPr>
            <w:tcW w:w="992" w:type="dxa"/>
            <w:tcBorders>
              <w:bottom w:val="single" w:sz="4" w:space="0" w:color="auto"/>
              <w:right w:val="single" w:sz="4" w:space="0" w:color="auto"/>
            </w:tcBorders>
            <w:vAlign w:val="center"/>
          </w:tcPr>
          <w:p w14:paraId="3C72E563" w14:textId="0C56C5AC" w:rsidR="00AE5E84" w:rsidRPr="00300AD7" w:rsidRDefault="007016F9" w:rsidP="00462302">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w:t>
            </w:r>
          </w:p>
        </w:tc>
        <w:tc>
          <w:tcPr>
            <w:tcW w:w="1134" w:type="dxa"/>
            <w:tcBorders>
              <w:left w:val="single" w:sz="4" w:space="0" w:color="auto"/>
              <w:bottom w:val="single" w:sz="4" w:space="0" w:color="auto"/>
            </w:tcBorders>
            <w:vAlign w:val="center"/>
          </w:tcPr>
          <w:p w14:paraId="428855AF" w14:textId="77EA026A" w:rsidR="00AE5E84" w:rsidRPr="00300AD7" w:rsidRDefault="007016F9" w:rsidP="00462302">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w:t>
            </w:r>
          </w:p>
        </w:tc>
        <w:tc>
          <w:tcPr>
            <w:tcW w:w="2835" w:type="dxa"/>
            <w:tcBorders>
              <w:bottom w:val="single" w:sz="4" w:space="0" w:color="auto"/>
            </w:tcBorders>
          </w:tcPr>
          <w:p w14:paraId="0ABE3622" w14:textId="5F1878EE" w:rsidR="00B15406" w:rsidRPr="00290180" w:rsidRDefault="003F41ED" w:rsidP="007016F9">
            <w:pPr>
              <w:pStyle w:val="MediumGrid21"/>
              <w:jc w:val="both"/>
              <w:rPr>
                <w:rFonts w:ascii="Arial" w:hAnsi="Arial" w:cs="Arial"/>
                <w:sz w:val="18"/>
                <w:szCs w:val="18"/>
                <w:lang w:val="mn-MN"/>
              </w:rPr>
            </w:pPr>
            <w:bookmarkStart w:id="4" w:name="_Hlk182472777"/>
            <w:r>
              <w:rPr>
                <w:rFonts w:ascii="Arial" w:hAnsi="Arial" w:cs="Arial"/>
                <w:sz w:val="18"/>
                <w:szCs w:val="18"/>
                <w:lang w:val="mn-MN"/>
              </w:rPr>
              <w:t>А</w:t>
            </w:r>
            <w:r w:rsidRPr="003F41ED">
              <w:rPr>
                <w:rFonts w:ascii="Arial" w:hAnsi="Arial" w:cs="Arial"/>
                <w:sz w:val="18"/>
                <w:szCs w:val="18"/>
                <w:lang w:val="mn-MN"/>
              </w:rPr>
              <w:t xml:space="preserve">ялал жуулчлалын </w:t>
            </w:r>
            <w:r>
              <w:rPr>
                <w:rFonts w:ascii="Arial" w:hAnsi="Arial" w:cs="Arial"/>
                <w:sz w:val="18"/>
                <w:szCs w:val="18"/>
                <w:lang w:val="mn-MN"/>
              </w:rPr>
              <w:t xml:space="preserve">эвент арга хэмжээ </w:t>
            </w:r>
            <w:r w:rsidR="007016F9" w:rsidRPr="007016F9">
              <w:rPr>
                <w:rFonts w:ascii="Arial" w:hAnsi="Arial" w:cs="Arial"/>
                <w:sz w:val="18"/>
                <w:szCs w:val="18"/>
                <w:lang w:val="mn-MN"/>
              </w:rPr>
              <w:t>“Улаанбаатар өвлийн наадам”,</w:t>
            </w:r>
            <w:r>
              <w:rPr>
                <w:rFonts w:ascii="Arial" w:hAnsi="Arial" w:cs="Arial"/>
                <w:sz w:val="18"/>
                <w:szCs w:val="18"/>
                <w:lang w:val="mn-MN"/>
              </w:rPr>
              <w:t xml:space="preserve"> </w:t>
            </w:r>
            <w:r w:rsidR="007016F9" w:rsidRPr="007016F9">
              <w:rPr>
                <w:rFonts w:ascii="Arial" w:hAnsi="Arial" w:cs="Arial"/>
                <w:sz w:val="18"/>
                <w:szCs w:val="18"/>
                <w:lang w:val="mn-MN"/>
              </w:rPr>
              <w:t xml:space="preserve">“Бүргэдийн баяр”, “Тэнгэр” олон улсын бөөгийн фестиваль, "Талын салхи" олон улсын мото фестиваль "Дээлтэй монгол" наадам, "Даншиг наадам-Хүрээ цам" шашин соёлын наадам, “Улаанбаатар фүүд фестиваль” зэрэг арга хэмжээнүүдтэй холбоотой </w:t>
            </w:r>
            <w:r>
              <w:rPr>
                <w:rFonts w:ascii="Arial" w:hAnsi="Arial" w:cs="Arial"/>
                <w:sz w:val="18"/>
                <w:szCs w:val="18"/>
                <w:lang w:val="mn-MN"/>
              </w:rPr>
              <w:t>17</w:t>
            </w:r>
            <w:r w:rsidR="007016F9" w:rsidRPr="007016F9">
              <w:rPr>
                <w:rFonts w:ascii="Arial" w:hAnsi="Arial" w:cs="Arial"/>
                <w:sz w:val="18"/>
                <w:szCs w:val="18"/>
                <w:lang w:val="mn-MN"/>
              </w:rPr>
              <w:t xml:space="preserve"> контент хийж </w:t>
            </w:r>
            <w:r>
              <w:rPr>
                <w:rFonts w:ascii="Arial" w:hAnsi="Arial" w:cs="Arial"/>
                <w:sz w:val="18"/>
                <w:szCs w:val="18"/>
                <w:lang w:val="mn-MN"/>
              </w:rPr>
              <w:t>б</w:t>
            </w:r>
            <w:r w:rsidRPr="003F41ED">
              <w:rPr>
                <w:rFonts w:ascii="Arial" w:hAnsi="Arial" w:cs="Arial"/>
                <w:sz w:val="18"/>
                <w:szCs w:val="18"/>
                <w:lang w:val="mn-MN"/>
              </w:rPr>
              <w:t xml:space="preserve">айгууллагын цахим хуудас </w:t>
            </w:r>
            <w:r>
              <w:rPr>
                <w:rFonts w:ascii="Arial" w:hAnsi="Arial" w:cs="Arial"/>
                <w:sz w:val="18"/>
                <w:szCs w:val="18"/>
                <w:lang w:val="mn-MN"/>
              </w:rPr>
              <w:fldChar w:fldCharType="begin"/>
            </w:r>
            <w:r>
              <w:rPr>
                <w:rFonts w:ascii="Arial" w:hAnsi="Arial" w:cs="Arial"/>
                <w:sz w:val="18"/>
                <w:szCs w:val="18"/>
                <w:lang w:val="mn-MN"/>
              </w:rPr>
              <w:instrText>HYPERLINK "http://</w:instrText>
            </w:r>
            <w:r w:rsidRPr="003F41ED">
              <w:rPr>
                <w:rFonts w:ascii="Arial" w:hAnsi="Arial" w:cs="Arial"/>
                <w:sz w:val="18"/>
                <w:szCs w:val="18"/>
                <w:lang w:val="mn-MN"/>
              </w:rPr>
              <w:instrText>www.tourism.ub.gov.mn</w:instrText>
            </w:r>
            <w:r>
              <w:rPr>
                <w:rFonts w:ascii="Arial" w:hAnsi="Arial" w:cs="Arial"/>
                <w:sz w:val="18"/>
                <w:szCs w:val="18"/>
                <w:lang w:val="mn-MN"/>
              </w:rPr>
              <w:instrText>"</w:instrText>
            </w:r>
            <w:r>
              <w:rPr>
                <w:rFonts w:ascii="Arial" w:hAnsi="Arial" w:cs="Arial"/>
                <w:sz w:val="18"/>
                <w:szCs w:val="18"/>
                <w:lang w:val="mn-MN"/>
              </w:rPr>
            </w:r>
            <w:r>
              <w:rPr>
                <w:rFonts w:ascii="Arial" w:hAnsi="Arial" w:cs="Arial"/>
                <w:sz w:val="18"/>
                <w:szCs w:val="18"/>
                <w:lang w:val="mn-MN"/>
              </w:rPr>
              <w:fldChar w:fldCharType="separate"/>
            </w:r>
            <w:r w:rsidRPr="008069CE">
              <w:rPr>
                <w:rStyle w:val="Hyperlink"/>
                <w:rFonts w:ascii="Arial" w:hAnsi="Arial" w:cs="Arial"/>
                <w:sz w:val="18"/>
                <w:szCs w:val="18"/>
                <w:lang w:val="mn-MN"/>
              </w:rPr>
              <w:t>www.tourism.ub.gov.mn</w:t>
            </w:r>
            <w:r>
              <w:rPr>
                <w:rFonts w:ascii="Arial" w:hAnsi="Arial" w:cs="Arial"/>
                <w:sz w:val="18"/>
                <w:szCs w:val="18"/>
                <w:lang w:val="mn-MN"/>
              </w:rPr>
              <w:fldChar w:fldCharType="end"/>
            </w:r>
            <w:r>
              <w:rPr>
                <w:rFonts w:ascii="Arial" w:hAnsi="Arial" w:cs="Arial"/>
                <w:sz w:val="18"/>
                <w:szCs w:val="18"/>
                <w:lang w:val="mn-MN"/>
              </w:rPr>
              <w:t xml:space="preserve"> </w:t>
            </w:r>
            <w:r w:rsidRPr="003F41ED">
              <w:rPr>
                <w:rFonts w:ascii="Arial" w:hAnsi="Arial" w:cs="Arial"/>
                <w:sz w:val="18"/>
                <w:szCs w:val="18"/>
                <w:lang w:val="mn-MN"/>
              </w:rPr>
              <w:t xml:space="preserve"> </w:t>
            </w:r>
            <w:hyperlink r:id="rId9" w:history="1">
              <w:r w:rsidRPr="008069CE">
                <w:rPr>
                  <w:rStyle w:val="Hyperlink"/>
                  <w:rFonts w:ascii="Arial" w:hAnsi="Arial" w:cs="Arial"/>
                  <w:sz w:val="18"/>
                  <w:szCs w:val="18"/>
                  <w:lang w:val="mn-MN"/>
                </w:rPr>
                <w:t>www.visitulaanbaatar.net</w:t>
              </w:r>
            </w:hyperlink>
            <w:r>
              <w:rPr>
                <w:rFonts w:ascii="Arial" w:hAnsi="Arial" w:cs="Arial"/>
                <w:sz w:val="18"/>
                <w:szCs w:val="18"/>
                <w:lang w:val="mn-MN"/>
              </w:rPr>
              <w:t xml:space="preserve"> </w:t>
            </w:r>
            <w:r w:rsidRPr="003F41ED">
              <w:rPr>
                <w:rFonts w:ascii="Arial" w:hAnsi="Arial" w:cs="Arial"/>
                <w:sz w:val="18"/>
                <w:szCs w:val="18"/>
                <w:lang w:val="mn-MN"/>
              </w:rPr>
              <w:t xml:space="preserve">болон газрын  facebook, instagram, youtube цахим сүлжээнд </w:t>
            </w:r>
            <w:r>
              <w:rPr>
                <w:rFonts w:ascii="Arial" w:hAnsi="Arial" w:cs="Arial"/>
                <w:sz w:val="18"/>
                <w:szCs w:val="18"/>
                <w:lang w:val="mn-MN"/>
              </w:rPr>
              <w:t xml:space="preserve">байршуулж </w:t>
            </w:r>
            <w:r w:rsidR="007016F9" w:rsidRPr="007016F9">
              <w:rPr>
                <w:rFonts w:ascii="Arial" w:hAnsi="Arial" w:cs="Arial"/>
                <w:sz w:val="18"/>
                <w:szCs w:val="18"/>
                <w:lang w:val="mn-MN"/>
              </w:rPr>
              <w:t>2,734,679 хүнд хүргэсэн.</w:t>
            </w:r>
            <w:bookmarkEnd w:id="4"/>
          </w:p>
        </w:tc>
        <w:tc>
          <w:tcPr>
            <w:tcW w:w="708" w:type="dxa"/>
            <w:tcBorders>
              <w:bottom w:val="single" w:sz="4" w:space="0" w:color="auto"/>
            </w:tcBorders>
            <w:shd w:val="clear" w:color="auto" w:fill="FFFFFF"/>
            <w:vAlign w:val="center"/>
          </w:tcPr>
          <w:p w14:paraId="70BDE8D7" w14:textId="52BAF8DE" w:rsidR="00D4551F" w:rsidRPr="00300AD7" w:rsidRDefault="00880779" w:rsidP="00462302">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100</w:t>
            </w:r>
          </w:p>
        </w:tc>
      </w:tr>
      <w:tr w:rsidR="00462302" w:rsidRPr="00BC613A" w14:paraId="3C7A1FA3" w14:textId="77777777" w:rsidTr="003B18BA">
        <w:trPr>
          <w:trHeight w:val="70"/>
        </w:trPr>
        <w:tc>
          <w:tcPr>
            <w:tcW w:w="566" w:type="dxa"/>
            <w:tcBorders>
              <w:bottom w:val="single" w:sz="4" w:space="0" w:color="auto"/>
            </w:tcBorders>
            <w:vAlign w:val="center"/>
          </w:tcPr>
          <w:p w14:paraId="6E181DEC" w14:textId="494AD585" w:rsidR="00D4551F" w:rsidRPr="0041280E" w:rsidRDefault="00D4551F" w:rsidP="00462302">
            <w:pPr>
              <w:spacing w:after="0" w:line="240" w:lineRule="auto"/>
              <w:jc w:val="center"/>
              <w:rPr>
                <w:rFonts w:ascii="Arial" w:hAnsi="Arial" w:cs="Arial"/>
                <w:sz w:val="18"/>
                <w:szCs w:val="18"/>
              </w:rPr>
            </w:pPr>
            <w:bookmarkStart w:id="5" w:name="_Hlk182472802"/>
            <w:r w:rsidRPr="0041280E">
              <w:rPr>
                <w:rFonts w:ascii="Arial" w:hAnsi="Arial" w:cs="Arial"/>
                <w:sz w:val="18"/>
                <w:szCs w:val="18"/>
              </w:rPr>
              <w:t>161</w:t>
            </w:r>
          </w:p>
        </w:tc>
        <w:tc>
          <w:tcPr>
            <w:tcW w:w="994" w:type="dxa"/>
            <w:tcBorders>
              <w:bottom w:val="single" w:sz="4" w:space="0" w:color="auto"/>
              <w:right w:val="single" w:sz="4" w:space="0" w:color="auto"/>
            </w:tcBorders>
            <w:vAlign w:val="center"/>
          </w:tcPr>
          <w:p w14:paraId="0747E0A3" w14:textId="77777777" w:rsidR="00D4551F" w:rsidRPr="0041280E" w:rsidRDefault="00D4551F" w:rsidP="00462302">
            <w:pPr>
              <w:spacing w:after="0" w:line="240" w:lineRule="auto"/>
              <w:jc w:val="center"/>
              <w:rPr>
                <w:rFonts w:ascii="Arial" w:hAnsi="Arial" w:cs="Arial"/>
                <w:sz w:val="18"/>
                <w:szCs w:val="18"/>
              </w:rPr>
            </w:pPr>
            <w:r w:rsidRPr="0041280E">
              <w:rPr>
                <w:rFonts w:ascii="Arial" w:hAnsi="Arial" w:cs="Arial"/>
                <w:sz w:val="18"/>
                <w:szCs w:val="18"/>
              </w:rPr>
              <w:t>НЗДҮАХ</w:t>
            </w:r>
          </w:p>
          <w:p w14:paraId="24434672" w14:textId="56EE3C7C" w:rsidR="00D4551F" w:rsidRPr="0041280E" w:rsidRDefault="00D4551F" w:rsidP="00462302">
            <w:pPr>
              <w:spacing w:after="0" w:line="240" w:lineRule="auto"/>
              <w:jc w:val="center"/>
              <w:rPr>
                <w:rFonts w:ascii="Arial" w:hAnsi="Arial" w:cs="Arial"/>
                <w:sz w:val="18"/>
                <w:szCs w:val="18"/>
              </w:rPr>
            </w:pPr>
            <w:r w:rsidRPr="0041280E">
              <w:rPr>
                <w:rFonts w:ascii="Arial" w:hAnsi="Arial" w:cs="Arial"/>
                <w:sz w:val="18"/>
                <w:szCs w:val="18"/>
              </w:rPr>
              <w:t>3.4.2.2.</w:t>
            </w:r>
          </w:p>
        </w:tc>
        <w:tc>
          <w:tcPr>
            <w:tcW w:w="1275" w:type="dxa"/>
            <w:tcBorders>
              <w:left w:val="single" w:sz="4" w:space="0" w:color="auto"/>
              <w:bottom w:val="single" w:sz="4" w:space="0" w:color="auto"/>
            </w:tcBorders>
            <w:vAlign w:val="center"/>
          </w:tcPr>
          <w:p w14:paraId="4313023E" w14:textId="77777777" w:rsidR="00D4551F" w:rsidRPr="0041280E" w:rsidRDefault="00D4551F" w:rsidP="00462302">
            <w:pPr>
              <w:spacing w:after="0" w:line="240" w:lineRule="auto"/>
              <w:jc w:val="center"/>
              <w:rPr>
                <w:rFonts w:ascii="Arial" w:hAnsi="Arial" w:cs="Arial"/>
                <w:sz w:val="18"/>
                <w:szCs w:val="18"/>
              </w:rPr>
            </w:pPr>
            <w:r w:rsidRPr="0041280E">
              <w:rPr>
                <w:rFonts w:ascii="Arial" w:hAnsi="Arial" w:cs="Arial"/>
                <w:sz w:val="18"/>
                <w:szCs w:val="18"/>
              </w:rPr>
              <w:t>Улаанбаа</w:t>
            </w:r>
            <w:r w:rsidRPr="0041280E">
              <w:rPr>
                <w:rFonts w:ascii="Arial" w:hAnsi="Arial" w:cs="Arial"/>
                <w:sz w:val="18"/>
                <w:szCs w:val="18"/>
                <w:lang w:val="en-US"/>
              </w:rPr>
              <w:t>-</w:t>
            </w:r>
            <w:r w:rsidRPr="0041280E">
              <w:rPr>
                <w:rFonts w:ascii="Arial" w:hAnsi="Arial" w:cs="Arial"/>
                <w:sz w:val="18"/>
                <w:szCs w:val="18"/>
              </w:rPr>
              <w:t>тар хотыг олон улсын аялал жуулчлалын үзэсгэлэн</w:t>
            </w:r>
            <w:r w:rsidRPr="0041280E">
              <w:rPr>
                <w:rFonts w:ascii="Arial" w:hAnsi="Arial" w:cs="Arial"/>
                <w:sz w:val="18"/>
                <w:szCs w:val="18"/>
                <w:lang w:val="en-US"/>
              </w:rPr>
              <w:t>-</w:t>
            </w:r>
            <w:r w:rsidRPr="0041280E">
              <w:rPr>
                <w:rFonts w:ascii="Arial" w:hAnsi="Arial" w:cs="Arial"/>
                <w:sz w:val="18"/>
                <w:szCs w:val="18"/>
              </w:rPr>
              <w:t>гүүдэд оролцож,  сурталчлан таниулна.</w:t>
            </w:r>
          </w:p>
        </w:tc>
        <w:tc>
          <w:tcPr>
            <w:tcW w:w="709" w:type="dxa"/>
            <w:tcBorders>
              <w:bottom w:val="single" w:sz="4" w:space="0" w:color="auto"/>
              <w:right w:val="single" w:sz="4" w:space="0" w:color="auto"/>
            </w:tcBorders>
            <w:vAlign w:val="center"/>
          </w:tcPr>
          <w:p w14:paraId="6CD79BA6" w14:textId="3B8B0CB8" w:rsidR="00D4551F" w:rsidRPr="0041280E" w:rsidRDefault="00462302" w:rsidP="00462302">
            <w:pPr>
              <w:spacing w:after="0" w:line="240" w:lineRule="auto"/>
              <w:jc w:val="center"/>
              <w:rPr>
                <w:rFonts w:ascii="Arial" w:hAnsi="Arial" w:cs="Arial"/>
                <w:sz w:val="18"/>
                <w:szCs w:val="18"/>
              </w:rPr>
            </w:pPr>
            <w:r>
              <w:rPr>
                <w:rFonts w:ascii="Arial" w:hAnsi="Arial" w:cs="Arial"/>
                <w:sz w:val="18"/>
                <w:szCs w:val="18"/>
              </w:rPr>
              <w:t>2024</w:t>
            </w:r>
          </w:p>
        </w:tc>
        <w:tc>
          <w:tcPr>
            <w:tcW w:w="992" w:type="dxa"/>
            <w:tcBorders>
              <w:left w:val="single" w:sz="4" w:space="0" w:color="auto"/>
              <w:bottom w:val="single" w:sz="4" w:space="0" w:color="auto"/>
            </w:tcBorders>
            <w:vAlign w:val="center"/>
          </w:tcPr>
          <w:p w14:paraId="71FED4F7" w14:textId="47C0B48C" w:rsidR="00D4551F" w:rsidRPr="0041280E" w:rsidRDefault="00D4551F" w:rsidP="00462302">
            <w:pPr>
              <w:spacing w:after="0" w:line="240" w:lineRule="auto"/>
              <w:jc w:val="center"/>
              <w:rPr>
                <w:rFonts w:ascii="Arial" w:hAnsi="Arial" w:cs="Arial"/>
                <w:sz w:val="18"/>
                <w:szCs w:val="18"/>
              </w:rPr>
            </w:pPr>
            <w:r w:rsidRPr="0041280E">
              <w:rPr>
                <w:rFonts w:ascii="Arial" w:hAnsi="Arial" w:cs="Arial"/>
                <w:sz w:val="18"/>
                <w:szCs w:val="18"/>
              </w:rPr>
              <w:t>НАЖГ</w:t>
            </w:r>
          </w:p>
        </w:tc>
        <w:tc>
          <w:tcPr>
            <w:tcW w:w="851" w:type="dxa"/>
            <w:tcBorders>
              <w:bottom w:val="single" w:sz="4" w:space="0" w:color="auto"/>
              <w:right w:val="single" w:sz="4" w:space="0" w:color="auto"/>
            </w:tcBorders>
            <w:vAlign w:val="center"/>
          </w:tcPr>
          <w:p w14:paraId="105324B5" w14:textId="46DB401E" w:rsidR="00D4551F" w:rsidRPr="0041280E" w:rsidRDefault="00D4551F" w:rsidP="00462302">
            <w:pPr>
              <w:spacing w:after="0" w:line="240" w:lineRule="auto"/>
              <w:jc w:val="center"/>
              <w:rPr>
                <w:rFonts w:ascii="Arial" w:hAnsi="Arial" w:cs="Arial"/>
                <w:sz w:val="18"/>
                <w:szCs w:val="18"/>
              </w:rPr>
            </w:pPr>
            <w:r w:rsidRPr="0041280E">
              <w:rPr>
                <w:rFonts w:ascii="Arial" w:hAnsi="Arial" w:cs="Arial"/>
                <w:sz w:val="18"/>
                <w:szCs w:val="18"/>
              </w:rPr>
              <w:t>Нийс-лэлийн төсөв</w:t>
            </w:r>
          </w:p>
        </w:tc>
        <w:tc>
          <w:tcPr>
            <w:tcW w:w="850" w:type="dxa"/>
            <w:tcBorders>
              <w:left w:val="single" w:sz="4" w:space="0" w:color="auto"/>
              <w:bottom w:val="single" w:sz="4" w:space="0" w:color="auto"/>
              <w:right w:val="single" w:sz="4" w:space="0" w:color="auto"/>
            </w:tcBorders>
            <w:vAlign w:val="center"/>
          </w:tcPr>
          <w:p w14:paraId="483929DA" w14:textId="0626036F" w:rsidR="00D4551F" w:rsidRPr="0041280E" w:rsidRDefault="003B18BA" w:rsidP="00462302">
            <w:pPr>
              <w:spacing w:after="0" w:line="240" w:lineRule="auto"/>
              <w:jc w:val="center"/>
              <w:rPr>
                <w:rFonts w:ascii="Arial" w:hAnsi="Arial" w:cs="Arial"/>
                <w:sz w:val="18"/>
                <w:szCs w:val="18"/>
              </w:rPr>
            </w:pPr>
            <w:r>
              <w:rPr>
                <w:rFonts w:ascii="Arial" w:hAnsi="Arial" w:cs="Arial"/>
                <w:sz w:val="18"/>
                <w:szCs w:val="18"/>
              </w:rPr>
              <w:t>1,395.0</w:t>
            </w:r>
          </w:p>
        </w:tc>
        <w:tc>
          <w:tcPr>
            <w:tcW w:w="1276" w:type="dxa"/>
            <w:tcBorders>
              <w:left w:val="single" w:sz="4" w:space="0" w:color="auto"/>
              <w:bottom w:val="single" w:sz="4" w:space="0" w:color="auto"/>
            </w:tcBorders>
            <w:vAlign w:val="center"/>
          </w:tcPr>
          <w:p w14:paraId="53F5921F" w14:textId="1A5C7E40" w:rsidR="00D4551F" w:rsidRPr="0041280E" w:rsidRDefault="00D4551F" w:rsidP="00462302">
            <w:pPr>
              <w:spacing w:after="0" w:line="240" w:lineRule="auto"/>
              <w:jc w:val="center"/>
              <w:rPr>
                <w:rFonts w:ascii="Arial" w:hAnsi="Arial" w:cs="Arial"/>
                <w:sz w:val="18"/>
                <w:szCs w:val="18"/>
              </w:rPr>
            </w:pPr>
            <w:r w:rsidRPr="0041280E">
              <w:rPr>
                <w:rFonts w:ascii="Arial" w:hAnsi="Arial" w:cs="Arial"/>
                <w:sz w:val="18"/>
                <w:szCs w:val="18"/>
              </w:rPr>
              <w:t>Нийт 4 олон улсын чанартай үз</w:t>
            </w:r>
            <w:r w:rsidR="00AD27DE">
              <w:rPr>
                <w:rFonts w:ascii="Arial" w:hAnsi="Arial" w:cs="Arial"/>
                <w:sz w:val="18"/>
                <w:szCs w:val="18"/>
              </w:rPr>
              <w:t>эсгэлэн, арга хэмжээнд оролцсон</w:t>
            </w:r>
            <w:r w:rsidR="00462302">
              <w:rPr>
                <w:rFonts w:ascii="Arial" w:hAnsi="Arial" w:cs="Arial"/>
                <w:sz w:val="18"/>
                <w:szCs w:val="18"/>
              </w:rPr>
              <w:t>.</w:t>
            </w:r>
          </w:p>
        </w:tc>
        <w:tc>
          <w:tcPr>
            <w:tcW w:w="1418" w:type="dxa"/>
            <w:tcBorders>
              <w:bottom w:val="single" w:sz="4" w:space="0" w:color="auto"/>
            </w:tcBorders>
            <w:vAlign w:val="center"/>
          </w:tcPr>
          <w:p w14:paraId="0FBC821F" w14:textId="663EFCFE" w:rsidR="00D4551F" w:rsidRPr="00462302" w:rsidRDefault="00D4551F" w:rsidP="00462302">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 xml:space="preserve">Олон улсын чанартай </w:t>
            </w:r>
            <w:r w:rsidR="00462302">
              <w:rPr>
                <w:rFonts w:ascii="Arial" w:hAnsi="Arial" w:cs="Arial"/>
                <w:color w:val="000000" w:themeColor="text1"/>
                <w:sz w:val="18"/>
                <w:szCs w:val="18"/>
              </w:rPr>
              <w:t>8</w:t>
            </w:r>
            <w:r>
              <w:rPr>
                <w:rFonts w:ascii="Arial" w:hAnsi="Arial" w:cs="Arial"/>
                <w:color w:val="000000" w:themeColor="text1"/>
                <w:sz w:val="18"/>
                <w:szCs w:val="18"/>
              </w:rPr>
              <w:t xml:space="preserve"> </w:t>
            </w:r>
            <w:r w:rsidRPr="0041280E">
              <w:rPr>
                <w:rFonts w:ascii="Arial" w:hAnsi="Arial" w:cs="Arial"/>
                <w:color w:val="000000" w:themeColor="text1"/>
                <w:sz w:val="18"/>
                <w:szCs w:val="18"/>
              </w:rPr>
              <w:t>үзэсгэлэн</w:t>
            </w:r>
            <w:r w:rsidR="005F1D02">
              <w:rPr>
                <w:rFonts w:ascii="Arial" w:hAnsi="Arial" w:cs="Arial"/>
                <w:color w:val="000000" w:themeColor="text1"/>
                <w:sz w:val="18"/>
                <w:szCs w:val="18"/>
              </w:rPr>
              <w:t>, арга хэмжээнд</w:t>
            </w:r>
            <w:r w:rsidRPr="0041280E">
              <w:rPr>
                <w:rFonts w:ascii="Arial" w:hAnsi="Arial" w:cs="Arial"/>
                <w:color w:val="000000" w:themeColor="text1"/>
                <w:sz w:val="18"/>
                <w:szCs w:val="18"/>
              </w:rPr>
              <w:t xml:space="preserve"> оролцсон байна.</w:t>
            </w:r>
          </w:p>
        </w:tc>
        <w:tc>
          <w:tcPr>
            <w:tcW w:w="992" w:type="dxa"/>
            <w:tcBorders>
              <w:bottom w:val="single" w:sz="4" w:space="0" w:color="auto"/>
              <w:right w:val="single" w:sz="4" w:space="0" w:color="auto"/>
            </w:tcBorders>
            <w:vAlign w:val="center"/>
          </w:tcPr>
          <w:p w14:paraId="09FD9D44" w14:textId="00A2B28E" w:rsidR="00D4551F" w:rsidRPr="0041280E" w:rsidRDefault="00003ADD" w:rsidP="00462302">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173.0</w:t>
            </w:r>
          </w:p>
        </w:tc>
        <w:tc>
          <w:tcPr>
            <w:tcW w:w="1134" w:type="dxa"/>
            <w:tcBorders>
              <w:left w:val="single" w:sz="4" w:space="0" w:color="auto"/>
              <w:bottom w:val="single" w:sz="4" w:space="0" w:color="auto"/>
            </w:tcBorders>
            <w:vAlign w:val="center"/>
          </w:tcPr>
          <w:p w14:paraId="4B99D9E9" w14:textId="0BBC173E" w:rsidR="00575F22" w:rsidRPr="0041280E" w:rsidRDefault="00003ADD" w:rsidP="00462302">
            <w:pPr>
              <w:spacing w:after="0" w:line="240" w:lineRule="auto"/>
              <w:jc w:val="center"/>
              <w:rPr>
                <w:rFonts w:ascii="Arial" w:hAnsi="Arial" w:cs="Arial"/>
                <w:color w:val="000000" w:themeColor="text1"/>
                <w:sz w:val="18"/>
                <w:szCs w:val="18"/>
              </w:rPr>
            </w:pPr>
            <w:r w:rsidRPr="00003ADD">
              <w:rPr>
                <w:rFonts w:ascii="Arial" w:hAnsi="Arial" w:cs="Arial"/>
                <w:color w:val="000000" w:themeColor="text1"/>
                <w:sz w:val="18"/>
                <w:szCs w:val="18"/>
              </w:rPr>
              <w:t>172</w:t>
            </w:r>
            <w:r>
              <w:rPr>
                <w:rFonts w:ascii="Arial" w:hAnsi="Arial" w:cs="Arial"/>
                <w:color w:val="000000" w:themeColor="text1"/>
                <w:sz w:val="18"/>
                <w:szCs w:val="18"/>
              </w:rPr>
              <w:t>.</w:t>
            </w:r>
            <w:r w:rsidRPr="00003ADD">
              <w:rPr>
                <w:rFonts w:ascii="Arial" w:hAnsi="Arial" w:cs="Arial"/>
                <w:color w:val="000000" w:themeColor="text1"/>
                <w:sz w:val="18"/>
                <w:szCs w:val="18"/>
              </w:rPr>
              <w:t>9</w:t>
            </w:r>
          </w:p>
        </w:tc>
        <w:tc>
          <w:tcPr>
            <w:tcW w:w="2835" w:type="dxa"/>
            <w:tcBorders>
              <w:bottom w:val="single" w:sz="4" w:space="0" w:color="auto"/>
            </w:tcBorders>
          </w:tcPr>
          <w:p w14:paraId="0E707B35" w14:textId="5371F258" w:rsidR="003B18BA" w:rsidRPr="003B18BA" w:rsidRDefault="003B18BA" w:rsidP="003B18BA">
            <w:pPr>
              <w:pStyle w:val="MediumGrid21"/>
              <w:jc w:val="both"/>
              <w:rPr>
                <w:rFonts w:ascii="Arial" w:hAnsi="Arial" w:cs="Arial"/>
                <w:sz w:val="18"/>
                <w:szCs w:val="18"/>
              </w:rPr>
            </w:pPr>
            <w:r w:rsidRPr="003B18BA">
              <w:rPr>
                <w:rFonts w:ascii="Arial" w:hAnsi="Arial" w:cs="Arial"/>
                <w:sz w:val="18"/>
                <w:szCs w:val="18"/>
              </w:rPr>
              <w:t>“</w:t>
            </w:r>
            <w:proofErr w:type="spellStart"/>
            <w:r w:rsidRPr="003B18BA">
              <w:rPr>
                <w:rFonts w:ascii="Arial" w:hAnsi="Arial" w:cs="Arial"/>
                <w:sz w:val="18"/>
                <w:szCs w:val="18"/>
              </w:rPr>
              <w:t>Монголд</w:t>
            </w:r>
            <w:proofErr w:type="spellEnd"/>
            <w:r w:rsidRPr="003B18BA">
              <w:rPr>
                <w:rFonts w:ascii="Arial" w:hAnsi="Arial" w:cs="Arial"/>
                <w:sz w:val="18"/>
                <w:szCs w:val="18"/>
              </w:rPr>
              <w:t xml:space="preserve"> </w:t>
            </w:r>
            <w:proofErr w:type="spellStart"/>
            <w:r w:rsidRPr="003B18BA">
              <w:rPr>
                <w:rFonts w:ascii="Arial" w:hAnsi="Arial" w:cs="Arial"/>
                <w:sz w:val="18"/>
                <w:szCs w:val="18"/>
              </w:rPr>
              <w:t>зочлох</w:t>
            </w:r>
            <w:proofErr w:type="spellEnd"/>
            <w:r w:rsidRPr="003B18BA">
              <w:rPr>
                <w:rFonts w:ascii="Arial" w:hAnsi="Arial" w:cs="Arial"/>
                <w:sz w:val="18"/>
                <w:szCs w:val="18"/>
              </w:rPr>
              <w:t xml:space="preserve"> </w:t>
            </w:r>
            <w:proofErr w:type="spellStart"/>
            <w:r w:rsidRPr="003B18BA">
              <w:rPr>
                <w:rFonts w:ascii="Arial" w:hAnsi="Arial" w:cs="Arial"/>
                <w:sz w:val="18"/>
                <w:szCs w:val="18"/>
              </w:rPr>
              <w:t>жил</w:t>
            </w:r>
            <w:proofErr w:type="spellEnd"/>
            <w:r w:rsidRPr="003B18BA">
              <w:rPr>
                <w:rFonts w:ascii="Arial" w:hAnsi="Arial" w:cs="Arial"/>
                <w:sz w:val="18"/>
                <w:szCs w:val="18"/>
              </w:rPr>
              <w:t>”-</w:t>
            </w:r>
            <w:proofErr w:type="spellStart"/>
            <w:r w:rsidRPr="003B18BA">
              <w:rPr>
                <w:rFonts w:ascii="Arial" w:hAnsi="Arial" w:cs="Arial"/>
                <w:sz w:val="18"/>
                <w:szCs w:val="18"/>
              </w:rPr>
              <w:t>ийн</w:t>
            </w:r>
            <w:proofErr w:type="spellEnd"/>
            <w:r w:rsidRPr="003B18BA">
              <w:rPr>
                <w:rFonts w:ascii="Arial" w:hAnsi="Arial" w:cs="Arial"/>
                <w:sz w:val="18"/>
                <w:szCs w:val="18"/>
              </w:rPr>
              <w:t xml:space="preserve"> </w:t>
            </w:r>
            <w:proofErr w:type="spellStart"/>
            <w:r w:rsidRPr="003B18BA">
              <w:rPr>
                <w:rFonts w:ascii="Arial" w:hAnsi="Arial" w:cs="Arial"/>
                <w:sz w:val="18"/>
                <w:szCs w:val="18"/>
              </w:rPr>
              <w:t>хүрээнд</w:t>
            </w:r>
            <w:proofErr w:type="spellEnd"/>
            <w:r w:rsidRPr="003B18BA">
              <w:rPr>
                <w:rFonts w:ascii="Arial" w:hAnsi="Arial" w:cs="Arial"/>
                <w:sz w:val="18"/>
                <w:szCs w:val="18"/>
              </w:rPr>
              <w:t xml:space="preserve"> </w:t>
            </w:r>
            <w:proofErr w:type="spellStart"/>
            <w:r w:rsidRPr="003B18BA">
              <w:rPr>
                <w:rFonts w:ascii="Arial" w:hAnsi="Arial" w:cs="Arial"/>
                <w:sz w:val="18"/>
                <w:szCs w:val="18"/>
              </w:rPr>
              <w:t>Монгол</w:t>
            </w:r>
            <w:proofErr w:type="spellEnd"/>
            <w:r w:rsidRPr="003B18BA">
              <w:rPr>
                <w:rFonts w:ascii="Arial" w:hAnsi="Arial" w:cs="Arial"/>
                <w:sz w:val="18"/>
                <w:szCs w:val="18"/>
              </w:rPr>
              <w:t xml:space="preserve"> </w:t>
            </w:r>
            <w:proofErr w:type="spellStart"/>
            <w:r w:rsidRPr="003B18BA">
              <w:rPr>
                <w:rFonts w:ascii="Arial" w:hAnsi="Arial" w:cs="Arial"/>
                <w:sz w:val="18"/>
                <w:szCs w:val="18"/>
              </w:rPr>
              <w:t>Улс</w:t>
            </w:r>
            <w:proofErr w:type="spellEnd"/>
            <w:r w:rsidRPr="003B18BA">
              <w:rPr>
                <w:rFonts w:ascii="Arial" w:hAnsi="Arial" w:cs="Arial"/>
                <w:sz w:val="18"/>
                <w:szCs w:val="18"/>
              </w:rPr>
              <w:t xml:space="preserve">, </w:t>
            </w:r>
            <w:proofErr w:type="spellStart"/>
            <w:r w:rsidRPr="003B18BA">
              <w:rPr>
                <w:rFonts w:ascii="Arial" w:hAnsi="Arial" w:cs="Arial"/>
                <w:sz w:val="18"/>
                <w:szCs w:val="18"/>
              </w:rPr>
              <w:t>Улаанбаатар</w:t>
            </w:r>
            <w:proofErr w:type="spellEnd"/>
            <w:r w:rsidRPr="003B18BA">
              <w:rPr>
                <w:rFonts w:ascii="Arial" w:hAnsi="Arial" w:cs="Arial"/>
                <w:sz w:val="18"/>
                <w:szCs w:val="18"/>
              </w:rPr>
              <w:t xml:space="preserve"> </w:t>
            </w:r>
            <w:proofErr w:type="spellStart"/>
            <w:r w:rsidRPr="003B18BA">
              <w:rPr>
                <w:rFonts w:ascii="Arial" w:hAnsi="Arial" w:cs="Arial"/>
                <w:sz w:val="18"/>
                <w:szCs w:val="18"/>
              </w:rPr>
              <w:t>хотыг</w:t>
            </w:r>
            <w:proofErr w:type="spellEnd"/>
            <w:r w:rsidRPr="003B18BA">
              <w:rPr>
                <w:rFonts w:ascii="Arial" w:hAnsi="Arial" w:cs="Arial"/>
                <w:sz w:val="18"/>
                <w:szCs w:val="18"/>
              </w:rPr>
              <w:t xml:space="preserve"> </w:t>
            </w:r>
            <w:proofErr w:type="spellStart"/>
            <w:r w:rsidRPr="003B18BA">
              <w:rPr>
                <w:rFonts w:ascii="Arial" w:hAnsi="Arial" w:cs="Arial"/>
                <w:sz w:val="18"/>
                <w:szCs w:val="18"/>
              </w:rPr>
              <w:t>олон</w:t>
            </w:r>
            <w:proofErr w:type="spellEnd"/>
            <w:r w:rsidRPr="003B18BA">
              <w:rPr>
                <w:rFonts w:ascii="Arial" w:hAnsi="Arial" w:cs="Arial"/>
                <w:sz w:val="18"/>
                <w:szCs w:val="18"/>
              </w:rPr>
              <w:t xml:space="preserve"> </w:t>
            </w:r>
            <w:proofErr w:type="spellStart"/>
            <w:r w:rsidRPr="003B18BA">
              <w:rPr>
                <w:rFonts w:ascii="Arial" w:hAnsi="Arial" w:cs="Arial"/>
                <w:sz w:val="18"/>
                <w:szCs w:val="18"/>
              </w:rPr>
              <w:t>улсад</w:t>
            </w:r>
            <w:proofErr w:type="spellEnd"/>
            <w:r w:rsidRPr="003B18BA">
              <w:rPr>
                <w:rFonts w:ascii="Arial" w:hAnsi="Arial" w:cs="Arial"/>
                <w:sz w:val="18"/>
                <w:szCs w:val="18"/>
              </w:rPr>
              <w:t xml:space="preserve"> </w:t>
            </w:r>
            <w:proofErr w:type="spellStart"/>
            <w:r w:rsidRPr="003B18BA">
              <w:rPr>
                <w:rFonts w:ascii="Arial" w:hAnsi="Arial" w:cs="Arial"/>
                <w:sz w:val="18"/>
                <w:szCs w:val="18"/>
              </w:rPr>
              <w:t>сурталчлах</w:t>
            </w:r>
            <w:proofErr w:type="spellEnd"/>
            <w:r w:rsidRPr="003B18BA">
              <w:rPr>
                <w:rFonts w:ascii="Arial" w:hAnsi="Arial" w:cs="Arial"/>
                <w:sz w:val="18"/>
                <w:szCs w:val="18"/>
              </w:rPr>
              <w:t xml:space="preserve">, </w:t>
            </w:r>
            <w:proofErr w:type="spellStart"/>
            <w:r w:rsidRPr="003B18BA">
              <w:rPr>
                <w:rFonts w:ascii="Arial" w:hAnsi="Arial" w:cs="Arial"/>
                <w:sz w:val="18"/>
                <w:szCs w:val="18"/>
              </w:rPr>
              <w:t>аялал</w:t>
            </w:r>
            <w:proofErr w:type="spellEnd"/>
            <w:r w:rsidRPr="003B18BA">
              <w:rPr>
                <w:rFonts w:ascii="Arial" w:hAnsi="Arial" w:cs="Arial"/>
                <w:sz w:val="18"/>
                <w:szCs w:val="18"/>
              </w:rPr>
              <w:t xml:space="preserve"> </w:t>
            </w:r>
            <w:proofErr w:type="spellStart"/>
            <w:r w:rsidRPr="003B18BA">
              <w:rPr>
                <w:rFonts w:ascii="Arial" w:hAnsi="Arial" w:cs="Arial"/>
                <w:sz w:val="18"/>
                <w:szCs w:val="18"/>
              </w:rPr>
              <w:t>жуулчлалын</w:t>
            </w:r>
            <w:proofErr w:type="spellEnd"/>
            <w:r w:rsidRPr="003B18BA">
              <w:rPr>
                <w:rFonts w:ascii="Arial" w:hAnsi="Arial" w:cs="Arial"/>
                <w:sz w:val="18"/>
                <w:szCs w:val="18"/>
              </w:rPr>
              <w:t xml:space="preserve"> </w:t>
            </w:r>
            <w:proofErr w:type="spellStart"/>
            <w:r w:rsidRPr="003B18BA">
              <w:rPr>
                <w:rFonts w:ascii="Arial" w:hAnsi="Arial" w:cs="Arial"/>
                <w:sz w:val="18"/>
                <w:szCs w:val="18"/>
              </w:rPr>
              <w:t>салбарын</w:t>
            </w:r>
            <w:proofErr w:type="spellEnd"/>
            <w:r w:rsidRPr="003B18BA">
              <w:rPr>
                <w:rFonts w:ascii="Arial" w:hAnsi="Arial" w:cs="Arial"/>
                <w:sz w:val="18"/>
                <w:szCs w:val="18"/>
              </w:rPr>
              <w:t xml:space="preserve"> </w:t>
            </w:r>
            <w:proofErr w:type="spellStart"/>
            <w:r w:rsidRPr="003B18BA">
              <w:rPr>
                <w:rFonts w:ascii="Arial" w:hAnsi="Arial" w:cs="Arial"/>
                <w:sz w:val="18"/>
                <w:szCs w:val="18"/>
              </w:rPr>
              <w:t>өрсөлдөх</w:t>
            </w:r>
            <w:proofErr w:type="spellEnd"/>
            <w:r w:rsidRPr="003B18BA">
              <w:rPr>
                <w:rFonts w:ascii="Arial" w:hAnsi="Arial" w:cs="Arial"/>
                <w:sz w:val="18"/>
                <w:szCs w:val="18"/>
              </w:rPr>
              <w:t xml:space="preserve"> </w:t>
            </w:r>
            <w:proofErr w:type="spellStart"/>
            <w:r w:rsidRPr="003B18BA">
              <w:rPr>
                <w:rFonts w:ascii="Arial" w:hAnsi="Arial" w:cs="Arial"/>
                <w:sz w:val="18"/>
                <w:szCs w:val="18"/>
              </w:rPr>
              <w:t>чадварыг</w:t>
            </w:r>
            <w:proofErr w:type="spellEnd"/>
            <w:r w:rsidRPr="003B18BA">
              <w:rPr>
                <w:rFonts w:ascii="Arial" w:hAnsi="Arial" w:cs="Arial"/>
                <w:sz w:val="18"/>
                <w:szCs w:val="18"/>
              </w:rPr>
              <w:t xml:space="preserve"> </w:t>
            </w:r>
            <w:proofErr w:type="spellStart"/>
            <w:r w:rsidRPr="003B18BA">
              <w:rPr>
                <w:rFonts w:ascii="Arial" w:hAnsi="Arial" w:cs="Arial"/>
                <w:sz w:val="18"/>
                <w:szCs w:val="18"/>
              </w:rPr>
              <w:t>дээшлүүлэх</w:t>
            </w:r>
            <w:proofErr w:type="spellEnd"/>
            <w:r w:rsidRPr="003B18BA">
              <w:rPr>
                <w:rFonts w:ascii="Arial" w:hAnsi="Arial" w:cs="Arial"/>
                <w:sz w:val="18"/>
                <w:szCs w:val="18"/>
              </w:rPr>
              <w:t xml:space="preserve">, </w:t>
            </w:r>
            <w:proofErr w:type="spellStart"/>
            <w:r w:rsidRPr="003B18BA">
              <w:rPr>
                <w:rFonts w:ascii="Arial" w:hAnsi="Arial" w:cs="Arial"/>
                <w:sz w:val="18"/>
                <w:szCs w:val="18"/>
              </w:rPr>
              <w:t>зорин</w:t>
            </w:r>
            <w:proofErr w:type="spellEnd"/>
            <w:r w:rsidRPr="003B18BA">
              <w:rPr>
                <w:rFonts w:ascii="Arial" w:hAnsi="Arial" w:cs="Arial"/>
                <w:sz w:val="18"/>
                <w:szCs w:val="18"/>
              </w:rPr>
              <w:t xml:space="preserve"> </w:t>
            </w:r>
            <w:proofErr w:type="spellStart"/>
            <w:r w:rsidRPr="003B18BA">
              <w:rPr>
                <w:rFonts w:ascii="Arial" w:hAnsi="Arial" w:cs="Arial"/>
                <w:sz w:val="18"/>
                <w:szCs w:val="18"/>
              </w:rPr>
              <w:t>ирэх</w:t>
            </w:r>
            <w:proofErr w:type="spellEnd"/>
            <w:r w:rsidRPr="003B18BA">
              <w:rPr>
                <w:rFonts w:ascii="Arial" w:hAnsi="Arial" w:cs="Arial"/>
                <w:sz w:val="18"/>
                <w:szCs w:val="18"/>
              </w:rPr>
              <w:t xml:space="preserve"> </w:t>
            </w:r>
            <w:proofErr w:type="spellStart"/>
            <w:r w:rsidRPr="003B18BA">
              <w:rPr>
                <w:rFonts w:ascii="Arial" w:hAnsi="Arial" w:cs="Arial"/>
                <w:sz w:val="18"/>
                <w:szCs w:val="18"/>
              </w:rPr>
              <w:t>жуулчдын</w:t>
            </w:r>
            <w:proofErr w:type="spellEnd"/>
            <w:r w:rsidRPr="003B18BA">
              <w:rPr>
                <w:rFonts w:ascii="Arial" w:hAnsi="Arial" w:cs="Arial"/>
                <w:sz w:val="18"/>
                <w:szCs w:val="18"/>
              </w:rPr>
              <w:t xml:space="preserve"> </w:t>
            </w:r>
            <w:proofErr w:type="spellStart"/>
            <w:r w:rsidRPr="003B18BA">
              <w:rPr>
                <w:rFonts w:ascii="Arial" w:hAnsi="Arial" w:cs="Arial"/>
                <w:sz w:val="18"/>
                <w:szCs w:val="18"/>
              </w:rPr>
              <w:t>тоог</w:t>
            </w:r>
            <w:proofErr w:type="spellEnd"/>
            <w:r w:rsidRPr="003B18BA">
              <w:rPr>
                <w:rFonts w:ascii="Arial" w:hAnsi="Arial" w:cs="Arial"/>
                <w:sz w:val="18"/>
                <w:szCs w:val="18"/>
              </w:rPr>
              <w:t xml:space="preserve"> </w:t>
            </w:r>
            <w:proofErr w:type="spellStart"/>
            <w:r w:rsidRPr="003B18BA">
              <w:rPr>
                <w:rFonts w:ascii="Arial" w:hAnsi="Arial" w:cs="Arial"/>
                <w:sz w:val="18"/>
                <w:szCs w:val="18"/>
              </w:rPr>
              <w:t>нэмэгдүүлэх</w:t>
            </w:r>
            <w:proofErr w:type="spellEnd"/>
            <w:r w:rsidRPr="003B18BA">
              <w:rPr>
                <w:rFonts w:ascii="Arial" w:hAnsi="Arial" w:cs="Arial"/>
                <w:sz w:val="18"/>
                <w:szCs w:val="18"/>
              </w:rPr>
              <w:t xml:space="preserve"> </w:t>
            </w:r>
            <w:proofErr w:type="spellStart"/>
            <w:r w:rsidRPr="003B18BA">
              <w:rPr>
                <w:rFonts w:ascii="Arial" w:hAnsi="Arial" w:cs="Arial"/>
                <w:sz w:val="18"/>
                <w:szCs w:val="18"/>
              </w:rPr>
              <w:t>зорилгоор</w:t>
            </w:r>
            <w:proofErr w:type="spellEnd"/>
            <w:r w:rsidRPr="003B18BA">
              <w:rPr>
                <w:rFonts w:ascii="Arial" w:hAnsi="Arial" w:cs="Arial"/>
                <w:sz w:val="18"/>
                <w:szCs w:val="18"/>
              </w:rPr>
              <w:t xml:space="preserve"> </w:t>
            </w:r>
            <w:proofErr w:type="spellStart"/>
            <w:r w:rsidR="0016093C">
              <w:rPr>
                <w:rFonts w:ascii="Arial" w:hAnsi="Arial" w:cs="Arial"/>
                <w:sz w:val="18"/>
                <w:szCs w:val="18"/>
              </w:rPr>
              <w:t>төрийн</w:t>
            </w:r>
            <w:proofErr w:type="spellEnd"/>
            <w:r w:rsidR="0016093C">
              <w:rPr>
                <w:rFonts w:ascii="Arial" w:hAnsi="Arial" w:cs="Arial"/>
                <w:sz w:val="18"/>
                <w:szCs w:val="18"/>
              </w:rPr>
              <w:t xml:space="preserve"> </w:t>
            </w:r>
            <w:proofErr w:type="spellStart"/>
            <w:r w:rsidR="0016093C">
              <w:rPr>
                <w:rFonts w:ascii="Arial" w:hAnsi="Arial" w:cs="Arial"/>
                <w:sz w:val="18"/>
                <w:szCs w:val="18"/>
              </w:rPr>
              <w:t>болон</w:t>
            </w:r>
            <w:proofErr w:type="spellEnd"/>
            <w:r w:rsidR="0016093C">
              <w:rPr>
                <w:rFonts w:ascii="Arial" w:hAnsi="Arial" w:cs="Arial"/>
                <w:sz w:val="18"/>
                <w:szCs w:val="18"/>
              </w:rPr>
              <w:t xml:space="preserve"> </w:t>
            </w:r>
            <w:proofErr w:type="spellStart"/>
            <w:r w:rsidR="0016093C">
              <w:rPr>
                <w:rFonts w:ascii="Arial" w:hAnsi="Arial" w:cs="Arial"/>
                <w:sz w:val="18"/>
                <w:szCs w:val="18"/>
              </w:rPr>
              <w:t>төрийн</w:t>
            </w:r>
            <w:proofErr w:type="spellEnd"/>
            <w:r w:rsidR="0016093C">
              <w:rPr>
                <w:rFonts w:ascii="Arial" w:hAnsi="Arial" w:cs="Arial"/>
                <w:sz w:val="18"/>
                <w:szCs w:val="18"/>
              </w:rPr>
              <w:t xml:space="preserve"> </w:t>
            </w:r>
            <w:proofErr w:type="spellStart"/>
            <w:r w:rsidR="0016093C">
              <w:rPr>
                <w:rFonts w:ascii="Arial" w:hAnsi="Arial" w:cs="Arial"/>
                <w:sz w:val="18"/>
                <w:szCs w:val="18"/>
              </w:rPr>
              <w:t>бус</w:t>
            </w:r>
            <w:proofErr w:type="spellEnd"/>
            <w:r w:rsidR="0016093C">
              <w:rPr>
                <w:rFonts w:ascii="Arial" w:hAnsi="Arial" w:cs="Arial"/>
                <w:sz w:val="18"/>
                <w:szCs w:val="18"/>
              </w:rPr>
              <w:t xml:space="preserve"> </w:t>
            </w:r>
            <w:proofErr w:type="spellStart"/>
            <w:r w:rsidR="0016093C">
              <w:rPr>
                <w:rFonts w:ascii="Arial" w:hAnsi="Arial" w:cs="Arial"/>
                <w:sz w:val="18"/>
                <w:szCs w:val="18"/>
              </w:rPr>
              <w:t>байгууллага</w:t>
            </w:r>
            <w:proofErr w:type="spellEnd"/>
            <w:r w:rsidR="0016093C">
              <w:rPr>
                <w:rFonts w:ascii="Arial" w:hAnsi="Arial" w:cs="Arial"/>
                <w:sz w:val="18"/>
                <w:szCs w:val="18"/>
              </w:rPr>
              <w:t xml:space="preserve">, </w:t>
            </w:r>
            <w:proofErr w:type="spellStart"/>
            <w:r w:rsidR="0016093C">
              <w:rPr>
                <w:rFonts w:ascii="Arial" w:hAnsi="Arial" w:cs="Arial"/>
                <w:sz w:val="18"/>
                <w:szCs w:val="18"/>
              </w:rPr>
              <w:t>мэргэжлийн</w:t>
            </w:r>
            <w:proofErr w:type="spellEnd"/>
            <w:r w:rsidR="0016093C">
              <w:rPr>
                <w:rFonts w:ascii="Arial" w:hAnsi="Arial" w:cs="Arial"/>
                <w:sz w:val="18"/>
                <w:szCs w:val="18"/>
              </w:rPr>
              <w:t xml:space="preserve"> </w:t>
            </w:r>
            <w:proofErr w:type="spellStart"/>
            <w:r w:rsidR="0016093C">
              <w:rPr>
                <w:rFonts w:ascii="Arial" w:hAnsi="Arial" w:cs="Arial"/>
                <w:sz w:val="18"/>
                <w:szCs w:val="18"/>
              </w:rPr>
              <w:t>холбоод</w:t>
            </w:r>
            <w:proofErr w:type="spellEnd"/>
            <w:r w:rsidR="0016093C">
              <w:rPr>
                <w:rFonts w:ascii="Arial" w:hAnsi="Arial" w:cs="Arial"/>
                <w:sz w:val="18"/>
                <w:szCs w:val="18"/>
              </w:rPr>
              <w:t>,</w:t>
            </w:r>
            <w:r w:rsidR="005F1D02">
              <w:rPr>
                <w:rFonts w:ascii="Arial" w:hAnsi="Arial" w:cs="Arial"/>
                <w:sz w:val="18"/>
                <w:szCs w:val="18"/>
              </w:rPr>
              <w:t xml:space="preserve"> </w:t>
            </w:r>
            <w:proofErr w:type="spellStart"/>
            <w:r w:rsidRPr="003B18BA">
              <w:rPr>
                <w:rFonts w:ascii="Arial" w:hAnsi="Arial" w:cs="Arial"/>
                <w:sz w:val="18"/>
                <w:szCs w:val="18"/>
              </w:rPr>
              <w:t>тур</w:t>
            </w:r>
            <w:proofErr w:type="spellEnd"/>
            <w:r w:rsidRPr="003B18BA">
              <w:rPr>
                <w:rFonts w:ascii="Arial" w:hAnsi="Arial" w:cs="Arial"/>
                <w:sz w:val="18"/>
                <w:szCs w:val="18"/>
              </w:rPr>
              <w:t xml:space="preserve"> </w:t>
            </w:r>
            <w:proofErr w:type="spellStart"/>
            <w:r w:rsidRPr="003B18BA">
              <w:rPr>
                <w:rFonts w:ascii="Arial" w:hAnsi="Arial" w:cs="Arial"/>
                <w:sz w:val="18"/>
                <w:szCs w:val="18"/>
              </w:rPr>
              <w:t>оператор</w:t>
            </w:r>
            <w:proofErr w:type="spellEnd"/>
            <w:r w:rsidRPr="003B18BA">
              <w:rPr>
                <w:rFonts w:ascii="Arial" w:hAnsi="Arial" w:cs="Arial"/>
                <w:sz w:val="18"/>
                <w:szCs w:val="18"/>
              </w:rPr>
              <w:t xml:space="preserve"> </w:t>
            </w:r>
            <w:proofErr w:type="spellStart"/>
            <w:r w:rsidRPr="003B18BA">
              <w:rPr>
                <w:rFonts w:ascii="Arial" w:hAnsi="Arial" w:cs="Arial"/>
                <w:sz w:val="18"/>
                <w:szCs w:val="18"/>
              </w:rPr>
              <w:t>компаниудтай</w:t>
            </w:r>
            <w:proofErr w:type="spellEnd"/>
            <w:r w:rsidRPr="003B18BA">
              <w:rPr>
                <w:rFonts w:ascii="Arial" w:hAnsi="Arial" w:cs="Arial"/>
                <w:sz w:val="18"/>
                <w:szCs w:val="18"/>
              </w:rPr>
              <w:t xml:space="preserve"> </w:t>
            </w:r>
            <w:proofErr w:type="spellStart"/>
            <w:r w:rsidRPr="003B18BA">
              <w:rPr>
                <w:rFonts w:ascii="Arial" w:hAnsi="Arial" w:cs="Arial"/>
                <w:sz w:val="18"/>
                <w:szCs w:val="18"/>
              </w:rPr>
              <w:t>хамтран</w:t>
            </w:r>
            <w:proofErr w:type="spellEnd"/>
            <w:r w:rsidR="005F1D02">
              <w:rPr>
                <w:rFonts w:ascii="Arial" w:hAnsi="Arial" w:cs="Arial"/>
                <w:sz w:val="18"/>
                <w:szCs w:val="18"/>
              </w:rPr>
              <w:t xml:space="preserve"> </w:t>
            </w:r>
            <w:r w:rsidR="005F1D02" w:rsidRPr="005F1D02">
              <w:rPr>
                <w:rFonts w:ascii="Arial" w:hAnsi="Arial" w:cs="Arial"/>
                <w:sz w:val="18"/>
                <w:szCs w:val="18"/>
              </w:rPr>
              <w:t>ХБНГУ-</w:t>
            </w:r>
            <w:proofErr w:type="spellStart"/>
            <w:r w:rsidR="005F1D02" w:rsidRPr="005F1D02">
              <w:rPr>
                <w:rFonts w:ascii="Arial" w:hAnsi="Arial" w:cs="Arial"/>
                <w:sz w:val="18"/>
                <w:szCs w:val="18"/>
              </w:rPr>
              <w:t>ын</w:t>
            </w:r>
            <w:proofErr w:type="spellEnd"/>
            <w:r w:rsidR="005F1D02" w:rsidRPr="005F1D02">
              <w:rPr>
                <w:rFonts w:ascii="Arial" w:hAnsi="Arial" w:cs="Arial"/>
                <w:sz w:val="18"/>
                <w:szCs w:val="18"/>
              </w:rPr>
              <w:t xml:space="preserve"> </w:t>
            </w:r>
            <w:proofErr w:type="spellStart"/>
            <w:r w:rsidR="005F1D02" w:rsidRPr="005F1D02">
              <w:rPr>
                <w:rFonts w:ascii="Arial" w:hAnsi="Arial" w:cs="Arial"/>
                <w:sz w:val="18"/>
                <w:szCs w:val="18"/>
              </w:rPr>
              <w:t>Берлин</w:t>
            </w:r>
            <w:proofErr w:type="spellEnd"/>
            <w:r w:rsidR="005F1D02" w:rsidRPr="005F1D02">
              <w:rPr>
                <w:rFonts w:ascii="Arial" w:hAnsi="Arial" w:cs="Arial"/>
                <w:sz w:val="18"/>
                <w:szCs w:val="18"/>
              </w:rPr>
              <w:t xml:space="preserve"> </w:t>
            </w:r>
            <w:proofErr w:type="spellStart"/>
            <w:r w:rsidR="005F1D02" w:rsidRPr="005F1D02">
              <w:rPr>
                <w:rFonts w:ascii="Arial" w:hAnsi="Arial" w:cs="Arial"/>
                <w:sz w:val="18"/>
                <w:szCs w:val="18"/>
              </w:rPr>
              <w:t>хотноо</w:t>
            </w:r>
            <w:proofErr w:type="spellEnd"/>
            <w:r w:rsidR="005F1D02" w:rsidRPr="005F1D02">
              <w:rPr>
                <w:rFonts w:ascii="Arial" w:hAnsi="Arial" w:cs="Arial"/>
                <w:sz w:val="18"/>
                <w:szCs w:val="18"/>
              </w:rPr>
              <w:t xml:space="preserve"> 2024 </w:t>
            </w:r>
            <w:proofErr w:type="spellStart"/>
            <w:r w:rsidR="005F1D02" w:rsidRPr="005F1D02">
              <w:rPr>
                <w:rFonts w:ascii="Arial" w:hAnsi="Arial" w:cs="Arial"/>
                <w:sz w:val="18"/>
                <w:szCs w:val="18"/>
              </w:rPr>
              <w:t>оны</w:t>
            </w:r>
            <w:proofErr w:type="spellEnd"/>
            <w:r w:rsidR="005F1D02" w:rsidRPr="005F1D02">
              <w:rPr>
                <w:rFonts w:ascii="Arial" w:hAnsi="Arial" w:cs="Arial"/>
                <w:sz w:val="18"/>
                <w:szCs w:val="18"/>
              </w:rPr>
              <w:t xml:space="preserve"> 03 </w:t>
            </w:r>
            <w:proofErr w:type="spellStart"/>
            <w:r w:rsidR="005F1D02" w:rsidRPr="005F1D02">
              <w:rPr>
                <w:rFonts w:ascii="Arial" w:hAnsi="Arial" w:cs="Arial"/>
                <w:sz w:val="18"/>
                <w:szCs w:val="18"/>
              </w:rPr>
              <w:t>дугаар</w:t>
            </w:r>
            <w:proofErr w:type="spellEnd"/>
            <w:r w:rsidR="005F1D02" w:rsidRPr="005F1D02">
              <w:rPr>
                <w:rFonts w:ascii="Arial" w:hAnsi="Arial" w:cs="Arial"/>
                <w:sz w:val="18"/>
                <w:szCs w:val="18"/>
              </w:rPr>
              <w:t xml:space="preserve"> </w:t>
            </w:r>
            <w:proofErr w:type="spellStart"/>
            <w:r w:rsidR="005F1D02" w:rsidRPr="005F1D02">
              <w:rPr>
                <w:rFonts w:ascii="Arial" w:hAnsi="Arial" w:cs="Arial"/>
                <w:sz w:val="18"/>
                <w:szCs w:val="18"/>
              </w:rPr>
              <w:t>сарын</w:t>
            </w:r>
            <w:proofErr w:type="spellEnd"/>
            <w:r w:rsidR="005F1D02" w:rsidRPr="005F1D02">
              <w:rPr>
                <w:rFonts w:ascii="Arial" w:hAnsi="Arial" w:cs="Arial"/>
                <w:sz w:val="18"/>
                <w:szCs w:val="18"/>
              </w:rPr>
              <w:t xml:space="preserve"> 04-07-ны </w:t>
            </w:r>
            <w:proofErr w:type="spellStart"/>
            <w:r w:rsidR="005F1D02" w:rsidRPr="005F1D02">
              <w:rPr>
                <w:rFonts w:ascii="Arial" w:hAnsi="Arial" w:cs="Arial"/>
                <w:sz w:val="18"/>
                <w:szCs w:val="18"/>
              </w:rPr>
              <w:t>өдрүүдэд</w:t>
            </w:r>
            <w:proofErr w:type="spellEnd"/>
            <w:r w:rsidR="005F1D02" w:rsidRPr="005F1D02">
              <w:rPr>
                <w:rFonts w:ascii="Arial" w:hAnsi="Arial" w:cs="Arial"/>
                <w:sz w:val="18"/>
                <w:szCs w:val="18"/>
              </w:rPr>
              <w:t xml:space="preserve"> </w:t>
            </w:r>
            <w:proofErr w:type="spellStart"/>
            <w:r w:rsidR="005F1D02" w:rsidRPr="005F1D02">
              <w:rPr>
                <w:rFonts w:ascii="Arial" w:hAnsi="Arial" w:cs="Arial"/>
                <w:sz w:val="18"/>
                <w:szCs w:val="18"/>
              </w:rPr>
              <w:t>зохион</w:t>
            </w:r>
            <w:proofErr w:type="spellEnd"/>
            <w:r w:rsidR="005F1D02" w:rsidRPr="005F1D02">
              <w:rPr>
                <w:rFonts w:ascii="Arial" w:hAnsi="Arial" w:cs="Arial"/>
                <w:sz w:val="18"/>
                <w:szCs w:val="18"/>
              </w:rPr>
              <w:t xml:space="preserve"> </w:t>
            </w:r>
            <w:proofErr w:type="spellStart"/>
            <w:r w:rsidR="005F1D02" w:rsidRPr="005F1D02">
              <w:rPr>
                <w:rFonts w:ascii="Arial" w:hAnsi="Arial" w:cs="Arial"/>
                <w:sz w:val="18"/>
                <w:szCs w:val="18"/>
              </w:rPr>
              <w:t>байгуулагдсан</w:t>
            </w:r>
            <w:proofErr w:type="spellEnd"/>
            <w:r w:rsidR="005F1D02" w:rsidRPr="005F1D02">
              <w:rPr>
                <w:rFonts w:ascii="Arial" w:hAnsi="Arial" w:cs="Arial"/>
                <w:sz w:val="18"/>
                <w:szCs w:val="18"/>
              </w:rPr>
              <w:t xml:space="preserve"> 58 </w:t>
            </w:r>
            <w:proofErr w:type="spellStart"/>
            <w:r w:rsidR="005F1D02" w:rsidRPr="005F1D02">
              <w:rPr>
                <w:rFonts w:ascii="Arial" w:hAnsi="Arial" w:cs="Arial"/>
                <w:sz w:val="18"/>
                <w:szCs w:val="18"/>
              </w:rPr>
              <w:t>дахь</w:t>
            </w:r>
            <w:proofErr w:type="spellEnd"/>
            <w:r w:rsidR="005F1D02" w:rsidRPr="005F1D02">
              <w:rPr>
                <w:rFonts w:ascii="Arial" w:hAnsi="Arial" w:cs="Arial"/>
                <w:sz w:val="18"/>
                <w:szCs w:val="18"/>
              </w:rPr>
              <w:t xml:space="preserve"> </w:t>
            </w:r>
            <w:proofErr w:type="spellStart"/>
            <w:r w:rsidR="005F1D02" w:rsidRPr="005F1D02">
              <w:rPr>
                <w:rFonts w:ascii="Arial" w:hAnsi="Arial" w:cs="Arial"/>
                <w:sz w:val="18"/>
                <w:szCs w:val="18"/>
              </w:rPr>
              <w:t>удаагийн</w:t>
            </w:r>
            <w:proofErr w:type="spellEnd"/>
            <w:r w:rsidR="005F1D02" w:rsidRPr="005F1D02">
              <w:rPr>
                <w:rFonts w:ascii="Arial" w:hAnsi="Arial" w:cs="Arial"/>
                <w:sz w:val="18"/>
                <w:szCs w:val="18"/>
              </w:rPr>
              <w:t xml:space="preserve"> “ITB BERLIN-2024”, БНСУ-</w:t>
            </w:r>
            <w:proofErr w:type="spellStart"/>
            <w:r w:rsidR="005F1D02" w:rsidRPr="005F1D02">
              <w:rPr>
                <w:rFonts w:ascii="Arial" w:hAnsi="Arial" w:cs="Arial"/>
                <w:sz w:val="18"/>
                <w:szCs w:val="18"/>
              </w:rPr>
              <w:t>ын</w:t>
            </w:r>
            <w:proofErr w:type="spellEnd"/>
            <w:r w:rsidR="005F1D02" w:rsidRPr="005F1D02">
              <w:rPr>
                <w:rFonts w:ascii="Arial" w:hAnsi="Arial" w:cs="Arial"/>
                <w:sz w:val="18"/>
                <w:szCs w:val="18"/>
              </w:rPr>
              <w:t xml:space="preserve"> </w:t>
            </w:r>
            <w:proofErr w:type="spellStart"/>
            <w:r w:rsidR="005F1D02" w:rsidRPr="005F1D02">
              <w:rPr>
                <w:rFonts w:ascii="Arial" w:hAnsi="Arial" w:cs="Arial"/>
                <w:sz w:val="18"/>
                <w:szCs w:val="18"/>
              </w:rPr>
              <w:t>Сөүл</w:t>
            </w:r>
            <w:proofErr w:type="spellEnd"/>
            <w:r w:rsidR="005F1D02" w:rsidRPr="005F1D02">
              <w:rPr>
                <w:rFonts w:ascii="Arial" w:hAnsi="Arial" w:cs="Arial"/>
                <w:sz w:val="18"/>
                <w:szCs w:val="18"/>
              </w:rPr>
              <w:t xml:space="preserve"> </w:t>
            </w:r>
            <w:proofErr w:type="spellStart"/>
            <w:r w:rsidR="005F1D02" w:rsidRPr="005F1D02">
              <w:rPr>
                <w:rFonts w:ascii="Arial" w:hAnsi="Arial" w:cs="Arial"/>
                <w:sz w:val="18"/>
                <w:szCs w:val="18"/>
              </w:rPr>
              <w:t>хотноо</w:t>
            </w:r>
            <w:proofErr w:type="spellEnd"/>
            <w:r w:rsidR="005F1D02" w:rsidRPr="005F1D02">
              <w:rPr>
                <w:rFonts w:ascii="Arial" w:hAnsi="Arial" w:cs="Arial"/>
                <w:sz w:val="18"/>
                <w:szCs w:val="18"/>
              </w:rPr>
              <w:t xml:space="preserve"> 2024 </w:t>
            </w:r>
            <w:proofErr w:type="spellStart"/>
            <w:r w:rsidR="005F1D02" w:rsidRPr="005F1D02">
              <w:rPr>
                <w:rFonts w:ascii="Arial" w:hAnsi="Arial" w:cs="Arial"/>
                <w:sz w:val="18"/>
                <w:szCs w:val="18"/>
              </w:rPr>
              <w:t>оны</w:t>
            </w:r>
            <w:proofErr w:type="spellEnd"/>
            <w:r w:rsidR="005F1D02" w:rsidRPr="005F1D02">
              <w:rPr>
                <w:rFonts w:ascii="Arial" w:hAnsi="Arial" w:cs="Arial"/>
                <w:sz w:val="18"/>
                <w:szCs w:val="18"/>
              </w:rPr>
              <w:t xml:space="preserve"> 05 </w:t>
            </w:r>
            <w:proofErr w:type="spellStart"/>
            <w:r w:rsidR="005F1D02" w:rsidRPr="005F1D02">
              <w:rPr>
                <w:rFonts w:ascii="Arial" w:hAnsi="Arial" w:cs="Arial"/>
                <w:sz w:val="18"/>
                <w:szCs w:val="18"/>
              </w:rPr>
              <w:t>дугаар</w:t>
            </w:r>
            <w:proofErr w:type="spellEnd"/>
            <w:r w:rsidR="005F1D02" w:rsidRPr="005F1D02">
              <w:rPr>
                <w:rFonts w:ascii="Arial" w:hAnsi="Arial" w:cs="Arial"/>
                <w:sz w:val="18"/>
                <w:szCs w:val="18"/>
              </w:rPr>
              <w:t xml:space="preserve"> </w:t>
            </w:r>
            <w:proofErr w:type="spellStart"/>
            <w:r w:rsidR="005F1D02" w:rsidRPr="005F1D02">
              <w:rPr>
                <w:rFonts w:ascii="Arial" w:hAnsi="Arial" w:cs="Arial"/>
                <w:sz w:val="18"/>
                <w:szCs w:val="18"/>
              </w:rPr>
              <w:t>сарын</w:t>
            </w:r>
            <w:proofErr w:type="spellEnd"/>
            <w:r w:rsidR="005F1D02" w:rsidRPr="005F1D02">
              <w:rPr>
                <w:rFonts w:ascii="Arial" w:hAnsi="Arial" w:cs="Arial"/>
                <w:sz w:val="18"/>
                <w:szCs w:val="18"/>
              </w:rPr>
              <w:t xml:space="preserve"> 09-12-ны </w:t>
            </w:r>
            <w:proofErr w:type="spellStart"/>
            <w:r w:rsidR="005F1D02" w:rsidRPr="005F1D02">
              <w:rPr>
                <w:rFonts w:ascii="Arial" w:hAnsi="Arial" w:cs="Arial"/>
                <w:sz w:val="18"/>
                <w:szCs w:val="18"/>
              </w:rPr>
              <w:t>өдрүүдэд</w:t>
            </w:r>
            <w:proofErr w:type="spellEnd"/>
            <w:r w:rsidR="005F1D02" w:rsidRPr="005F1D02">
              <w:rPr>
                <w:rFonts w:ascii="Arial" w:hAnsi="Arial" w:cs="Arial"/>
                <w:sz w:val="18"/>
                <w:szCs w:val="18"/>
              </w:rPr>
              <w:t xml:space="preserve"> </w:t>
            </w:r>
            <w:proofErr w:type="spellStart"/>
            <w:r w:rsidR="005F1D02" w:rsidRPr="005F1D02">
              <w:rPr>
                <w:rFonts w:ascii="Arial" w:hAnsi="Arial" w:cs="Arial"/>
                <w:sz w:val="18"/>
                <w:szCs w:val="18"/>
              </w:rPr>
              <w:t>зохион</w:t>
            </w:r>
            <w:proofErr w:type="spellEnd"/>
            <w:r w:rsidR="005F1D02" w:rsidRPr="005F1D02">
              <w:rPr>
                <w:rFonts w:ascii="Arial" w:hAnsi="Arial" w:cs="Arial"/>
                <w:sz w:val="18"/>
                <w:szCs w:val="18"/>
              </w:rPr>
              <w:t xml:space="preserve"> </w:t>
            </w:r>
            <w:proofErr w:type="spellStart"/>
            <w:r w:rsidR="005F1D02" w:rsidRPr="005F1D02">
              <w:rPr>
                <w:rFonts w:ascii="Arial" w:hAnsi="Arial" w:cs="Arial"/>
                <w:sz w:val="18"/>
                <w:szCs w:val="18"/>
              </w:rPr>
              <w:t>байгуулагдсан</w:t>
            </w:r>
            <w:proofErr w:type="spellEnd"/>
            <w:r w:rsidR="005F1D02" w:rsidRPr="005F1D02">
              <w:rPr>
                <w:rFonts w:ascii="Arial" w:hAnsi="Arial" w:cs="Arial"/>
                <w:sz w:val="18"/>
                <w:szCs w:val="18"/>
              </w:rPr>
              <w:t xml:space="preserve"> 39 </w:t>
            </w:r>
            <w:proofErr w:type="spellStart"/>
            <w:r w:rsidR="005F1D02" w:rsidRPr="005F1D02">
              <w:rPr>
                <w:rFonts w:ascii="Arial" w:hAnsi="Arial" w:cs="Arial"/>
                <w:sz w:val="18"/>
                <w:szCs w:val="18"/>
              </w:rPr>
              <w:t>д</w:t>
            </w:r>
            <w:r w:rsidR="005F1D02">
              <w:rPr>
                <w:rFonts w:ascii="Arial" w:hAnsi="Arial" w:cs="Arial"/>
                <w:sz w:val="18"/>
                <w:szCs w:val="18"/>
              </w:rPr>
              <w:t>э</w:t>
            </w:r>
            <w:r w:rsidR="005F1D02" w:rsidRPr="005F1D02">
              <w:rPr>
                <w:rFonts w:ascii="Arial" w:hAnsi="Arial" w:cs="Arial"/>
                <w:sz w:val="18"/>
                <w:szCs w:val="18"/>
              </w:rPr>
              <w:t>х</w:t>
            </w:r>
            <w:proofErr w:type="spellEnd"/>
            <w:r w:rsidR="005F1D02" w:rsidRPr="005F1D02">
              <w:rPr>
                <w:rFonts w:ascii="Arial" w:hAnsi="Arial" w:cs="Arial"/>
                <w:sz w:val="18"/>
                <w:szCs w:val="18"/>
              </w:rPr>
              <w:t xml:space="preserve"> </w:t>
            </w:r>
            <w:proofErr w:type="spellStart"/>
            <w:r w:rsidR="005F1D02" w:rsidRPr="005F1D02">
              <w:rPr>
                <w:rFonts w:ascii="Arial" w:hAnsi="Arial" w:cs="Arial"/>
                <w:sz w:val="18"/>
                <w:szCs w:val="18"/>
              </w:rPr>
              <w:t>удаагийн</w:t>
            </w:r>
            <w:proofErr w:type="spellEnd"/>
            <w:r w:rsidR="005F1D02" w:rsidRPr="005F1D02">
              <w:rPr>
                <w:rFonts w:ascii="Arial" w:hAnsi="Arial" w:cs="Arial"/>
                <w:sz w:val="18"/>
                <w:szCs w:val="18"/>
              </w:rPr>
              <w:t xml:space="preserve"> “SEOUL INTERNATIOL TRAVEL FAIR- 2024”, </w:t>
            </w:r>
            <w:proofErr w:type="spellStart"/>
            <w:r w:rsidR="005F1D02" w:rsidRPr="005F1D02">
              <w:rPr>
                <w:rFonts w:ascii="Arial" w:hAnsi="Arial" w:cs="Arial"/>
                <w:sz w:val="18"/>
                <w:szCs w:val="18"/>
              </w:rPr>
              <w:t>Япон</w:t>
            </w:r>
            <w:proofErr w:type="spellEnd"/>
            <w:r w:rsidR="005F1D02" w:rsidRPr="005F1D02">
              <w:rPr>
                <w:rFonts w:ascii="Arial" w:hAnsi="Arial" w:cs="Arial"/>
                <w:sz w:val="18"/>
                <w:szCs w:val="18"/>
              </w:rPr>
              <w:t xml:space="preserve"> </w:t>
            </w:r>
            <w:proofErr w:type="spellStart"/>
            <w:r w:rsidR="005F1D02" w:rsidRPr="005F1D02">
              <w:rPr>
                <w:rFonts w:ascii="Arial" w:hAnsi="Arial" w:cs="Arial"/>
                <w:sz w:val="18"/>
                <w:szCs w:val="18"/>
              </w:rPr>
              <w:lastRenderedPageBreak/>
              <w:t>улсын</w:t>
            </w:r>
            <w:proofErr w:type="spellEnd"/>
            <w:r w:rsidR="005F1D02" w:rsidRPr="005F1D02">
              <w:rPr>
                <w:rFonts w:ascii="Arial" w:hAnsi="Arial" w:cs="Arial"/>
                <w:sz w:val="18"/>
                <w:szCs w:val="18"/>
              </w:rPr>
              <w:t xml:space="preserve"> </w:t>
            </w:r>
            <w:proofErr w:type="spellStart"/>
            <w:r w:rsidR="005F1D02" w:rsidRPr="005F1D02">
              <w:rPr>
                <w:rFonts w:ascii="Arial" w:hAnsi="Arial" w:cs="Arial"/>
                <w:sz w:val="18"/>
                <w:szCs w:val="18"/>
              </w:rPr>
              <w:t>Токио</w:t>
            </w:r>
            <w:proofErr w:type="spellEnd"/>
            <w:r w:rsidR="005F1D02" w:rsidRPr="005F1D02">
              <w:rPr>
                <w:rFonts w:ascii="Arial" w:hAnsi="Arial" w:cs="Arial"/>
                <w:sz w:val="18"/>
                <w:szCs w:val="18"/>
              </w:rPr>
              <w:t xml:space="preserve"> </w:t>
            </w:r>
            <w:proofErr w:type="spellStart"/>
            <w:r w:rsidR="005F1D02" w:rsidRPr="005F1D02">
              <w:rPr>
                <w:rFonts w:ascii="Arial" w:hAnsi="Arial" w:cs="Arial"/>
                <w:sz w:val="18"/>
                <w:szCs w:val="18"/>
              </w:rPr>
              <w:t>хотноо</w:t>
            </w:r>
            <w:proofErr w:type="spellEnd"/>
            <w:r w:rsidR="005F1D02" w:rsidRPr="005F1D02">
              <w:rPr>
                <w:rFonts w:ascii="Arial" w:hAnsi="Arial" w:cs="Arial"/>
                <w:sz w:val="18"/>
                <w:szCs w:val="18"/>
              </w:rPr>
              <w:t xml:space="preserve"> 2024 </w:t>
            </w:r>
            <w:proofErr w:type="spellStart"/>
            <w:r w:rsidR="005F1D02" w:rsidRPr="005F1D02">
              <w:rPr>
                <w:rFonts w:ascii="Arial" w:hAnsi="Arial" w:cs="Arial"/>
                <w:sz w:val="18"/>
                <w:szCs w:val="18"/>
              </w:rPr>
              <w:t>оны</w:t>
            </w:r>
            <w:proofErr w:type="spellEnd"/>
            <w:r w:rsidR="005F1D02" w:rsidRPr="005F1D02">
              <w:rPr>
                <w:rFonts w:ascii="Arial" w:hAnsi="Arial" w:cs="Arial"/>
                <w:sz w:val="18"/>
                <w:szCs w:val="18"/>
              </w:rPr>
              <w:t xml:space="preserve"> 09 </w:t>
            </w:r>
            <w:proofErr w:type="spellStart"/>
            <w:r w:rsidR="005F1D02" w:rsidRPr="005F1D02">
              <w:rPr>
                <w:rFonts w:ascii="Arial" w:hAnsi="Arial" w:cs="Arial"/>
                <w:sz w:val="18"/>
                <w:szCs w:val="18"/>
              </w:rPr>
              <w:t>сарын</w:t>
            </w:r>
            <w:proofErr w:type="spellEnd"/>
            <w:r w:rsidR="005F1D02" w:rsidRPr="005F1D02">
              <w:rPr>
                <w:rFonts w:ascii="Arial" w:hAnsi="Arial" w:cs="Arial"/>
                <w:sz w:val="18"/>
                <w:szCs w:val="18"/>
              </w:rPr>
              <w:t xml:space="preserve"> 26-29-ний </w:t>
            </w:r>
            <w:proofErr w:type="spellStart"/>
            <w:r w:rsidR="005F1D02" w:rsidRPr="005F1D02">
              <w:rPr>
                <w:rFonts w:ascii="Arial" w:hAnsi="Arial" w:cs="Arial"/>
                <w:sz w:val="18"/>
                <w:szCs w:val="18"/>
              </w:rPr>
              <w:t>өдрүүдэд</w:t>
            </w:r>
            <w:proofErr w:type="spellEnd"/>
            <w:r w:rsidR="005F1D02" w:rsidRPr="005F1D02">
              <w:rPr>
                <w:rFonts w:ascii="Arial" w:hAnsi="Arial" w:cs="Arial"/>
                <w:sz w:val="18"/>
                <w:szCs w:val="18"/>
              </w:rPr>
              <w:t xml:space="preserve"> </w:t>
            </w:r>
            <w:proofErr w:type="spellStart"/>
            <w:r w:rsidR="005F1D02" w:rsidRPr="005F1D02">
              <w:rPr>
                <w:rFonts w:ascii="Arial" w:hAnsi="Arial" w:cs="Arial"/>
                <w:sz w:val="18"/>
                <w:szCs w:val="18"/>
              </w:rPr>
              <w:t>зохион</w:t>
            </w:r>
            <w:proofErr w:type="spellEnd"/>
            <w:r w:rsidR="005F1D02" w:rsidRPr="005F1D02">
              <w:rPr>
                <w:rFonts w:ascii="Arial" w:hAnsi="Arial" w:cs="Arial"/>
                <w:sz w:val="18"/>
                <w:szCs w:val="18"/>
              </w:rPr>
              <w:t xml:space="preserve"> </w:t>
            </w:r>
            <w:proofErr w:type="spellStart"/>
            <w:r w:rsidR="005F1D02" w:rsidRPr="005F1D02">
              <w:rPr>
                <w:rFonts w:ascii="Arial" w:hAnsi="Arial" w:cs="Arial"/>
                <w:sz w:val="18"/>
                <w:szCs w:val="18"/>
              </w:rPr>
              <w:t>байгуулагдсан</w:t>
            </w:r>
            <w:proofErr w:type="spellEnd"/>
            <w:r w:rsidR="005F1D02" w:rsidRPr="005F1D02">
              <w:rPr>
                <w:rFonts w:ascii="Arial" w:hAnsi="Arial" w:cs="Arial"/>
                <w:sz w:val="18"/>
                <w:szCs w:val="18"/>
              </w:rPr>
              <w:t xml:space="preserve"> “TRAVEL EXPO JAPAN-2024”</w:t>
            </w:r>
            <w:r w:rsidR="0016093C">
              <w:rPr>
                <w:rFonts w:ascii="Arial" w:hAnsi="Arial" w:cs="Arial"/>
                <w:sz w:val="18"/>
                <w:szCs w:val="18"/>
              </w:rPr>
              <w:t>,</w:t>
            </w:r>
            <w:r w:rsidR="0016093C">
              <w:t xml:space="preserve"> </w:t>
            </w:r>
            <w:proofErr w:type="spellStart"/>
            <w:r w:rsidR="0016093C" w:rsidRPr="0016093C">
              <w:rPr>
                <w:rFonts w:ascii="Arial" w:hAnsi="Arial" w:cs="Arial"/>
                <w:sz w:val="18"/>
                <w:szCs w:val="18"/>
              </w:rPr>
              <w:t>Мишээл</w:t>
            </w:r>
            <w:proofErr w:type="spellEnd"/>
            <w:r w:rsidR="0016093C" w:rsidRPr="0016093C">
              <w:rPr>
                <w:rFonts w:ascii="Arial" w:hAnsi="Arial" w:cs="Arial"/>
                <w:sz w:val="18"/>
                <w:szCs w:val="18"/>
              </w:rPr>
              <w:t xml:space="preserve"> </w:t>
            </w:r>
            <w:proofErr w:type="spellStart"/>
            <w:r w:rsidR="0016093C" w:rsidRPr="0016093C">
              <w:rPr>
                <w:rFonts w:ascii="Arial" w:hAnsi="Arial" w:cs="Arial"/>
                <w:sz w:val="18"/>
                <w:szCs w:val="18"/>
              </w:rPr>
              <w:t>экспо</w:t>
            </w:r>
            <w:proofErr w:type="spellEnd"/>
            <w:r w:rsidR="0016093C" w:rsidRPr="0016093C">
              <w:rPr>
                <w:rFonts w:ascii="Arial" w:hAnsi="Arial" w:cs="Arial"/>
                <w:sz w:val="18"/>
                <w:szCs w:val="18"/>
              </w:rPr>
              <w:t xml:space="preserve"> </w:t>
            </w:r>
            <w:proofErr w:type="spellStart"/>
            <w:r w:rsidR="0016093C" w:rsidRPr="0016093C">
              <w:rPr>
                <w:rFonts w:ascii="Arial" w:hAnsi="Arial" w:cs="Arial"/>
                <w:sz w:val="18"/>
                <w:szCs w:val="18"/>
              </w:rPr>
              <w:t>төвийн</w:t>
            </w:r>
            <w:proofErr w:type="spellEnd"/>
            <w:r w:rsidR="0016093C" w:rsidRPr="0016093C">
              <w:rPr>
                <w:rFonts w:ascii="Arial" w:hAnsi="Arial" w:cs="Arial"/>
                <w:sz w:val="18"/>
                <w:szCs w:val="18"/>
              </w:rPr>
              <w:t xml:space="preserve"> </w:t>
            </w:r>
            <w:proofErr w:type="spellStart"/>
            <w:r w:rsidR="0016093C" w:rsidRPr="0016093C">
              <w:rPr>
                <w:rFonts w:ascii="Arial" w:hAnsi="Arial" w:cs="Arial"/>
                <w:sz w:val="18"/>
                <w:szCs w:val="18"/>
              </w:rPr>
              <w:t>үзэсгэлэнгийн</w:t>
            </w:r>
            <w:proofErr w:type="spellEnd"/>
            <w:r w:rsidR="0016093C" w:rsidRPr="0016093C">
              <w:rPr>
                <w:rFonts w:ascii="Arial" w:hAnsi="Arial" w:cs="Arial"/>
                <w:sz w:val="18"/>
                <w:szCs w:val="18"/>
              </w:rPr>
              <w:t xml:space="preserve"> </w:t>
            </w:r>
            <w:proofErr w:type="spellStart"/>
            <w:r w:rsidR="0016093C" w:rsidRPr="0016093C">
              <w:rPr>
                <w:rFonts w:ascii="Arial" w:hAnsi="Arial" w:cs="Arial"/>
                <w:sz w:val="18"/>
                <w:szCs w:val="18"/>
              </w:rPr>
              <w:t>танхимд</w:t>
            </w:r>
            <w:proofErr w:type="spellEnd"/>
            <w:r w:rsidR="0016093C" w:rsidRPr="0016093C">
              <w:rPr>
                <w:rFonts w:ascii="Arial" w:hAnsi="Arial" w:cs="Arial"/>
                <w:sz w:val="18"/>
                <w:szCs w:val="18"/>
              </w:rPr>
              <w:t xml:space="preserve"> 2024 </w:t>
            </w:r>
            <w:proofErr w:type="spellStart"/>
            <w:r w:rsidR="0016093C" w:rsidRPr="0016093C">
              <w:rPr>
                <w:rFonts w:ascii="Arial" w:hAnsi="Arial" w:cs="Arial"/>
                <w:sz w:val="18"/>
                <w:szCs w:val="18"/>
              </w:rPr>
              <w:t>оны</w:t>
            </w:r>
            <w:proofErr w:type="spellEnd"/>
            <w:r w:rsidR="0016093C" w:rsidRPr="0016093C">
              <w:rPr>
                <w:rFonts w:ascii="Arial" w:hAnsi="Arial" w:cs="Arial"/>
                <w:sz w:val="18"/>
                <w:szCs w:val="18"/>
              </w:rPr>
              <w:t xml:space="preserve"> 05 </w:t>
            </w:r>
            <w:proofErr w:type="spellStart"/>
            <w:r w:rsidR="0016093C" w:rsidRPr="0016093C">
              <w:rPr>
                <w:rFonts w:ascii="Arial" w:hAnsi="Arial" w:cs="Arial"/>
                <w:sz w:val="18"/>
                <w:szCs w:val="18"/>
              </w:rPr>
              <w:t>дугаар</w:t>
            </w:r>
            <w:proofErr w:type="spellEnd"/>
            <w:r w:rsidR="0016093C" w:rsidRPr="0016093C">
              <w:rPr>
                <w:rFonts w:ascii="Arial" w:hAnsi="Arial" w:cs="Arial"/>
                <w:sz w:val="18"/>
                <w:szCs w:val="18"/>
              </w:rPr>
              <w:t xml:space="preserve"> </w:t>
            </w:r>
            <w:proofErr w:type="spellStart"/>
            <w:r w:rsidR="0016093C" w:rsidRPr="0016093C">
              <w:rPr>
                <w:rFonts w:ascii="Arial" w:hAnsi="Arial" w:cs="Arial"/>
                <w:sz w:val="18"/>
                <w:szCs w:val="18"/>
              </w:rPr>
              <w:t>сарын</w:t>
            </w:r>
            <w:proofErr w:type="spellEnd"/>
            <w:r w:rsidR="0016093C" w:rsidRPr="0016093C">
              <w:rPr>
                <w:rFonts w:ascii="Arial" w:hAnsi="Arial" w:cs="Arial"/>
                <w:sz w:val="18"/>
                <w:szCs w:val="18"/>
              </w:rPr>
              <w:t xml:space="preserve"> 24-26-ны </w:t>
            </w:r>
            <w:proofErr w:type="spellStart"/>
            <w:r w:rsidR="0016093C" w:rsidRPr="0016093C">
              <w:rPr>
                <w:rFonts w:ascii="Arial" w:hAnsi="Arial" w:cs="Arial"/>
                <w:sz w:val="18"/>
                <w:szCs w:val="18"/>
              </w:rPr>
              <w:t>өдрүүдэд</w:t>
            </w:r>
            <w:proofErr w:type="spellEnd"/>
            <w:r w:rsidR="0016093C" w:rsidRPr="0016093C">
              <w:rPr>
                <w:rFonts w:ascii="Arial" w:hAnsi="Arial" w:cs="Arial"/>
                <w:sz w:val="18"/>
                <w:szCs w:val="18"/>
              </w:rPr>
              <w:t xml:space="preserve"> </w:t>
            </w:r>
            <w:proofErr w:type="spellStart"/>
            <w:r w:rsidR="0016093C" w:rsidRPr="0016093C">
              <w:rPr>
                <w:rFonts w:ascii="Arial" w:hAnsi="Arial" w:cs="Arial"/>
                <w:sz w:val="18"/>
                <w:szCs w:val="18"/>
              </w:rPr>
              <w:t>зохион</w:t>
            </w:r>
            <w:proofErr w:type="spellEnd"/>
            <w:r w:rsidR="0016093C" w:rsidRPr="0016093C">
              <w:rPr>
                <w:rFonts w:ascii="Arial" w:hAnsi="Arial" w:cs="Arial"/>
                <w:sz w:val="18"/>
                <w:szCs w:val="18"/>
              </w:rPr>
              <w:t xml:space="preserve"> </w:t>
            </w:r>
            <w:proofErr w:type="spellStart"/>
            <w:r w:rsidR="0016093C" w:rsidRPr="0016093C">
              <w:rPr>
                <w:rFonts w:ascii="Arial" w:hAnsi="Arial" w:cs="Arial"/>
                <w:sz w:val="18"/>
                <w:szCs w:val="18"/>
              </w:rPr>
              <w:t>байгуулагдсан</w:t>
            </w:r>
            <w:proofErr w:type="spellEnd"/>
            <w:r w:rsidR="0016093C" w:rsidRPr="0016093C">
              <w:rPr>
                <w:rFonts w:ascii="Arial" w:hAnsi="Arial" w:cs="Arial"/>
                <w:sz w:val="18"/>
                <w:szCs w:val="18"/>
              </w:rPr>
              <w:t xml:space="preserve"> "</w:t>
            </w:r>
            <w:proofErr w:type="spellStart"/>
            <w:r w:rsidR="0016093C" w:rsidRPr="0016093C">
              <w:rPr>
                <w:rFonts w:ascii="Arial" w:hAnsi="Arial" w:cs="Arial"/>
                <w:sz w:val="18"/>
                <w:szCs w:val="18"/>
              </w:rPr>
              <w:t>Улаанбаатар</w:t>
            </w:r>
            <w:proofErr w:type="spellEnd"/>
            <w:r w:rsidR="0016093C" w:rsidRPr="0016093C">
              <w:rPr>
                <w:rFonts w:ascii="Arial" w:hAnsi="Arial" w:cs="Arial"/>
                <w:sz w:val="18"/>
                <w:szCs w:val="18"/>
              </w:rPr>
              <w:t xml:space="preserve"> </w:t>
            </w:r>
            <w:proofErr w:type="spellStart"/>
            <w:r w:rsidR="0016093C" w:rsidRPr="0016093C">
              <w:rPr>
                <w:rFonts w:ascii="Arial" w:hAnsi="Arial" w:cs="Arial"/>
                <w:sz w:val="18"/>
                <w:szCs w:val="18"/>
              </w:rPr>
              <w:t>травел</w:t>
            </w:r>
            <w:proofErr w:type="spellEnd"/>
            <w:r w:rsidR="0016093C" w:rsidRPr="0016093C">
              <w:rPr>
                <w:rFonts w:ascii="Arial" w:hAnsi="Arial" w:cs="Arial"/>
                <w:sz w:val="18"/>
                <w:szCs w:val="18"/>
              </w:rPr>
              <w:t xml:space="preserve"> экспо-2024”</w:t>
            </w:r>
            <w:r w:rsidR="0016093C">
              <w:rPr>
                <w:rFonts w:ascii="Arial" w:hAnsi="Arial" w:cs="Arial"/>
                <w:sz w:val="18"/>
                <w:szCs w:val="18"/>
              </w:rPr>
              <w:t xml:space="preserve">, </w:t>
            </w:r>
            <w:r w:rsidR="0016093C" w:rsidRPr="0016093C">
              <w:rPr>
                <w:rFonts w:ascii="Arial" w:hAnsi="Arial" w:cs="Arial"/>
                <w:sz w:val="18"/>
                <w:szCs w:val="18"/>
              </w:rPr>
              <w:t xml:space="preserve">10 </w:t>
            </w:r>
            <w:proofErr w:type="spellStart"/>
            <w:r w:rsidR="0016093C" w:rsidRPr="0016093C">
              <w:rPr>
                <w:rFonts w:ascii="Arial" w:hAnsi="Arial" w:cs="Arial"/>
                <w:sz w:val="18"/>
                <w:szCs w:val="18"/>
              </w:rPr>
              <w:t>дугаар</w:t>
            </w:r>
            <w:proofErr w:type="spellEnd"/>
            <w:r w:rsidR="0016093C" w:rsidRPr="0016093C">
              <w:rPr>
                <w:rFonts w:ascii="Arial" w:hAnsi="Arial" w:cs="Arial"/>
                <w:sz w:val="18"/>
                <w:szCs w:val="18"/>
              </w:rPr>
              <w:t xml:space="preserve"> </w:t>
            </w:r>
            <w:proofErr w:type="spellStart"/>
            <w:r w:rsidR="0016093C" w:rsidRPr="0016093C">
              <w:rPr>
                <w:rFonts w:ascii="Arial" w:hAnsi="Arial" w:cs="Arial"/>
                <w:sz w:val="18"/>
                <w:szCs w:val="18"/>
              </w:rPr>
              <w:t>сарын</w:t>
            </w:r>
            <w:proofErr w:type="spellEnd"/>
            <w:r w:rsidR="0016093C" w:rsidRPr="0016093C">
              <w:rPr>
                <w:rFonts w:ascii="Arial" w:hAnsi="Arial" w:cs="Arial"/>
                <w:sz w:val="18"/>
                <w:szCs w:val="18"/>
              </w:rPr>
              <w:t xml:space="preserve"> 25-27-ны </w:t>
            </w:r>
            <w:proofErr w:type="spellStart"/>
            <w:r w:rsidR="0016093C" w:rsidRPr="0016093C">
              <w:rPr>
                <w:rFonts w:ascii="Arial" w:hAnsi="Arial" w:cs="Arial"/>
                <w:sz w:val="18"/>
                <w:szCs w:val="18"/>
              </w:rPr>
              <w:t>өдрүүдэд</w:t>
            </w:r>
            <w:proofErr w:type="spellEnd"/>
            <w:r w:rsidR="0016093C" w:rsidRPr="0016093C">
              <w:rPr>
                <w:rFonts w:ascii="Arial" w:hAnsi="Arial" w:cs="Arial"/>
                <w:sz w:val="18"/>
                <w:szCs w:val="18"/>
              </w:rPr>
              <w:t xml:space="preserve"> </w:t>
            </w:r>
            <w:proofErr w:type="spellStart"/>
            <w:r w:rsidR="0016093C">
              <w:rPr>
                <w:rFonts w:ascii="Arial" w:hAnsi="Arial" w:cs="Arial"/>
                <w:sz w:val="18"/>
                <w:szCs w:val="18"/>
              </w:rPr>
              <w:t>зохион</w:t>
            </w:r>
            <w:proofErr w:type="spellEnd"/>
            <w:r w:rsidR="0016093C">
              <w:rPr>
                <w:rFonts w:ascii="Arial" w:hAnsi="Arial" w:cs="Arial"/>
                <w:sz w:val="18"/>
                <w:szCs w:val="18"/>
              </w:rPr>
              <w:t xml:space="preserve"> </w:t>
            </w:r>
            <w:proofErr w:type="spellStart"/>
            <w:r w:rsidR="0016093C">
              <w:rPr>
                <w:rFonts w:ascii="Arial" w:hAnsi="Arial" w:cs="Arial"/>
                <w:sz w:val="18"/>
                <w:szCs w:val="18"/>
              </w:rPr>
              <w:t>байгуулагдсан</w:t>
            </w:r>
            <w:proofErr w:type="spellEnd"/>
            <w:r w:rsidR="0016093C">
              <w:rPr>
                <w:rFonts w:ascii="Arial" w:hAnsi="Arial" w:cs="Arial"/>
                <w:sz w:val="18"/>
                <w:szCs w:val="18"/>
              </w:rPr>
              <w:t xml:space="preserve"> </w:t>
            </w:r>
            <w:r w:rsidR="0016093C" w:rsidRPr="0016093C">
              <w:rPr>
                <w:rFonts w:ascii="Arial" w:hAnsi="Arial" w:cs="Arial"/>
                <w:sz w:val="18"/>
                <w:szCs w:val="18"/>
              </w:rPr>
              <w:t xml:space="preserve">“ITM- МОНГОЛИА-2024” </w:t>
            </w:r>
            <w:proofErr w:type="spellStart"/>
            <w:r w:rsidR="0016093C">
              <w:rPr>
                <w:rFonts w:ascii="Arial" w:hAnsi="Arial" w:cs="Arial"/>
                <w:sz w:val="18"/>
                <w:szCs w:val="18"/>
              </w:rPr>
              <w:t>зэрэг</w:t>
            </w:r>
            <w:proofErr w:type="spellEnd"/>
            <w:r w:rsidR="0016093C">
              <w:rPr>
                <w:rFonts w:ascii="Arial" w:hAnsi="Arial" w:cs="Arial"/>
                <w:sz w:val="18"/>
                <w:szCs w:val="18"/>
              </w:rPr>
              <w:t xml:space="preserve"> </w:t>
            </w:r>
            <w:proofErr w:type="spellStart"/>
            <w:r w:rsidR="0016093C" w:rsidRPr="0016093C">
              <w:rPr>
                <w:rFonts w:ascii="Arial" w:hAnsi="Arial" w:cs="Arial"/>
                <w:sz w:val="18"/>
                <w:szCs w:val="18"/>
              </w:rPr>
              <w:t>олон</w:t>
            </w:r>
            <w:proofErr w:type="spellEnd"/>
            <w:r w:rsidR="0016093C" w:rsidRPr="0016093C">
              <w:rPr>
                <w:rFonts w:ascii="Arial" w:hAnsi="Arial" w:cs="Arial"/>
                <w:sz w:val="18"/>
                <w:szCs w:val="18"/>
              </w:rPr>
              <w:t xml:space="preserve"> </w:t>
            </w:r>
            <w:proofErr w:type="spellStart"/>
            <w:r w:rsidR="0016093C" w:rsidRPr="0016093C">
              <w:rPr>
                <w:rFonts w:ascii="Arial" w:hAnsi="Arial" w:cs="Arial"/>
                <w:sz w:val="18"/>
                <w:szCs w:val="18"/>
              </w:rPr>
              <w:t>улсын</w:t>
            </w:r>
            <w:proofErr w:type="spellEnd"/>
            <w:r w:rsidR="0016093C" w:rsidRPr="0016093C">
              <w:rPr>
                <w:rFonts w:ascii="Arial" w:hAnsi="Arial" w:cs="Arial"/>
                <w:sz w:val="18"/>
                <w:szCs w:val="18"/>
              </w:rPr>
              <w:t xml:space="preserve"> </w:t>
            </w:r>
            <w:proofErr w:type="spellStart"/>
            <w:r w:rsidR="0016093C" w:rsidRPr="0016093C">
              <w:rPr>
                <w:rFonts w:ascii="Arial" w:hAnsi="Arial" w:cs="Arial"/>
                <w:sz w:val="18"/>
                <w:szCs w:val="18"/>
              </w:rPr>
              <w:t>аялал</w:t>
            </w:r>
            <w:proofErr w:type="spellEnd"/>
            <w:r w:rsidR="0016093C" w:rsidRPr="0016093C">
              <w:rPr>
                <w:rFonts w:ascii="Arial" w:hAnsi="Arial" w:cs="Arial"/>
                <w:sz w:val="18"/>
                <w:szCs w:val="18"/>
              </w:rPr>
              <w:t xml:space="preserve"> </w:t>
            </w:r>
            <w:proofErr w:type="spellStart"/>
            <w:r w:rsidR="0016093C" w:rsidRPr="0016093C">
              <w:rPr>
                <w:rFonts w:ascii="Arial" w:hAnsi="Arial" w:cs="Arial"/>
                <w:sz w:val="18"/>
                <w:szCs w:val="18"/>
              </w:rPr>
              <w:t>жуулчлалын</w:t>
            </w:r>
            <w:proofErr w:type="spellEnd"/>
            <w:r w:rsidR="0016093C" w:rsidRPr="0016093C">
              <w:rPr>
                <w:rFonts w:ascii="Arial" w:hAnsi="Arial" w:cs="Arial"/>
                <w:sz w:val="18"/>
                <w:szCs w:val="18"/>
              </w:rPr>
              <w:t xml:space="preserve"> </w:t>
            </w:r>
            <w:proofErr w:type="spellStart"/>
            <w:r w:rsidR="0016093C" w:rsidRPr="0016093C">
              <w:rPr>
                <w:rFonts w:ascii="Arial" w:hAnsi="Arial" w:cs="Arial"/>
                <w:sz w:val="18"/>
                <w:szCs w:val="18"/>
              </w:rPr>
              <w:t>үзэсгэлэнг</w:t>
            </w:r>
            <w:r w:rsidR="0016093C">
              <w:rPr>
                <w:rFonts w:ascii="Arial" w:hAnsi="Arial" w:cs="Arial"/>
                <w:sz w:val="18"/>
                <w:szCs w:val="18"/>
              </w:rPr>
              <w:t>үүд</w:t>
            </w:r>
            <w:proofErr w:type="spellEnd"/>
            <w:r w:rsidR="0016093C">
              <w:rPr>
                <w:rFonts w:ascii="Arial" w:hAnsi="Arial" w:cs="Arial"/>
                <w:sz w:val="18"/>
                <w:szCs w:val="18"/>
              </w:rPr>
              <w:t xml:space="preserve"> </w:t>
            </w:r>
            <w:proofErr w:type="spellStart"/>
            <w:r w:rsidR="0016093C">
              <w:rPr>
                <w:rFonts w:ascii="Arial" w:hAnsi="Arial" w:cs="Arial"/>
                <w:sz w:val="18"/>
                <w:szCs w:val="18"/>
              </w:rPr>
              <w:t>болон</w:t>
            </w:r>
            <w:proofErr w:type="spellEnd"/>
            <w:r w:rsidR="0016093C">
              <w:rPr>
                <w:rFonts w:ascii="Arial" w:hAnsi="Arial" w:cs="Arial"/>
                <w:sz w:val="18"/>
                <w:szCs w:val="18"/>
              </w:rPr>
              <w:t xml:space="preserve"> </w:t>
            </w:r>
            <w:r w:rsidRPr="003B18BA">
              <w:rPr>
                <w:rFonts w:ascii="Arial" w:hAnsi="Arial" w:cs="Arial"/>
                <w:sz w:val="18"/>
                <w:szCs w:val="18"/>
              </w:rPr>
              <w:t>БНХАУ-</w:t>
            </w:r>
            <w:proofErr w:type="spellStart"/>
            <w:r w:rsidRPr="003B18BA">
              <w:rPr>
                <w:rFonts w:ascii="Arial" w:hAnsi="Arial" w:cs="Arial"/>
                <w:sz w:val="18"/>
                <w:szCs w:val="18"/>
              </w:rPr>
              <w:t>ын</w:t>
            </w:r>
            <w:proofErr w:type="spellEnd"/>
            <w:r w:rsidRPr="003B18BA">
              <w:rPr>
                <w:rFonts w:ascii="Arial" w:hAnsi="Arial" w:cs="Arial"/>
                <w:sz w:val="18"/>
                <w:szCs w:val="18"/>
              </w:rPr>
              <w:t xml:space="preserve"> </w:t>
            </w:r>
            <w:proofErr w:type="spellStart"/>
            <w:r w:rsidRPr="003B18BA">
              <w:rPr>
                <w:rFonts w:ascii="Arial" w:hAnsi="Arial" w:cs="Arial"/>
                <w:sz w:val="18"/>
                <w:szCs w:val="18"/>
              </w:rPr>
              <w:t>Гуан-жуо</w:t>
            </w:r>
            <w:proofErr w:type="spellEnd"/>
            <w:r w:rsidRPr="003B18BA">
              <w:rPr>
                <w:rFonts w:ascii="Arial" w:hAnsi="Arial" w:cs="Arial"/>
                <w:sz w:val="18"/>
                <w:szCs w:val="18"/>
              </w:rPr>
              <w:t xml:space="preserve">, </w:t>
            </w:r>
            <w:proofErr w:type="spellStart"/>
            <w:r w:rsidRPr="003B18BA">
              <w:rPr>
                <w:rFonts w:ascii="Arial" w:hAnsi="Arial" w:cs="Arial"/>
                <w:sz w:val="18"/>
                <w:szCs w:val="18"/>
              </w:rPr>
              <w:t>Хонконг</w:t>
            </w:r>
            <w:proofErr w:type="spellEnd"/>
            <w:r w:rsidRPr="003B18BA">
              <w:rPr>
                <w:rFonts w:ascii="Arial" w:hAnsi="Arial" w:cs="Arial"/>
                <w:sz w:val="18"/>
                <w:szCs w:val="18"/>
              </w:rPr>
              <w:t xml:space="preserve">, </w:t>
            </w:r>
            <w:proofErr w:type="spellStart"/>
            <w:r w:rsidRPr="003B18BA">
              <w:rPr>
                <w:rFonts w:ascii="Arial" w:hAnsi="Arial" w:cs="Arial"/>
                <w:sz w:val="18"/>
                <w:szCs w:val="18"/>
              </w:rPr>
              <w:t>Бээжин</w:t>
            </w:r>
            <w:proofErr w:type="spellEnd"/>
            <w:r w:rsidRPr="003B18BA">
              <w:rPr>
                <w:rFonts w:ascii="Arial" w:hAnsi="Arial" w:cs="Arial"/>
                <w:sz w:val="18"/>
                <w:szCs w:val="18"/>
              </w:rPr>
              <w:t xml:space="preserve"> </w:t>
            </w:r>
            <w:proofErr w:type="spellStart"/>
            <w:r w:rsidRPr="003B18BA">
              <w:rPr>
                <w:rFonts w:ascii="Arial" w:hAnsi="Arial" w:cs="Arial"/>
                <w:sz w:val="18"/>
                <w:szCs w:val="18"/>
              </w:rPr>
              <w:t>хотуудад</w:t>
            </w:r>
            <w:proofErr w:type="spellEnd"/>
            <w:r w:rsidRPr="003B18BA">
              <w:rPr>
                <w:rFonts w:ascii="Arial" w:hAnsi="Arial" w:cs="Arial"/>
                <w:sz w:val="18"/>
                <w:szCs w:val="18"/>
              </w:rPr>
              <w:t xml:space="preserve"> </w:t>
            </w:r>
            <w:r w:rsidR="0068133A" w:rsidRPr="0068133A">
              <w:rPr>
                <w:rFonts w:ascii="Arial" w:hAnsi="Arial" w:cs="Arial"/>
                <w:sz w:val="18"/>
                <w:szCs w:val="18"/>
              </w:rPr>
              <w:t xml:space="preserve">2024 </w:t>
            </w:r>
            <w:proofErr w:type="spellStart"/>
            <w:r w:rsidR="0068133A" w:rsidRPr="0068133A">
              <w:rPr>
                <w:rFonts w:ascii="Arial" w:hAnsi="Arial" w:cs="Arial"/>
                <w:sz w:val="18"/>
                <w:szCs w:val="18"/>
              </w:rPr>
              <w:t>оны</w:t>
            </w:r>
            <w:proofErr w:type="spellEnd"/>
            <w:r w:rsidR="0068133A" w:rsidRPr="0068133A">
              <w:rPr>
                <w:rFonts w:ascii="Arial" w:hAnsi="Arial" w:cs="Arial"/>
                <w:sz w:val="18"/>
                <w:szCs w:val="18"/>
              </w:rPr>
              <w:t xml:space="preserve"> 04 </w:t>
            </w:r>
            <w:proofErr w:type="spellStart"/>
            <w:r w:rsidR="0068133A" w:rsidRPr="0068133A">
              <w:rPr>
                <w:rFonts w:ascii="Arial" w:hAnsi="Arial" w:cs="Arial"/>
                <w:sz w:val="18"/>
                <w:szCs w:val="18"/>
              </w:rPr>
              <w:t>дүгээр</w:t>
            </w:r>
            <w:proofErr w:type="spellEnd"/>
            <w:r w:rsidR="0068133A" w:rsidRPr="0068133A">
              <w:rPr>
                <w:rFonts w:ascii="Arial" w:hAnsi="Arial" w:cs="Arial"/>
                <w:sz w:val="18"/>
                <w:szCs w:val="18"/>
              </w:rPr>
              <w:t xml:space="preserve"> </w:t>
            </w:r>
            <w:proofErr w:type="spellStart"/>
            <w:r w:rsidR="0068133A" w:rsidRPr="0068133A">
              <w:rPr>
                <w:rFonts w:ascii="Arial" w:hAnsi="Arial" w:cs="Arial"/>
                <w:sz w:val="18"/>
                <w:szCs w:val="18"/>
              </w:rPr>
              <w:t>сарын</w:t>
            </w:r>
            <w:proofErr w:type="spellEnd"/>
            <w:r w:rsidR="0068133A" w:rsidRPr="0068133A">
              <w:rPr>
                <w:rFonts w:ascii="Arial" w:hAnsi="Arial" w:cs="Arial"/>
                <w:sz w:val="18"/>
                <w:szCs w:val="18"/>
              </w:rPr>
              <w:t xml:space="preserve"> 25-29-ний </w:t>
            </w:r>
            <w:proofErr w:type="spellStart"/>
            <w:r w:rsidR="0068133A" w:rsidRPr="0068133A">
              <w:rPr>
                <w:rFonts w:ascii="Arial" w:hAnsi="Arial" w:cs="Arial"/>
                <w:sz w:val="18"/>
                <w:szCs w:val="18"/>
              </w:rPr>
              <w:t>өдрүүдэд</w:t>
            </w:r>
            <w:proofErr w:type="spellEnd"/>
            <w:r w:rsidR="0068133A" w:rsidRPr="0068133A">
              <w:rPr>
                <w:rFonts w:ascii="Arial" w:hAnsi="Arial" w:cs="Arial"/>
                <w:sz w:val="18"/>
                <w:szCs w:val="18"/>
              </w:rPr>
              <w:t xml:space="preserve"> </w:t>
            </w:r>
            <w:r w:rsidRPr="003B18BA">
              <w:rPr>
                <w:rFonts w:ascii="Arial" w:hAnsi="Arial" w:cs="Arial"/>
                <w:sz w:val="18"/>
                <w:szCs w:val="18"/>
              </w:rPr>
              <w:t xml:space="preserve">“GO MONGOLIA-ROAD SHOW 2024” </w:t>
            </w:r>
            <w:proofErr w:type="spellStart"/>
            <w:r w:rsidRPr="003B18BA">
              <w:rPr>
                <w:rFonts w:ascii="Arial" w:hAnsi="Arial" w:cs="Arial"/>
                <w:sz w:val="18"/>
                <w:szCs w:val="18"/>
              </w:rPr>
              <w:t>арга</w:t>
            </w:r>
            <w:proofErr w:type="spellEnd"/>
            <w:r w:rsidRPr="003B18BA">
              <w:rPr>
                <w:rFonts w:ascii="Arial" w:hAnsi="Arial" w:cs="Arial"/>
                <w:sz w:val="18"/>
                <w:szCs w:val="18"/>
              </w:rPr>
              <w:t xml:space="preserve"> </w:t>
            </w:r>
            <w:proofErr w:type="spellStart"/>
            <w:r w:rsidRPr="003B18BA">
              <w:rPr>
                <w:rFonts w:ascii="Arial" w:hAnsi="Arial" w:cs="Arial"/>
                <w:sz w:val="18"/>
                <w:szCs w:val="18"/>
              </w:rPr>
              <w:t>хэмжээ</w:t>
            </w:r>
            <w:proofErr w:type="spellEnd"/>
            <w:r w:rsidR="0016093C">
              <w:rPr>
                <w:rFonts w:ascii="Arial" w:hAnsi="Arial" w:cs="Arial"/>
                <w:sz w:val="18"/>
                <w:szCs w:val="18"/>
              </w:rPr>
              <w:t xml:space="preserve"> </w:t>
            </w:r>
            <w:proofErr w:type="spellStart"/>
            <w:r w:rsidR="0016093C">
              <w:rPr>
                <w:rFonts w:ascii="Arial" w:hAnsi="Arial" w:cs="Arial"/>
                <w:sz w:val="18"/>
                <w:szCs w:val="18"/>
              </w:rPr>
              <w:t>зэрэг</w:t>
            </w:r>
            <w:proofErr w:type="spellEnd"/>
            <w:r w:rsidR="0016093C">
              <w:rPr>
                <w:rFonts w:ascii="Arial" w:hAnsi="Arial" w:cs="Arial"/>
                <w:sz w:val="18"/>
                <w:szCs w:val="18"/>
              </w:rPr>
              <w:t xml:space="preserve"> </w:t>
            </w:r>
            <w:proofErr w:type="spellStart"/>
            <w:r w:rsidR="0016093C">
              <w:rPr>
                <w:rFonts w:ascii="Arial" w:hAnsi="Arial" w:cs="Arial"/>
                <w:sz w:val="18"/>
                <w:szCs w:val="18"/>
              </w:rPr>
              <w:t>нийт</w:t>
            </w:r>
            <w:proofErr w:type="spellEnd"/>
            <w:r w:rsidR="0068133A">
              <w:rPr>
                <w:rFonts w:ascii="Arial" w:hAnsi="Arial" w:cs="Arial"/>
                <w:sz w:val="18"/>
                <w:szCs w:val="18"/>
              </w:rPr>
              <w:t xml:space="preserve"> </w:t>
            </w:r>
            <w:r w:rsidR="0016093C">
              <w:rPr>
                <w:rFonts w:ascii="Arial" w:hAnsi="Arial" w:cs="Arial"/>
                <w:sz w:val="18"/>
                <w:szCs w:val="18"/>
              </w:rPr>
              <w:t>8</w:t>
            </w:r>
            <w:r w:rsidR="0068133A">
              <w:rPr>
                <w:rFonts w:ascii="Arial" w:hAnsi="Arial" w:cs="Arial"/>
                <w:sz w:val="18"/>
                <w:szCs w:val="18"/>
              </w:rPr>
              <w:t xml:space="preserve"> </w:t>
            </w:r>
            <w:proofErr w:type="spellStart"/>
            <w:r w:rsidR="0068133A">
              <w:rPr>
                <w:rFonts w:ascii="Arial" w:hAnsi="Arial" w:cs="Arial"/>
                <w:sz w:val="18"/>
                <w:szCs w:val="18"/>
              </w:rPr>
              <w:t>олон</w:t>
            </w:r>
            <w:proofErr w:type="spellEnd"/>
            <w:r w:rsidR="0068133A">
              <w:rPr>
                <w:rFonts w:ascii="Arial" w:hAnsi="Arial" w:cs="Arial"/>
                <w:sz w:val="18"/>
                <w:szCs w:val="18"/>
              </w:rPr>
              <w:t xml:space="preserve"> </w:t>
            </w:r>
            <w:proofErr w:type="spellStart"/>
            <w:r w:rsidR="0068133A">
              <w:rPr>
                <w:rFonts w:ascii="Arial" w:hAnsi="Arial" w:cs="Arial"/>
                <w:sz w:val="18"/>
                <w:szCs w:val="18"/>
              </w:rPr>
              <w:t>улсын</w:t>
            </w:r>
            <w:proofErr w:type="spellEnd"/>
            <w:r w:rsidR="0068133A">
              <w:rPr>
                <w:rFonts w:ascii="Arial" w:hAnsi="Arial" w:cs="Arial"/>
                <w:sz w:val="18"/>
                <w:szCs w:val="18"/>
              </w:rPr>
              <w:t xml:space="preserve"> </w:t>
            </w:r>
            <w:proofErr w:type="spellStart"/>
            <w:r w:rsidR="0068133A">
              <w:rPr>
                <w:rFonts w:ascii="Arial" w:hAnsi="Arial" w:cs="Arial"/>
                <w:sz w:val="18"/>
                <w:szCs w:val="18"/>
              </w:rPr>
              <w:t>аялал</w:t>
            </w:r>
            <w:proofErr w:type="spellEnd"/>
            <w:r w:rsidR="0068133A">
              <w:rPr>
                <w:rFonts w:ascii="Arial" w:hAnsi="Arial" w:cs="Arial"/>
                <w:sz w:val="18"/>
                <w:szCs w:val="18"/>
              </w:rPr>
              <w:t xml:space="preserve"> </w:t>
            </w:r>
            <w:proofErr w:type="spellStart"/>
            <w:r w:rsidR="0068133A">
              <w:rPr>
                <w:rFonts w:ascii="Arial" w:hAnsi="Arial" w:cs="Arial"/>
                <w:sz w:val="18"/>
                <w:szCs w:val="18"/>
              </w:rPr>
              <w:t>жуулчл</w:t>
            </w:r>
            <w:r w:rsidR="0016093C">
              <w:rPr>
                <w:rFonts w:ascii="Arial" w:hAnsi="Arial" w:cs="Arial"/>
                <w:sz w:val="18"/>
                <w:szCs w:val="18"/>
              </w:rPr>
              <w:t>алын</w:t>
            </w:r>
            <w:proofErr w:type="spellEnd"/>
            <w:r w:rsidR="0016093C">
              <w:rPr>
                <w:rFonts w:ascii="Arial" w:hAnsi="Arial" w:cs="Arial"/>
                <w:sz w:val="18"/>
                <w:szCs w:val="18"/>
              </w:rPr>
              <w:t xml:space="preserve"> </w:t>
            </w:r>
            <w:proofErr w:type="spellStart"/>
            <w:r w:rsidR="0016093C">
              <w:rPr>
                <w:rFonts w:ascii="Arial" w:hAnsi="Arial" w:cs="Arial"/>
                <w:sz w:val="18"/>
                <w:szCs w:val="18"/>
              </w:rPr>
              <w:t>үзэсгэлэн</w:t>
            </w:r>
            <w:proofErr w:type="spellEnd"/>
            <w:r w:rsidR="0016093C">
              <w:rPr>
                <w:rFonts w:ascii="Arial" w:hAnsi="Arial" w:cs="Arial"/>
                <w:sz w:val="18"/>
                <w:szCs w:val="18"/>
              </w:rPr>
              <w:t xml:space="preserve">, </w:t>
            </w:r>
            <w:proofErr w:type="spellStart"/>
            <w:r w:rsidR="0016093C">
              <w:rPr>
                <w:rFonts w:ascii="Arial" w:hAnsi="Arial" w:cs="Arial"/>
                <w:sz w:val="18"/>
                <w:szCs w:val="18"/>
              </w:rPr>
              <w:t>арга</w:t>
            </w:r>
            <w:proofErr w:type="spellEnd"/>
            <w:r w:rsidR="0016093C">
              <w:rPr>
                <w:rFonts w:ascii="Arial" w:hAnsi="Arial" w:cs="Arial"/>
                <w:sz w:val="18"/>
                <w:szCs w:val="18"/>
              </w:rPr>
              <w:t xml:space="preserve"> </w:t>
            </w:r>
            <w:proofErr w:type="spellStart"/>
            <w:r w:rsidR="0016093C">
              <w:rPr>
                <w:rFonts w:ascii="Arial" w:hAnsi="Arial" w:cs="Arial"/>
                <w:sz w:val="18"/>
                <w:szCs w:val="18"/>
              </w:rPr>
              <w:t>хэмжээнд</w:t>
            </w:r>
            <w:proofErr w:type="spellEnd"/>
            <w:r w:rsidRPr="003B18BA">
              <w:rPr>
                <w:rFonts w:ascii="Arial" w:hAnsi="Arial" w:cs="Arial"/>
                <w:sz w:val="18"/>
                <w:szCs w:val="18"/>
              </w:rPr>
              <w:t xml:space="preserve"> </w:t>
            </w:r>
            <w:proofErr w:type="spellStart"/>
            <w:r w:rsidR="008240F9">
              <w:rPr>
                <w:rFonts w:ascii="Arial" w:hAnsi="Arial" w:cs="Arial"/>
                <w:sz w:val="18"/>
                <w:szCs w:val="18"/>
              </w:rPr>
              <w:t>оролцсон</w:t>
            </w:r>
            <w:proofErr w:type="spellEnd"/>
            <w:r w:rsidRPr="003B18BA">
              <w:rPr>
                <w:rFonts w:ascii="Arial" w:hAnsi="Arial" w:cs="Arial"/>
                <w:sz w:val="18"/>
                <w:szCs w:val="18"/>
              </w:rPr>
              <w:t>.</w:t>
            </w:r>
          </w:p>
          <w:p w14:paraId="2DB24767" w14:textId="6F9E426F" w:rsidR="00AF0E9C" w:rsidRPr="003B18BA" w:rsidRDefault="003B18BA" w:rsidP="003B18BA">
            <w:pPr>
              <w:pStyle w:val="MediumGrid21"/>
              <w:jc w:val="both"/>
              <w:rPr>
                <w:rFonts w:ascii="Arial" w:hAnsi="Arial" w:cs="Arial"/>
                <w:sz w:val="18"/>
                <w:szCs w:val="18"/>
              </w:rPr>
            </w:pPr>
            <w:r w:rsidRPr="003B18BA">
              <w:rPr>
                <w:rFonts w:ascii="Arial" w:hAnsi="Arial" w:cs="Arial"/>
                <w:sz w:val="18"/>
                <w:szCs w:val="18"/>
              </w:rPr>
              <w:t xml:space="preserve">“SEOUL INTERNATIOL TRAVEL FAIR- 2024” </w:t>
            </w:r>
            <w:proofErr w:type="spellStart"/>
            <w:r w:rsidRPr="003B18BA">
              <w:rPr>
                <w:rFonts w:ascii="Arial" w:hAnsi="Arial" w:cs="Arial"/>
                <w:sz w:val="18"/>
                <w:szCs w:val="18"/>
              </w:rPr>
              <w:t>олон</w:t>
            </w:r>
            <w:proofErr w:type="spellEnd"/>
            <w:r w:rsidRPr="003B18BA">
              <w:rPr>
                <w:rFonts w:ascii="Arial" w:hAnsi="Arial" w:cs="Arial"/>
                <w:sz w:val="18"/>
                <w:szCs w:val="18"/>
              </w:rPr>
              <w:t xml:space="preserve"> </w:t>
            </w:r>
            <w:proofErr w:type="spellStart"/>
            <w:r w:rsidRPr="003B18BA">
              <w:rPr>
                <w:rFonts w:ascii="Arial" w:hAnsi="Arial" w:cs="Arial"/>
                <w:sz w:val="18"/>
                <w:szCs w:val="18"/>
              </w:rPr>
              <w:t>улсын</w:t>
            </w:r>
            <w:proofErr w:type="spellEnd"/>
            <w:r w:rsidRPr="003B18BA">
              <w:rPr>
                <w:rFonts w:ascii="Arial" w:hAnsi="Arial" w:cs="Arial"/>
                <w:sz w:val="18"/>
                <w:szCs w:val="18"/>
              </w:rPr>
              <w:t xml:space="preserve"> </w:t>
            </w:r>
            <w:proofErr w:type="spellStart"/>
            <w:r w:rsidRPr="003B18BA">
              <w:rPr>
                <w:rFonts w:ascii="Arial" w:hAnsi="Arial" w:cs="Arial"/>
                <w:sz w:val="18"/>
                <w:szCs w:val="18"/>
              </w:rPr>
              <w:t>аялал</w:t>
            </w:r>
            <w:proofErr w:type="spellEnd"/>
            <w:r w:rsidRPr="003B18BA">
              <w:rPr>
                <w:rFonts w:ascii="Arial" w:hAnsi="Arial" w:cs="Arial"/>
                <w:sz w:val="18"/>
                <w:szCs w:val="18"/>
              </w:rPr>
              <w:t xml:space="preserve"> </w:t>
            </w:r>
            <w:proofErr w:type="spellStart"/>
            <w:r w:rsidRPr="003B18BA">
              <w:rPr>
                <w:rFonts w:ascii="Arial" w:hAnsi="Arial" w:cs="Arial"/>
                <w:sz w:val="18"/>
                <w:szCs w:val="18"/>
              </w:rPr>
              <w:t>жуулчлалын</w:t>
            </w:r>
            <w:proofErr w:type="spellEnd"/>
            <w:r w:rsidRPr="003B18BA">
              <w:rPr>
                <w:rFonts w:ascii="Arial" w:hAnsi="Arial" w:cs="Arial"/>
                <w:sz w:val="18"/>
                <w:szCs w:val="18"/>
              </w:rPr>
              <w:t xml:space="preserve"> </w:t>
            </w:r>
            <w:proofErr w:type="spellStart"/>
            <w:r w:rsidRPr="003B18BA">
              <w:rPr>
                <w:rFonts w:ascii="Arial" w:hAnsi="Arial" w:cs="Arial"/>
                <w:sz w:val="18"/>
                <w:szCs w:val="18"/>
              </w:rPr>
              <w:t>үзэсгэлэнд</w:t>
            </w:r>
            <w:proofErr w:type="spellEnd"/>
            <w:r w:rsidRPr="003B18BA">
              <w:rPr>
                <w:rFonts w:ascii="Arial" w:hAnsi="Arial" w:cs="Arial"/>
                <w:sz w:val="18"/>
                <w:szCs w:val="18"/>
              </w:rPr>
              <w:t xml:space="preserve"> </w:t>
            </w:r>
            <w:proofErr w:type="spellStart"/>
            <w:r w:rsidRPr="003B18BA">
              <w:rPr>
                <w:rFonts w:ascii="Arial" w:hAnsi="Arial" w:cs="Arial"/>
                <w:sz w:val="18"/>
                <w:szCs w:val="18"/>
              </w:rPr>
              <w:t>Монгол</w:t>
            </w:r>
            <w:proofErr w:type="spellEnd"/>
            <w:r w:rsidRPr="003B18BA">
              <w:rPr>
                <w:rFonts w:ascii="Arial" w:hAnsi="Arial" w:cs="Arial"/>
                <w:sz w:val="18"/>
                <w:szCs w:val="18"/>
              </w:rPr>
              <w:t xml:space="preserve"> </w:t>
            </w:r>
            <w:proofErr w:type="spellStart"/>
            <w:r w:rsidRPr="003B18BA">
              <w:rPr>
                <w:rFonts w:ascii="Arial" w:hAnsi="Arial" w:cs="Arial"/>
                <w:sz w:val="18"/>
                <w:szCs w:val="18"/>
              </w:rPr>
              <w:t>улс</w:t>
            </w:r>
            <w:proofErr w:type="spellEnd"/>
            <w:r w:rsidRPr="003B18BA">
              <w:rPr>
                <w:rFonts w:ascii="Arial" w:hAnsi="Arial" w:cs="Arial"/>
                <w:sz w:val="18"/>
                <w:szCs w:val="18"/>
              </w:rPr>
              <w:t xml:space="preserve"> "GO MONGOLIA” </w:t>
            </w:r>
            <w:proofErr w:type="spellStart"/>
            <w:r w:rsidRPr="003B18BA">
              <w:rPr>
                <w:rFonts w:ascii="Arial" w:hAnsi="Arial" w:cs="Arial"/>
                <w:sz w:val="18"/>
                <w:szCs w:val="18"/>
              </w:rPr>
              <w:t>аялал</w:t>
            </w:r>
            <w:proofErr w:type="spellEnd"/>
            <w:r w:rsidRPr="003B18BA">
              <w:rPr>
                <w:rFonts w:ascii="Arial" w:hAnsi="Arial" w:cs="Arial"/>
                <w:sz w:val="18"/>
                <w:szCs w:val="18"/>
              </w:rPr>
              <w:t xml:space="preserve"> </w:t>
            </w:r>
            <w:proofErr w:type="spellStart"/>
            <w:r w:rsidRPr="003B18BA">
              <w:rPr>
                <w:rFonts w:ascii="Arial" w:hAnsi="Arial" w:cs="Arial"/>
                <w:sz w:val="18"/>
                <w:szCs w:val="18"/>
              </w:rPr>
              <w:t>жуулчлалын</w:t>
            </w:r>
            <w:proofErr w:type="spellEnd"/>
            <w:r w:rsidRPr="003B18BA">
              <w:rPr>
                <w:rFonts w:ascii="Arial" w:hAnsi="Arial" w:cs="Arial"/>
                <w:sz w:val="18"/>
                <w:szCs w:val="18"/>
              </w:rPr>
              <w:t xml:space="preserve"> </w:t>
            </w:r>
            <w:proofErr w:type="spellStart"/>
            <w:r w:rsidRPr="003B18BA">
              <w:rPr>
                <w:rFonts w:ascii="Arial" w:hAnsi="Arial" w:cs="Arial"/>
                <w:sz w:val="18"/>
                <w:szCs w:val="18"/>
              </w:rPr>
              <w:t>брэнди</w:t>
            </w:r>
            <w:r w:rsidR="003E4407">
              <w:rPr>
                <w:rFonts w:ascii="Arial" w:hAnsi="Arial" w:cs="Arial"/>
                <w:sz w:val="18"/>
                <w:szCs w:val="18"/>
              </w:rPr>
              <w:t>й</w:t>
            </w:r>
            <w:r w:rsidRPr="003B18BA">
              <w:rPr>
                <w:rFonts w:ascii="Arial" w:hAnsi="Arial" w:cs="Arial"/>
                <w:sz w:val="18"/>
                <w:szCs w:val="18"/>
              </w:rPr>
              <w:t>гээ</w:t>
            </w:r>
            <w:proofErr w:type="spellEnd"/>
            <w:r w:rsidRPr="003B18BA">
              <w:rPr>
                <w:rFonts w:ascii="Arial" w:hAnsi="Arial" w:cs="Arial"/>
                <w:sz w:val="18"/>
                <w:szCs w:val="18"/>
              </w:rPr>
              <w:t xml:space="preserve"> </w:t>
            </w:r>
            <w:proofErr w:type="spellStart"/>
            <w:r w:rsidRPr="003B18BA">
              <w:rPr>
                <w:rFonts w:ascii="Arial" w:hAnsi="Arial" w:cs="Arial"/>
                <w:sz w:val="18"/>
                <w:szCs w:val="18"/>
              </w:rPr>
              <w:t>сурталчлан</w:t>
            </w:r>
            <w:proofErr w:type="spellEnd"/>
            <w:r w:rsidRPr="003B18BA">
              <w:rPr>
                <w:rFonts w:ascii="Arial" w:hAnsi="Arial" w:cs="Arial"/>
                <w:sz w:val="18"/>
                <w:szCs w:val="18"/>
              </w:rPr>
              <w:t xml:space="preserve"> </w:t>
            </w:r>
            <w:proofErr w:type="spellStart"/>
            <w:r w:rsidRPr="003B18BA">
              <w:rPr>
                <w:rFonts w:ascii="Arial" w:hAnsi="Arial" w:cs="Arial"/>
                <w:sz w:val="18"/>
                <w:szCs w:val="18"/>
              </w:rPr>
              <w:t>танилцуулж</w:t>
            </w:r>
            <w:proofErr w:type="spellEnd"/>
            <w:r w:rsidRPr="003B18BA">
              <w:rPr>
                <w:rFonts w:ascii="Arial" w:hAnsi="Arial" w:cs="Arial"/>
                <w:sz w:val="18"/>
                <w:szCs w:val="18"/>
              </w:rPr>
              <w:t xml:space="preserve"> “</w:t>
            </w:r>
            <w:proofErr w:type="spellStart"/>
            <w:r w:rsidRPr="003B18BA">
              <w:rPr>
                <w:rFonts w:ascii="Arial" w:hAnsi="Arial" w:cs="Arial"/>
                <w:sz w:val="18"/>
                <w:szCs w:val="18"/>
              </w:rPr>
              <w:t>Шилдэг</w:t>
            </w:r>
            <w:proofErr w:type="spellEnd"/>
            <w:r w:rsidRPr="003B18BA">
              <w:rPr>
                <w:rFonts w:ascii="Arial" w:hAnsi="Arial" w:cs="Arial"/>
                <w:sz w:val="18"/>
                <w:szCs w:val="18"/>
              </w:rPr>
              <w:t xml:space="preserve"> PR </w:t>
            </w:r>
            <w:proofErr w:type="spellStart"/>
            <w:r w:rsidRPr="003B18BA">
              <w:rPr>
                <w:rFonts w:ascii="Arial" w:hAnsi="Arial" w:cs="Arial"/>
                <w:sz w:val="18"/>
                <w:szCs w:val="18"/>
              </w:rPr>
              <w:t>маркетингтай</w:t>
            </w:r>
            <w:proofErr w:type="spellEnd"/>
            <w:r w:rsidRPr="003B18BA">
              <w:rPr>
                <w:rFonts w:ascii="Arial" w:hAnsi="Arial" w:cs="Arial"/>
                <w:sz w:val="18"/>
                <w:szCs w:val="18"/>
              </w:rPr>
              <w:t xml:space="preserve">” </w:t>
            </w:r>
            <w:proofErr w:type="spellStart"/>
            <w:r w:rsidRPr="003B18BA">
              <w:rPr>
                <w:rFonts w:ascii="Arial" w:hAnsi="Arial" w:cs="Arial"/>
                <w:sz w:val="18"/>
                <w:szCs w:val="18"/>
              </w:rPr>
              <w:t>оролцогчоор</w:t>
            </w:r>
            <w:proofErr w:type="spellEnd"/>
            <w:r w:rsidRPr="003B18BA">
              <w:rPr>
                <w:rFonts w:ascii="Arial" w:hAnsi="Arial" w:cs="Arial"/>
                <w:sz w:val="18"/>
                <w:szCs w:val="18"/>
              </w:rPr>
              <w:t xml:space="preserve">, “ITM Монголиа-2024” </w:t>
            </w:r>
            <w:proofErr w:type="spellStart"/>
            <w:r w:rsidRPr="003B18BA">
              <w:rPr>
                <w:rFonts w:ascii="Arial" w:hAnsi="Arial" w:cs="Arial"/>
                <w:sz w:val="18"/>
                <w:szCs w:val="18"/>
              </w:rPr>
              <w:t>олон</w:t>
            </w:r>
            <w:proofErr w:type="spellEnd"/>
            <w:r w:rsidRPr="003B18BA">
              <w:rPr>
                <w:rFonts w:ascii="Arial" w:hAnsi="Arial" w:cs="Arial"/>
                <w:sz w:val="18"/>
                <w:szCs w:val="18"/>
              </w:rPr>
              <w:t xml:space="preserve"> </w:t>
            </w:r>
            <w:proofErr w:type="spellStart"/>
            <w:r w:rsidRPr="003B18BA">
              <w:rPr>
                <w:rFonts w:ascii="Arial" w:hAnsi="Arial" w:cs="Arial"/>
                <w:sz w:val="18"/>
                <w:szCs w:val="18"/>
              </w:rPr>
              <w:t>улсын</w:t>
            </w:r>
            <w:proofErr w:type="spellEnd"/>
            <w:r w:rsidRPr="003B18BA">
              <w:rPr>
                <w:rFonts w:ascii="Arial" w:hAnsi="Arial" w:cs="Arial"/>
                <w:sz w:val="18"/>
                <w:szCs w:val="18"/>
              </w:rPr>
              <w:t xml:space="preserve"> </w:t>
            </w:r>
            <w:proofErr w:type="spellStart"/>
            <w:r w:rsidRPr="003B18BA">
              <w:rPr>
                <w:rFonts w:ascii="Arial" w:hAnsi="Arial" w:cs="Arial"/>
                <w:sz w:val="18"/>
                <w:szCs w:val="18"/>
              </w:rPr>
              <w:t>аялал</w:t>
            </w:r>
            <w:proofErr w:type="spellEnd"/>
            <w:r w:rsidRPr="003B18BA">
              <w:rPr>
                <w:rFonts w:ascii="Arial" w:hAnsi="Arial" w:cs="Arial"/>
                <w:sz w:val="18"/>
                <w:szCs w:val="18"/>
              </w:rPr>
              <w:t xml:space="preserve"> </w:t>
            </w:r>
            <w:proofErr w:type="spellStart"/>
            <w:r w:rsidRPr="003B18BA">
              <w:rPr>
                <w:rFonts w:ascii="Arial" w:hAnsi="Arial" w:cs="Arial"/>
                <w:sz w:val="18"/>
                <w:szCs w:val="18"/>
              </w:rPr>
              <w:t>жуулчлалын</w:t>
            </w:r>
            <w:proofErr w:type="spellEnd"/>
            <w:r w:rsidRPr="003B18BA">
              <w:rPr>
                <w:rFonts w:ascii="Arial" w:hAnsi="Arial" w:cs="Arial"/>
                <w:sz w:val="18"/>
                <w:szCs w:val="18"/>
              </w:rPr>
              <w:t xml:space="preserve"> </w:t>
            </w:r>
            <w:proofErr w:type="spellStart"/>
            <w:r w:rsidRPr="003B18BA">
              <w:rPr>
                <w:rFonts w:ascii="Arial" w:hAnsi="Arial" w:cs="Arial"/>
                <w:sz w:val="18"/>
                <w:szCs w:val="18"/>
              </w:rPr>
              <w:t>үзэсгэлэнд</w:t>
            </w:r>
            <w:proofErr w:type="spellEnd"/>
            <w:r w:rsidRPr="003B18BA">
              <w:rPr>
                <w:rFonts w:ascii="Arial" w:hAnsi="Arial" w:cs="Arial"/>
                <w:sz w:val="18"/>
                <w:szCs w:val="18"/>
              </w:rPr>
              <w:t xml:space="preserve"> </w:t>
            </w:r>
            <w:proofErr w:type="spellStart"/>
            <w:r w:rsidRPr="003B18BA">
              <w:rPr>
                <w:rFonts w:ascii="Arial" w:hAnsi="Arial" w:cs="Arial"/>
                <w:sz w:val="18"/>
                <w:szCs w:val="18"/>
              </w:rPr>
              <w:t>Нийслэлийн</w:t>
            </w:r>
            <w:proofErr w:type="spellEnd"/>
            <w:r w:rsidRPr="003B18BA">
              <w:rPr>
                <w:rFonts w:ascii="Arial" w:hAnsi="Arial" w:cs="Arial"/>
                <w:sz w:val="18"/>
                <w:szCs w:val="18"/>
              </w:rPr>
              <w:t xml:space="preserve"> </w:t>
            </w:r>
            <w:proofErr w:type="spellStart"/>
            <w:r w:rsidRPr="003B18BA">
              <w:rPr>
                <w:rFonts w:ascii="Arial" w:hAnsi="Arial" w:cs="Arial"/>
                <w:sz w:val="18"/>
                <w:szCs w:val="18"/>
              </w:rPr>
              <w:t>Аялал</w:t>
            </w:r>
            <w:proofErr w:type="spellEnd"/>
            <w:r w:rsidRPr="003B18BA">
              <w:rPr>
                <w:rFonts w:ascii="Arial" w:hAnsi="Arial" w:cs="Arial"/>
                <w:sz w:val="18"/>
                <w:szCs w:val="18"/>
              </w:rPr>
              <w:t xml:space="preserve"> </w:t>
            </w:r>
            <w:proofErr w:type="spellStart"/>
            <w:r w:rsidRPr="003B18BA">
              <w:rPr>
                <w:rFonts w:ascii="Arial" w:hAnsi="Arial" w:cs="Arial"/>
                <w:sz w:val="18"/>
                <w:szCs w:val="18"/>
              </w:rPr>
              <w:t>жуулчлалын</w:t>
            </w:r>
            <w:proofErr w:type="spellEnd"/>
            <w:r w:rsidRPr="003B18BA">
              <w:rPr>
                <w:rFonts w:ascii="Arial" w:hAnsi="Arial" w:cs="Arial"/>
                <w:sz w:val="18"/>
                <w:szCs w:val="18"/>
              </w:rPr>
              <w:t xml:space="preserve"> </w:t>
            </w:r>
            <w:proofErr w:type="spellStart"/>
            <w:r w:rsidRPr="003B18BA">
              <w:rPr>
                <w:rFonts w:ascii="Arial" w:hAnsi="Arial" w:cs="Arial"/>
                <w:sz w:val="18"/>
                <w:szCs w:val="18"/>
              </w:rPr>
              <w:t>газ</w:t>
            </w:r>
            <w:r w:rsidR="008240F9">
              <w:rPr>
                <w:rFonts w:ascii="Arial" w:hAnsi="Arial" w:cs="Arial"/>
                <w:sz w:val="18"/>
                <w:szCs w:val="18"/>
              </w:rPr>
              <w:t>ар</w:t>
            </w:r>
            <w:proofErr w:type="spellEnd"/>
            <w:r w:rsidR="008240F9">
              <w:rPr>
                <w:rFonts w:ascii="Arial" w:hAnsi="Arial" w:cs="Arial"/>
                <w:sz w:val="18"/>
                <w:szCs w:val="18"/>
              </w:rPr>
              <w:t xml:space="preserve"> </w:t>
            </w:r>
            <w:proofErr w:type="spellStart"/>
            <w:r w:rsidR="008240F9">
              <w:rPr>
                <w:rFonts w:ascii="Arial" w:hAnsi="Arial" w:cs="Arial"/>
                <w:sz w:val="18"/>
                <w:szCs w:val="18"/>
              </w:rPr>
              <w:t>нь</w:t>
            </w:r>
            <w:proofErr w:type="spellEnd"/>
            <w:r w:rsidRPr="003B18BA">
              <w:rPr>
                <w:rFonts w:ascii="Arial" w:hAnsi="Arial" w:cs="Arial"/>
                <w:sz w:val="18"/>
                <w:szCs w:val="18"/>
              </w:rPr>
              <w:t xml:space="preserve"> </w:t>
            </w:r>
            <w:proofErr w:type="spellStart"/>
            <w:r w:rsidRPr="003B18BA">
              <w:rPr>
                <w:rFonts w:ascii="Arial" w:hAnsi="Arial" w:cs="Arial"/>
                <w:sz w:val="18"/>
                <w:szCs w:val="18"/>
              </w:rPr>
              <w:t>Улаанбаатар</w:t>
            </w:r>
            <w:proofErr w:type="spellEnd"/>
            <w:r w:rsidRPr="003B18BA">
              <w:rPr>
                <w:rFonts w:ascii="Arial" w:hAnsi="Arial" w:cs="Arial"/>
                <w:sz w:val="18"/>
                <w:szCs w:val="18"/>
              </w:rPr>
              <w:t xml:space="preserve"> </w:t>
            </w:r>
            <w:proofErr w:type="spellStart"/>
            <w:r w:rsidRPr="003B18BA">
              <w:rPr>
                <w:rFonts w:ascii="Arial" w:hAnsi="Arial" w:cs="Arial"/>
                <w:sz w:val="18"/>
                <w:szCs w:val="18"/>
              </w:rPr>
              <w:t>хотын</w:t>
            </w:r>
            <w:proofErr w:type="spellEnd"/>
            <w:r w:rsidRPr="003B18BA">
              <w:rPr>
                <w:rFonts w:ascii="Arial" w:hAnsi="Arial" w:cs="Arial"/>
                <w:sz w:val="18"/>
                <w:szCs w:val="18"/>
              </w:rPr>
              <w:t xml:space="preserve"> </w:t>
            </w:r>
            <w:proofErr w:type="spellStart"/>
            <w:r w:rsidRPr="003B18BA">
              <w:rPr>
                <w:rFonts w:ascii="Arial" w:hAnsi="Arial" w:cs="Arial"/>
                <w:sz w:val="18"/>
                <w:szCs w:val="18"/>
              </w:rPr>
              <w:t>аяллаа</w:t>
            </w:r>
            <w:proofErr w:type="spellEnd"/>
            <w:r w:rsidRPr="003B18BA">
              <w:rPr>
                <w:rFonts w:ascii="Arial" w:hAnsi="Arial" w:cs="Arial"/>
                <w:sz w:val="18"/>
                <w:szCs w:val="18"/>
              </w:rPr>
              <w:t xml:space="preserve"> </w:t>
            </w:r>
            <w:proofErr w:type="spellStart"/>
            <w:r w:rsidRPr="003B18BA">
              <w:rPr>
                <w:rFonts w:ascii="Arial" w:hAnsi="Arial" w:cs="Arial"/>
                <w:sz w:val="18"/>
                <w:szCs w:val="18"/>
              </w:rPr>
              <w:t>танилцуул</w:t>
            </w:r>
            <w:r w:rsidR="008240F9">
              <w:rPr>
                <w:rFonts w:ascii="Arial" w:hAnsi="Arial" w:cs="Arial"/>
                <w:sz w:val="18"/>
                <w:szCs w:val="18"/>
              </w:rPr>
              <w:t>ж</w:t>
            </w:r>
            <w:proofErr w:type="spellEnd"/>
            <w:r w:rsidR="008240F9">
              <w:rPr>
                <w:rFonts w:ascii="Arial" w:hAnsi="Arial" w:cs="Arial"/>
                <w:sz w:val="18"/>
                <w:szCs w:val="18"/>
              </w:rPr>
              <w:t xml:space="preserve"> </w:t>
            </w:r>
            <w:r w:rsidRPr="003B18BA">
              <w:rPr>
                <w:rFonts w:ascii="Arial" w:hAnsi="Arial" w:cs="Arial"/>
                <w:sz w:val="18"/>
                <w:szCs w:val="18"/>
              </w:rPr>
              <w:t>“</w:t>
            </w:r>
            <w:proofErr w:type="spellStart"/>
            <w:r w:rsidRPr="003B18BA">
              <w:rPr>
                <w:rFonts w:ascii="Arial" w:hAnsi="Arial" w:cs="Arial"/>
                <w:sz w:val="18"/>
                <w:szCs w:val="18"/>
              </w:rPr>
              <w:t>Шилдэг</w:t>
            </w:r>
            <w:proofErr w:type="spellEnd"/>
            <w:r w:rsidRPr="003B18BA">
              <w:rPr>
                <w:rFonts w:ascii="Arial" w:hAnsi="Arial" w:cs="Arial"/>
                <w:sz w:val="18"/>
                <w:szCs w:val="18"/>
              </w:rPr>
              <w:t xml:space="preserve"> </w:t>
            </w:r>
            <w:proofErr w:type="spellStart"/>
            <w:r w:rsidRPr="003B18BA">
              <w:rPr>
                <w:rFonts w:ascii="Arial" w:hAnsi="Arial" w:cs="Arial"/>
                <w:sz w:val="18"/>
                <w:szCs w:val="18"/>
              </w:rPr>
              <w:t>тохижилттой</w:t>
            </w:r>
            <w:proofErr w:type="spellEnd"/>
            <w:r w:rsidRPr="003B18BA">
              <w:rPr>
                <w:rFonts w:ascii="Arial" w:hAnsi="Arial" w:cs="Arial"/>
                <w:sz w:val="18"/>
                <w:szCs w:val="18"/>
              </w:rPr>
              <w:t xml:space="preserve">” </w:t>
            </w:r>
            <w:proofErr w:type="spellStart"/>
            <w:r w:rsidRPr="003B18BA">
              <w:rPr>
                <w:rFonts w:ascii="Arial" w:hAnsi="Arial" w:cs="Arial"/>
                <w:sz w:val="18"/>
                <w:szCs w:val="18"/>
              </w:rPr>
              <w:t>оролцогчоор</w:t>
            </w:r>
            <w:proofErr w:type="spellEnd"/>
            <w:r w:rsidRPr="003B18BA">
              <w:rPr>
                <w:rFonts w:ascii="Arial" w:hAnsi="Arial" w:cs="Arial"/>
                <w:sz w:val="18"/>
                <w:szCs w:val="18"/>
              </w:rPr>
              <w:t xml:space="preserve"> </w:t>
            </w:r>
            <w:proofErr w:type="spellStart"/>
            <w:r w:rsidRPr="003B18BA">
              <w:rPr>
                <w:rFonts w:ascii="Arial" w:hAnsi="Arial" w:cs="Arial"/>
                <w:sz w:val="18"/>
                <w:szCs w:val="18"/>
              </w:rPr>
              <w:t>шалгар</w:t>
            </w:r>
            <w:r w:rsidR="008240F9">
              <w:rPr>
                <w:rFonts w:ascii="Arial" w:hAnsi="Arial" w:cs="Arial"/>
                <w:sz w:val="18"/>
                <w:szCs w:val="18"/>
              </w:rPr>
              <w:t>сан</w:t>
            </w:r>
            <w:proofErr w:type="spellEnd"/>
            <w:r w:rsidRPr="003B18BA">
              <w:rPr>
                <w:rFonts w:ascii="Arial" w:hAnsi="Arial" w:cs="Arial"/>
                <w:sz w:val="18"/>
                <w:szCs w:val="18"/>
              </w:rPr>
              <w:t xml:space="preserve">. </w:t>
            </w:r>
          </w:p>
        </w:tc>
        <w:tc>
          <w:tcPr>
            <w:tcW w:w="708" w:type="dxa"/>
            <w:tcBorders>
              <w:bottom w:val="single" w:sz="4" w:space="0" w:color="auto"/>
            </w:tcBorders>
            <w:shd w:val="clear" w:color="auto" w:fill="FFFFFF"/>
            <w:vAlign w:val="center"/>
          </w:tcPr>
          <w:p w14:paraId="1C6A7E40" w14:textId="7B249A81" w:rsidR="00D4551F" w:rsidRPr="00DC6013" w:rsidRDefault="00880779" w:rsidP="00462302">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lastRenderedPageBreak/>
              <w:t>100</w:t>
            </w:r>
          </w:p>
        </w:tc>
      </w:tr>
      <w:bookmarkEnd w:id="5"/>
      <w:tr w:rsidR="00D4551F" w:rsidRPr="00BC613A" w14:paraId="45875128" w14:textId="77777777" w:rsidTr="00AA76CA">
        <w:trPr>
          <w:trHeight w:val="283"/>
        </w:trPr>
        <w:tc>
          <w:tcPr>
            <w:tcW w:w="14600" w:type="dxa"/>
            <w:gridSpan w:val="13"/>
            <w:tcBorders>
              <w:top w:val="single" w:sz="4" w:space="0" w:color="000000"/>
            </w:tcBorders>
            <w:vAlign w:val="center"/>
          </w:tcPr>
          <w:p w14:paraId="341C8782" w14:textId="77777777" w:rsidR="00D4551F" w:rsidRPr="00DA2C45" w:rsidRDefault="00D4551F" w:rsidP="00462302">
            <w:pPr>
              <w:spacing w:after="0" w:line="240" w:lineRule="auto"/>
              <w:rPr>
                <w:rFonts w:ascii="Arial" w:hAnsi="Arial" w:cs="Arial"/>
                <w:sz w:val="18"/>
                <w:szCs w:val="18"/>
              </w:rPr>
            </w:pPr>
            <w:r w:rsidRPr="00DA2C45">
              <w:rPr>
                <w:rFonts w:ascii="Arial" w:hAnsi="Arial" w:cs="Arial"/>
                <w:sz w:val="18"/>
                <w:szCs w:val="18"/>
              </w:rPr>
              <w:t>Зорилт 3.4.3. Жуулчдын аюулгүй байдлыг хангах чиглэлээр олон талт арга хэмжээг мэргэжлийн байгууллагуудтай хамтран зохион байгуулна.</w:t>
            </w:r>
          </w:p>
        </w:tc>
      </w:tr>
      <w:tr w:rsidR="00244DBC" w:rsidRPr="00BC613A" w14:paraId="706C21B9" w14:textId="77777777" w:rsidTr="002B62D2">
        <w:trPr>
          <w:trHeight w:val="136"/>
        </w:trPr>
        <w:tc>
          <w:tcPr>
            <w:tcW w:w="566" w:type="dxa"/>
            <w:tcBorders>
              <w:bottom w:val="single" w:sz="4" w:space="0" w:color="auto"/>
            </w:tcBorders>
            <w:vAlign w:val="center"/>
          </w:tcPr>
          <w:p w14:paraId="73413795" w14:textId="77777777" w:rsidR="00D4551F" w:rsidRPr="003A6CCA" w:rsidRDefault="00D4551F" w:rsidP="00244DBC">
            <w:pPr>
              <w:spacing w:after="0" w:line="240" w:lineRule="auto"/>
              <w:jc w:val="center"/>
              <w:rPr>
                <w:rFonts w:ascii="Arial" w:hAnsi="Arial" w:cs="Arial"/>
                <w:sz w:val="18"/>
                <w:szCs w:val="18"/>
              </w:rPr>
            </w:pPr>
          </w:p>
          <w:p w14:paraId="45CDF08D" w14:textId="42E62946" w:rsidR="00BD76E8" w:rsidRPr="003A6CCA" w:rsidRDefault="00D4551F" w:rsidP="00462302">
            <w:pPr>
              <w:spacing w:after="0" w:line="240" w:lineRule="auto"/>
              <w:jc w:val="center"/>
              <w:rPr>
                <w:rFonts w:ascii="Arial" w:hAnsi="Arial" w:cs="Arial"/>
                <w:sz w:val="18"/>
                <w:szCs w:val="18"/>
              </w:rPr>
            </w:pPr>
            <w:r w:rsidRPr="003A6CCA">
              <w:rPr>
                <w:rFonts w:ascii="Arial" w:hAnsi="Arial" w:cs="Arial"/>
                <w:sz w:val="18"/>
                <w:szCs w:val="18"/>
              </w:rPr>
              <w:t>162</w:t>
            </w:r>
          </w:p>
        </w:tc>
        <w:tc>
          <w:tcPr>
            <w:tcW w:w="994" w:type="dxa"/>
            <w:tcBorders>
              <w:bottom w:val="single" w:sz="4" w:space="0" w:color="auto"/>
              <w:right w:val="single" w:sz="4" w:space="0" w:color="auto"/>
            </w:tcBorders>
            <w:vAlign w:val="center"/>
          </w:tcPr>
          <w:p w14:paraId="08921975" w14:textId="77777777" w:rsidR="00D4551F" w:rsidRPr="003A6CCA" w:rsidRDefault="00D4551F" w:rsidP="00244DBC">
            <w:pPr>
              <w:spacing w:after="0" w:line="240" w:lineRule="auto"/>
              <w:jc w:val="center"/>
              <w:rPr>
                <w:rFonts w:ascii="Arial" w:hAnsi="Arial" w:cs="Arial"/>
                <w:sz w:val="18"/>
                <w:szCs w:val="18"/>
              </w:rPr>
            </w:pPr>
          </w:p>
          <w:p w14:paraId="67E754E0" w14:textId="77777777" w:rsidR="00D4551F" w:rsidRPr="003A6CCA" w:rsidRDefault="00D4551F" w:rsidP="00244DBC">
            <w:pPr>
              <w:spacing w:after="0" w:line="240" w:lineRule="auto"/>
              <w:jc w:val="center"/>
              <w:rPr>
                <w:rFonts w:ascii="Arial" w:hAnsi="Arial" w:cs="Arial"/>
                <w:sz w:val="18"/>
                <w:szCs w:val="18"/>
              </w:rPr>
            </w:pPr>
            <w:r w:rsidRPr="003A6CCA">
              <w:rPr>
                <w:rFonts w:ascii="Arial" w:hAnsi="Arial" w:cs="Arial"/>
                <w:sz w:val="18"/>
                <w:szCs w:val="18"/>
              </w:rPr>
              <w:t>НЗДҮАХ</w:t>
            </w:r>
          </w:p>
          <w:p w14:paraId="4357330C" w14:textId="3AAC2EBC" w:rsidR="00D4551F" w:rsidRPr="003A6CCA" w:rsidRDefault="00D4551F" w:rsidP="00462302">
            <w:pPr>
              <w:spacing w:after="0" w:line="240" w:lineRule="auto"/>
              <w:jc w:val="center"/>
              <w:rPr>
                <w:rFonts w:ascii="Arial" w:hAnsi="Arial" w:cs="Arial"/>
                <w:sz w:val="18"/>
                <w:szCs w:val="18"/>
              </w:rPr>
            </w:pPr>
            <w:r w:rsidRPr="003A6CCA">
              <w:rPr>
                <w:rFonts w:ascii="Arial" w:hAnsi="Arial" w:cs="Arial"/>
                <w:sz w:val="18"/>
                <w:szCs w:val="18"/>
              </w:rPr>
              <w:t>3.4.3.1.</w:t>
            </w:r>
          </w:p>
        </w:tc>
        <w:tc>
          <w:tcPr>
            <w:tcW w:w="1275" w:type="dxa"/>
            <w:tcBorders>
              <w:left w:val="single" w:sz="4" w:space="0" w:color="auto"/>
              <w:bottom w:val="single" w:sz="4" w:space="0" w:color="auto"/>
            </w:tcBorders>
            <w:vAlign w:val="center"/>
          </w:tcPr>
          <w:p w14:paraId="6859D882" w14:textId="77777777" w:rsidR="00D4551F" w:rsidRPr="003A6CCA" w:rsidRDefault="00D4551F" w:rsidP="0006597B">
            <w:pPr>
              <w:spacing w:after="0" w:line="240" w:lineRule="auto"/>
              <w:jc w:val="center"/>
              <w:rPr>
                <w:rFonts w:ascii="Arial" w:hAnsi="Arial" w:cs="Arial"/>
                <w:sz w:val="18"/>
                <w:szCs w:val="18"/>
              </w:rPr>
            </w:pPr>
            <w:r w:rsidRPr="003A6CCA">
              <w:rPr>
                <w:rFonts w:ascii="Arial" w:hAnsi="Arial" w:cs="Arial"/>
                <w:sz w:val="18"/>
                <w:szCs w:val="18"/>
              </w:rPr>
              <w:t xml:space="preserve">Жуулчдыг гэмт хэрэг, зөрчилд </w:t>
            </w:r>
            <w:r w:rsidRPr="003A6CCA">
              <w:rPr>
                <w:rFonts w:ascii="Arial" w:hAnsi="Arial" w:cs="Arial"/>
                <w:sz w:val="18"/>
                <w:szCs w:val="18"/>
              </w:rPr>
              <w:lastRenderedPageBreak/>
              <w:t>өртөхөөс урьдчилан сэргийлэх, аюулгүй зорчих нөхцөлийг бүрдүүлэх чиглэлээр олон талт арга хэмжээг авч хэрэгжүүлнэ</w:t>
            </w:r>
          </w:p>
        </w:tc>
        <w:tc>
          <w:tcPr>
            <w:tcW w:w="709" w:type="dxa"/>
            <w:tcBorders>
              <w:bottom w:val="single" w:sz="4" w:space="0" w:color="auto"/>
              <w:right w:val="single" w:sz="4" w:space="0" w:color="auto"/>
            </w:tcBorders>
            <w:vAlign w:val="center"/>
          </w:tcPr>
          <w:p w14:paraId="511118FB" w14:textId="694B3491" w:rsidR="00414AA0" w:rsidRPr="003A6CCA" w:rsidRDefault="00D4551F" w:rsidP="00462302">
            <w:pPr>
              <w:spacing w:after="0" w:line="240" w:lineRule="auto"/>
              <w:jc w:val="center"/>
              <w:rPr>
                <w:rFonts w:ascii="Arial" w:hAnsi="Arial" w:cs="Arial"/>
                <w:sz w:val="18"/>
                <w:szCs w:val="18"/>
              </w:rPr>
            </w:pPr>
            <w:r>
              <w:rPr>
                <w:rFonts w:ascii="Arial" w:hAnsi="Arial" w:cs="Arial"/>
                <w:sz w:val="18"/>
                <w:szCs w:val="18"/>
              </w:rPr>
              <w:lastRenderedPageBreak/>
              <w:t>202</w:t>
            </w:r>
            <w:r w:rsidR="00462302">
              <w:rPr>
                <w:rFonts w:ascii="Arial" w:hAnsi="Arial" w:cs="Arial"/>
                <w:sz w:val="18"/>
                <w:szCs w:val="18"/>
              </w:rPr>
              <w:t>4</w:t>
            </w:r>
          </w:p>
        </w:tc>
        <w:tc>
          <w:tcPr>
            <w:tcW w:w="992" w:type="dxa"/>
            <w:tcBorders>
              <w:left w:val="single" w:sz="4" w:space="0" w:color="auto"/>
              <w:bottom w:val="single" w:sz="4" w:space="0" w:color="auto"/>
            </w:tcBorders>
            <w:vAlign w:val="center"/>
          </w:tcPr>
          <w:p w14:paraId="15208F2F" w14:textId="5B873DEE" w:rsidR="00414AA0" w:rsidRPr="003A6CCA" w:rsidRDefault="00D4551F" w:rsidP="00462302">
            <w:pPr>
              <w:spacing w:after="0" w:line="240" w:lineRule="auto"/>
              <w:jc w:val="center"/>
              <w:rPr>
                <w:rFonts w:ascii="Arial" w:hAnsi="Arial" w:cs="Arial"/>
                <w:sz w:val="18"/>
                <w:szCs w:val="18"/>
              </w:rPr>
            </w:pPr>
            <w:r w:rsidRPr="003A6CCA">
              <w:rPr>
                <w:rFonts w:ascii="Arial" w:hAnsi="Arial" w:cs="Arial"/>
                <w:sz w:val="18"/>
                <w:szCs w:val="18"/>
              </w:rPr>
              <w:t>НАЖГ</w:t>
            </w:r>
          </w:p>
        </w:tc>
        <w:tc>
          <w:tcPr>
            <w:tcW w:w="851" w:type="dxa"/>
            <w:tcBorders>
              <w:bottom w:val="single" w:sz="4" w:space="0" w:color="auto"/>
              <w:right w:val="single" w:sz="4" w:space="0" w:color="auto"/>
            </w:tcBorders>
            <w:vAlign w:val="center"/>
          </w:tcPr>
          <w:p w14:paraId="1D21B1B4" w14:textId="77777777" w:rsidR="00D4551F" w:rsidRPr="003A6CCA" w:rsidRDefault="00D4551F" w:rsidP="00244DBC">
            <w:pPr>
              <w:spacing w:after="0" w:line="240" w:lineRule="auto"/>
              <w:jc w:val="center"/>
              <w:rPr>
                <w:rFonts w:ascii="Arial" w:hAnsi="Arial" w:cs="Arial"/>
                <w:sz w:val="18"/>
                <w:szCs w:val="18"/>
              </w:rPr>
            </w:pPr>
          </w:p>
          <w:p w14:paraId="30AAFFA3" w14:textId="77777777" w:rsidR="00D4551F" w:rsidRDefault="00D4551F" w:rsidP="00244DBC">
            <w:pPr>
              <w:spacing w:after="0" w:line="240" w:lineRule="auto"/>
              <w:jc w:val="center"/>
              <w:rPr>
                <w:rFonts w:ascii="Arial" w:hAnsi="Arial" w:cs="Arial"/>
                <w:sz w:val="18"/>
                <w:szCs w:val="18"/>
              </w:rPr>
            </w:pPr>
            <w:r w:rsidRPr="003A6CCA">
              <w:rPr>
                <w:rFonts w:ascii="Arial" w:hAnsi="Arial" w:cs="Arial"/>
                <w:sz w:val="18"/>
                <w:szCs w:val="18"/>
              </w:rPr>
              <w:lastRenderedPageBreak/>
              <w:t>Нийс-лэлийн төсөв</w:t>
            </w:r>
          </w:p>
          <w:p w14:paraId="1A062C28" w14:textId="77777777" w:rsidR="00414AA0" w:rsidRPr="003A6CCA" w:rsidRDefault="00414AA0" w:rsidP="00462302">
            <w:pPr>
              <w:spacing w:after="0" w:line="240" w:lineRule="auto"/>
              <w:rPr>
                <w:rFonts w:ascii="Arial" w:hAnsi="Arial" w:cs="Arial"/>
                <w:sz w:val="18"/>
                <w:szCs w:val="18"/>
              </w:rPr>
            </w:pPr>
          </w:p>
        </w:tc>
        <w:tc>
          <w:tcPr>
            <w:tcW w:w="850" w:type="dxa"/>
            <w:tcBorders>
              <w:left w:val="single" w:sz="4" w:space="0" w:color="auto"/>
              <w:bottom w:val="single" w:sz="4" w:space="0" w:color="auto"/>
              <w:right w:val="single" w:sz="4" w:space="0" w:color="auto"/>
            </w:tcBorders>
            <w:vAlign w:val="center"/>
          </w:tcPr>
          <w:p w14:paraId="1A5E52E8" w14:textId="7B5C1D6A" w:rsidR="00346B58" w:rsidRPr="003A6CCA" w:rsidRDefault="00B5603F" w:rsidP="00462302">
            <w:pPr>
              <w:spacing w:after="0" w:line="240" w:lineRule="auto"/>
              <w:jc w:val="center"/>
              <w:rPr>
                <w:rFonts w:ascii="Arial" w:hAnsi="Arial" w:cs="Arial"/>
                <w:sz w:val="18"/>
                <w:szCs w:val="18"/>
              </w:rPr>
            </w:pPr>
            <w:r>
              <w:rPr>
                <w:rFonts w:ascii="Arial" w:hAnsi="Arial" w:cs="Arial"/>
                <w:sz w:val="18"/>
                <w:szCs w:val="18"/>
              </w:rPr>
              <w:lastRenderedPageBreak/>
              <w:t>170.0</w:t>
            </w:r>
          </w:p>
        </w:tc>
        <w:tc>
          <w:tcPr>
            <w:tcW w:w="1276" w:type="dxa"/>
            <w:tcBorders>
              <w:left w:val="single" w:sz="4" w:space="0" w:color="auto"/>
              <w:bottom w:val="single" w:sz="4" w:space="0" w:color="auto"/>
            </w:tcBorders>
            <w:vAlign w:val="center"/>
          </w:tcPr>
          <w:p w14:paraId="2786F8CD" w14:textId="6DC83E5C" w:rsidR="00346B58" w:rsidRPr="002B62D2" w:rsidRDefault="00D4551F" w:rsidP="002B62D2">
            <w:pPr>
              <w:spacing w:after="0" w:line="240" w:lineRule="auto"/>
              <w:jc w:val="center"/>
              <w:rPr>
                <w:rFonts w:ascii="Arial" w:hAnsi="Arial" w:cs="Arial"/>
                <w:color w:val="000000" w:themeColor="text1"/>
                <w:sz w:val="18"/>
                <w:szCs w:val="18"/>
              </w:rPr>
            </w:pPr>
            <w:r w:rsidRPr="003A6CCA">
              <w:rPr>
                <w:rFonts w:ascii="Arial" w:hAnsi="Arial" w:cs="Arial"/>
                <w:color w:val="000000" w:themeColor="text1"/>
                <w:sz w:val="18"/>
                <w:szCs w:val="18"/>
              </w:rPr>
              <w:t xml:space="preserve">Жуулчдын аюулгүй байдлыг </w:t>
            </w:r>
            <w:r w:rsidRPr="003A6CCA">
              <w:rPr>
                <w:rFonts w:ascii="Arial" w:hAnsi="Arial" w:cs="Arial"/>
                <w:color w:val="000000" w:themeColor="text1"/>
                <w:sz w:val="18"/>
                <w:szCs w:val="18"/>
              </w:rPr>
              <w:lastRenderedPageBreak/>
              <w:t>хангах чиглэлээр зохион байгуулсан арга хэмжээ 3 байна.</w:t>
            </w:r>
          </w:p>
        </w:tc>
        <w:tc>
          <w:tcPr>
            <w:tcW w:w="1418" w:type="dxa"/>
            <w:tcBorders>
              <w:bottom w:val="single" w:sz="4" w:space="0" w:color="auto"/>
            </w:tcBorders>
            <w:vAlign w:val="center"/>
          </w:tcPr>
          <w:p w14:paraId="00039FD3" w14:textId="4B3B000D" w:rsidR="00D4551F" w:rsidRPr="003A6CCA" w:rsidRDefault="00D4551F" w:rsidP="002B62D2">
            <w:pPr>
              <w:spacing w:after="0" w:line="240" w:lineRule="auto"/>
              <w:jc w:val="center"/>
              <w:rPr>
                <w:rFonts w:ascii="Arial" w:hAnsi="Arial" w:cs="Arial"/>
                <w:color w:val="000000" w:themeColor="text1"/>
                <w:sz w:val="18"/>
                <w:szCs w:val="18"/>
              </w:rPr>
            </w:pPr>
            <w:r w:rsidRPr="003A6CCA">
              <w:rPr>
                <w:rFonts w:ascii="Arial" w:hAnsi="Arial" w:cs="Arial"/>
                <w:color w:val="000000" w:themeColor="text1"/>
                <w:sz w:val="18"/>
                <w:szCs w:val="18"/>
              </w:rPr>
              <w:lastRenderedPageBreak/>
              <w:t xml:space="preserve">Жуулчдын аюулгүй байдлыг </w:t>
            </w:r>
            <w:r w:rsidRPr="003A6CCA">
              <w:rPr>
                <w:rFonts w:ascii="Arial" w:hAnsi="Arial" w:cs="Arial"/>
                <w:color w:val="000000" w:themeColor="text1"/>
                <w:sz w:val="18"/>
                <w:szCs w:val="18"/>
              </w:rPr>
              <w:lastRenderedPageBreak/>
              <w:t>хангах чиглэлээр зохион байгуулсан арга хэмжээ</w:t>
            </w:r>
          </w:p>
          <w:p w14:paraId="6BE686FE" w14:textId="418564D3" w:rsidR="00462302" w:rsidRPr="00462302" w:rsidRDefault="0006597B" w:rsidP="002B62D2">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5</w:t>
            </w:r>
            <w:r w:rsidR="00D4551F" w:rsidRPr="003A6CCA">
              <w:rPr>
                <w:rFonts w:ascii="Arial" w:hAnsi="Arial" w:cs="Arial"/>
                <w:color w:val="000000" w:themeColor="text1"/>
                <w:sz w:val="18"/>
                <w:szCs w:val="18"/>
              </w:rPr>
              <w:t>-г зохион байгуулсан байна.</w:t>
            </w:r>
          </w:p>
        </w:tc>
        <w:tc>
          <w:tcPr>
            <w:tcW w:w="992" w:type="dxa"/>
            <w:tcBorders>
              <w:bottom w:val="single" w:sz="4" w:space="0" w:color="auto"/>
              <w:right w:val="single" w:sz="4" w:space="0" w:color="auto"/>
            </w:tcBorders>
            <w:vAlign w:val="center"/>
          </w:tcPr>
          <w:p w14:paraId="727714F4" w14:textId="7AF4DBA7" w:rsidR="00346B58" w:rsidRPr="003A6CCA" w:rsidRDefault="00B5603F" w:rsidP="00B5603F">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lastRenderedPageBreak/>
              <w:t>160.0</w:t>
            </w:r>
          </w:p>
        </w:tc>
        <w:tc>
          <w:tcPr>
            <w:tcW w:w="1134" w:type="dxa"/>
            <w:tcBorders>
              <w:left w:val="single" w:sz="4" w:space="0" w:color="auto"/>
              <w:bottom w:val="single" w:sz="4" w:space="0" w:color="auto"/>
            </w:tcBorders>
            <w:vAlign w:val="center"/>
          </w:tcPr>
          <w:p w14:paraId="6434F55E" w14:textId="3FFAEE3B" w:rsidR="00346B58" w:rsidRPr="003A6CCA" w:rsidRDefault="00B5603F" w:rsidP="00B5603F">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160.0</w:t>
            </w:r>
          </w:p>
        </w:tc>
        <w:tc>
          <w:tcPr>
            <w:tcW w:w="2835" w:type="dxa"/>
            <w:tcBorders>
              <w:bottom w:val="single" w:sz="4" w:space="0" w:color="auto"/>
            </w:tcBorders>
          </w:tcPr>
          <w:p w14:paraId="3C21C5C9" w14:textId="2E24D51C" w:rsidR="009C61A1" w:rsidRPr="007049D5" w:rsidRDefault="002B62D2" w:rsidP="009C61A1">
            <w:pPr>
              <w:pStyle w:val="MediumGrid21"/>
              <w:jc w:val="both"/>
              <w:rPr>
                <w:rFonts w:ascii="Arial" w:hAnsi="Arial" w:cs="Arial"/>
                <w:color w:val="000000" w:themeColor="text1"/>
                <w:sz w:val="18"/>
                <w:szCs w:val="18"/>
                <w:lang w:val="mn-MN"/>
              </w:rPr>
            </w:pPr>
            <w:bookmarkStart w:id="6" w:name="_Hlk182472911"/>
            <w:r w:rsidRPr="002B62D2">
              <w:rPr>
                <w:rFonts w:ascii="Arial" w:hAnsi="Arial" w:cs="Arial"/>
                <w:color w:val="000000" w:themeColor="text1"/>
                <w:sz w:val="18"/>
                <w:szCs w:val="18"/>
                <w:lang w:val="mn-MN"/>
              </w:rPr>
              <w:t>Жуулчды</w:t>
            </w:r>
            <w:r w:rsidR="00A31CE7">
              <w:rPr>
                <w:rFonts w:ascii="Arial" w:hAnsi="Arial" w:cs="Arial"/>
                <w:color w:val="000000" w:themeColor="text1"/>
                <w:sz w:val="18"/>
                <w:szCs w:val="18"/>
                <w:lang w:val="mn-MN"/>
              </w:rPr>
              <w:t>г</w:t>
            </w:r>
            <w:r w:rsidRPr="002B62D2">
              <w:rPr>
                <w:rFonts w:ascii="Arial" w:hAnsi="Arial" w:cs="Arial"/>
                <w:color w:val="000000" w:themeColor="text1"/>
                <w:sz w:val="18"/>
                <w:szCs w:val="18"/>
                <w:lang w:val="mn-MN"/>
              </w:rPr>
              <w:t xml:space="preserve"> </w:t>
            </w:r>
            <w:r w:rsidR="00A31CE7" w:rsidRPr="00A31CE7">
              <w:rPr>
                <w:rFonts w:ascii="Arial" w:hAnsi="Arial" w:cs="Arial"/>
                <w:color w:val="000000" w:themeColor="text1"/>
                <w:sz w:val="18"/>
                <w:szCs w:val="18"/>
                <w:lang w:val="mn-MN"/>
              </w:rPr>
              <w:t xml:space="preserve">гэмт хэрэг, зөрчилд өртөхөөс урьдчилан сэргийлэх, </w:t>
            </w:r>
            <w:r w:rsidRPr="002B62D2">
              <w:rPr>
                <w:rFonts w:ascii="Arial" w:hAnsi="Arial" w:cs="Arial"/>
                <w:color w:val="000000" w:themeColor="text1"/>
                <w:sz w:val="18"/>
                <w:szCs w:val="18"/>
                <w:lang w:val="mn-MN"/>
              </w:rPr>
              <w:t xml:space="preserve">аюулгүй байдлыг хангах </w:t>
            </w:r>
            <w:r w:rsidRPr="002B62D2">
              <w:rPr>
                <w:rFonts w:ascii="Arial" w:hAnsi="Arial" w:cs="Arial"/>
                <w:color w:val="000000" w:themeColor="text1"/>
                <w:sz w:val="18"/>
                <w:szCs w:val="18"/>
                <w:lang w:val="mn-MN"/>
              </w:rPr>
              <w:lastRenderedPageBreak/>
              <w:t xml:space="preserve">чиглэлээр </w:t>
            </w:r>
            <w:r w:rsidR="003E4407">
              <w:rPr>
                <w:rFonts w:ascii="Arial" w:hAnsi="Arial" w:cs="Arial"/>
                <w:color w:val="000000" w:themeColor="text1"/>
                <w:sz w:val="18"/>
                <w:szCs w:val="18"/>
                <w:lang w:val="mn-MN"/>
              </w:rPr>
              <w:t xml:space="preserve">холбогдох </w:t>
            </w:r>
            <w:r>
              <w:rPr>
                <w:rFonts w:ascii="Arial" w:hAnsi="Arial" w:cs="Arial"/>
                <w:color w:val="000000" w:themeColor="text1"/>
                <w:sz w:val="18"/>
                <w:szCs w:val="18"/>
                <w:lang w:val="mn-MN"/>
              </w:rPr>
              <w:t xml:space="preserve">төрийн болон төрийн бус байгууллагуудтай </w:t>
            </w:r>
            <w:r w:rsidR="007049D5" w:rsidRPr="007049D5">
              <w:rPr>
                <w:rFonts w:ascii="Arial" w:hAnsi="Arial" w:cs="Arial"/>
                <w:color w:val="000000" w:themeColor="text1"/>
                <w:sz w:val="18"/>
                <w:szCs w:val="18"/>
                <w:lang w:val="mn-MN"/>
              </w:rPr>
              <w:t xml:space="preserve">“Оюутан цагдаа-сургалт”, “Оюутан цагдаа-2024” </w:t>
            </w:r>
            <w:r w:rsidR="007049D5">
              <w:rPr>
                <w:rFonts w:ascii="Arial" w:hAnsi="Arial" w:cs="Arial"/>
                <w:color w:val="000000" w:themeColor="text1"/>
                <w:sz w:val="18"/>
                <w:szCs w:val="18"/>
                <w:lang w:val="mn-MN"/>
              </w:rPr>
              <w:t xml:space="preserve">арга хэмжээ, </w:t>
            </w:r>
            <w:r w:rsidR="007049D5" w:rsidRPr="007049D5">
              <w:rPr>
                <w:rFonts w:ascii="Arial" w:hAnsi="Arial" w:cs="Arial"/>
                <w:color w:val="000000" w:themeColor="text1"/>
                <w:sz w:val="18"/>
                <w:szCs w:val="18"/>
                <w:lang w:val="mn-MN"/>
              </w:rPr>
              <w:t xml:space="preserve"> Жуулчны нийтийн тээврийн үйлчилгээг хөгжүүлэх, жуулчны аюулгүй байдлыг хангах, зорчих үйлчилгээг нэвтрүүлэх </w:t>
            </w:r>
            <w:r w:rsidR="007049D5">
              <w:rPr>
                <w:rFonts w:ascii="Arial" w:hAnsi="Arial" w:cs="Arial"/>
                <w:color w:val="000000" w:themeColor="text1"/>
                <w:sz w:val="18"/>
                <w:szCs w:val="18"/>
                <w:lang w:val="mn-MN"/>
              </w:rPr>
              <w:t xml:space="preserve">арга хэмжээ, </w:t>
            </w:r>
            <w:r w:rsidR="009C61A1" w:rsidRPr="009C61A1">
              <w:rPr>
                <w:rFonts w:ascii="Arial" w:hAnsi="Arial" w:cs="Arial"/>
                <w:color w:val="000000" w:themeColor="text1"/>
                <w:sz w:val="18"/>
                <w:szCs w:val="18"/>
              </w:rPr>
              <w:t>"</w:t>
            </w:r>
            <w:proofErr w:type="spellStart"/>
            <w:r w:rsidR="009C61A1" w:rsidRPr="009C61A1">
              <w:rPr>
                <w:rFonts w:ascii="Arial" w:hAnsi="Arial" w:cs="Arial"/>
                <w:color w:val="000000" w:themeColor="text1"/>
                <w:sz w:val="18"/>
                <w:szCs w:val="18"/>
              </w:rPr>
              <w:t>Жуулчны</w:t>
            </w:r>
            <w:proofErr w:type="spellEnd"/>
            <w:r w:rsidR="009C61A1" w:rsidRPr="009C61A1">
              <w:rPr>
                <w:rFonts w:ascii="Arial" w:hAnsi="Arial" w:cs="Arial"/>
                <w:color w:val="000000" w:themeColor="text1"/>
                <w:sz w:val="18"/>
                <w:szCs w:val="18"/>
              </w:rPr>
              <w:t xml:space="preserve"> </w:t>
            </w:r>
            <w:proofErr w:type="spellStart"/>
            <w:r w:rsidR="009C61A1" w:rsidRPr="009C61A1">
              <w:rPr>
                <w:rFonts w:ascii="Arial" w:hAnsi="Arial" w:cs="Arial"/>
                <w:color w:val="000000" w:themeColor="text1"/>
                <w:sz w:val="18"/>
                <w:szCs w:val="18"/>
              </w:rPr>
              <w:t>хөтөч</w:t>
            </w:r>
            <w:proofErr w:type="spellEnd"/>
            <w:r w:rsidR="009C61A1" w:rsidRPr="009C61A1">
              <w:rPr>
                <w:rFonts w:ascii="Arial" w:hAnsi="Arial" w:cs="Arial"/>
                <w:color w:val="000000" w:themeColor="text1"/>
                <w:sz w:val="18"/>
                <w:szCs w:val="18"/>
              </w:rPr>
              <w:t xml:space="preserve"> </w:t>
            </w:r>
            <w:proofErr w:type="spellStart"/>
            <w:r w:rsidR="009C61A1" w:rsidRPr="009C61A1">
              <w:rPr>
                <w:rFonts w:ascii="Arial" w:hAnsi="Arial" w:cs="Arial"/>
                <w:color w:val="000000" w:themeColor="text1"/>
                <w:sz w:val="18"/>
                <w:szCs w:val="18"/>
              </w:rPr>
              <w:t>тайлбарлагчид</w:t>
            </w:r>
            <w:proofErr w:type="spellEnd"/>
            <w:r w:rsidR="009C61A1" w:rsidRPr="009C61A1">
              <w:rPr>
                <w:rFonts w:ascii="Arial" w:hAnsi="Arial" w:cs="Arial"/>
                <w:color w:val="000000" w:themeColor="text1"/>
                <w:sz w:val="18"/>
                <w:szCs w:val="18"/>
              </w:rPr>
              <w:t xml:space="preserve"> </w:t>
            </w:r>
            <w:proofErr w:type="spellStart"/>
            <w:r w:rsidR="009C61A1" w:rsidRPr="009C61A1">
              <w:rPr>
                <w:rFonts w:ascii="Arial" w:hAnsi="Arial" w:cs="Arial"/>
                <w:color w:val="000000" w:themeColor="text1"/>
                <w:sz w:val="18"/>
                <w:szCs w:val="18"/>
              </w:rPr>
              <w:t>ур</w:t>
            </w:r>
            <w:proofErr w:type="spellEnd"/>
            <w:r w:rsidR="009C61A1" w:rsidRPr="009C61A1">
              <w:rPr>
                <w:rFonts w:ascii="Arial" w:hAnsi="Arial" w:cs="Arial"/>
                <w:color w:val="000000" w:themeColor="text1"/>
                <w:sz w:val="18"/>
                <w:szCs w:val="18"/>
              </w:rPr>
              <w:t xml:space="preserve"> </w:t>
            </w:r>
            <w:proofErr w:type="spellStart"/>
            <w:r w:rsidR="009C61A1" w:rsidRPr="009C61A1">
              <w:rPr>
                <w:rFonts w:ascii="Arial" w:hAnsi="Arial" w:cs="Arial"/>
                <w:color w:val="000000" w:themeColor="text1"/>
                <w:sz w:val="18"/>
                <w:szCs w:val="18"/>
              </w:rPr>
              <w:t>чадвар</w:t>
            </w:r>
            <w:proofErr w:type="spellEnd"/>
            <w:r w:rsidR="009C61A1" w:rsidRPr="009C61A1">
              <w:rPr>
                <w:rFonts w:ascii="Arial" w:hAnsi="Arial" w:cs="Arial"/>
                <w:color w:val="000000" w:themeColor="text1"/>
                <w:sz w:val="18"/>
                <w:szCs w:val="18"/>
              </w:rPr>
              <w:t xml:space="preserve"> </w:t>
            </w:r>
            <w:proofErr w:type="spellStart"/>
            <w:r w:rsidR="009C61A1" w:rsidRPr="009C61A1">
              <w:rPr>
                <w:rFonts w:ascii="Arial" w:hAnsi="Arial" w:cs="Arial"/>
                <w:color w:val="000000" w:themeColor="text1"/>
                <w:sz w:val="18"/>
                <w:szCs w:val="18"/>
              </w:rPr>
              <w:t>олгох</w:t>
            </w:r>
            <w:proofErr w:type="spellEnd"/>
            <w:r w:rsidR="007049D5">
              <w:rPr>
                <w:rFonts w:ascii="Arial" w:hAnsi="Arial" w:cs="Arial"/>
                <w:color w:val="000000" w:themeColor="text1"/>
                <w:sz w:val="18"/>
                <w:szCs w:val="18"/>
              </w:rPr>
              <w:t xml:space="preserve"> </w:t>
            </w:r>
            <w:proofErr w:type="spellStart"/>
            <w:r w:rsidR="007049D5">
              <w:rPr>
                <w:rFonts w:ascii="Arial" w:hAnsi="Arial" w:cs="Arial"/>
                <w:color w:val="000000" w:themeColor="text1"/>
                <w:sz w:val="18"/>
                <w:szCs w:val="18"/>
              </w:rPr>
              <w:t>сургалт</w:t>
            </w:r>
            <w:proofErr w:type="spellEnd"/>
            <w:r w:rsidR="009C61A1" w:rsidRPr="009C61A1">
              <w:rPr>
                <w:rFonts w:ascii="Arial" w:hAnsi="Arial" w:cs="Arial"/>
                <w:color w:val="000000" w:themeColor="text1"/>
                <w:sz w:val="18"/>
                <w:szCs w:val="18"/>
              </w:rPr>
              <w:t>”</w:t>
            </w:r>
            <w:r w:rsidR="007049D5">
              <w:rPr>
                <w:rFonts w:ascii="Arial" w:hAnsi="Arial" w:cs="Arial"/>
                <w:color w:val="000000" w:themeColor="text1"/>
                <w:sz w:val="18"/>
                <w:szCs w:val="18"/>
              </w:rPr>
              <w:t xml:space="preserve">, </w:t>
            </w:r>
            <w:proofErr w:type="spellStart"/>
            <w:r w:rsidR="007049D5">
              <w:rPr>
                <w:rFonts w:ascii="Arial" w:hAnsi="Arial" w:cs="Arial"/>
                <w:color w:val="000000" w:themeColor="text1"/>
                <w:sz w:val="18"/>
                <w:szCs w:val="18"/>
              </w:rPr>
              <w:t>Улаанбаатар</w:t>
            </w:r>
            <w:proofErr w:type="spellEnd"/>
            <w:r w:rsidR="007049D5">
              <w:rPr>
                <w:rFonts w:ascii="Arial" w:hAnsi="Arial" w:cs="Arial"/>
                <w:color w:val="000000" w:themeColor="text1"/>
                <w:sz w:val="18"/>
                <w:szCs w:val="18"/>
              </w:rPr>
              <w:t xml:space="preserve"> </w:t>
            </w:r>
            <w:proofErr w:type="spellStart"/>
            <w:r w:rsidR="007049D5">
              <w:rPr>
                <w:rFonts w:ascii="Arial" w:hAnsi="Arial" w:cs="Arial"/>
                <w:color w:val="000000" w:themeColor="text1"/>
                <w:sz w:val="18"/>
                <w:szCs w:val="18"/>
              </w:rPr>
              <w:t>хотод</w:t>
            </w:r>
            <w:proofErr w:type="spellEnd"/>
            <w:r w:rsidR="007049D5">
              <w:rPr>
                <w:rFonts w:ascii="Arial" w:hAnsi="Arial" w:cs="Arial"/>
                <w:color w:val="000000" w:themeColor="text1"/>
                <w:sz w:val="18"/>
                <w:szCs w:val="18"/>
              </w:rPr>
              <w:t xml:space="preserve"> </w:t>
            </w:r>
            <w:proofErr w:type="spellStart"/>
            <w:r w:rsidR="007049D5">
              <w:rPr>
                <w:rFonts w:ascii="Arial" w:hAnsi="Arial" w:cs="Arial"/>
                <w:color w:val="000000" w:themeColor="text1"/>
                <w:sz w:val="18"/>
                <w:szCs w:val="18"/>
              </w:rPr>
              <w:t>үйл</w:t>
            </w:r>
            <w:proofErr w:type="spellEnd"/>
            <w:r w:rsidR="007049D5">
              <w:rPr>
                <w:rFonts w:ascii="Arial" w:hAnsi="Arial" w:cs="Arial"/>
                <w:color w:val="000000" w:themeColor="text1"/>
                <w:sz w:val="18"/>
                <w:szCs w:val="18"/>
              </w:rPr>
              <w:t xml:space="preserve"> </w:t>
            </w:r>
            <w:proofErr w:type="spellStart"/>
            <w:r w:rsidR="007049D5">
              <w:rPr>
                <w:rFonts w:ascii="Arial" w:hAnsi="Arial" w:cs="Arial"/>
                <w:color w:val="000000" w:themeColor="text1"/>
                <w:sz w:val="18"/>
                <w:szCs w:val="18"/>
              </w:rPr>
              <w:t>ажиллагаа</w:t>
            </w:r>
            <w:proofErr w:type="spellEnd"/>
            <w:r w:rsidR="007049D5">
              <w:rPr>
                <w:rFonts w:ascii="Arial" w:hAnsi="Arial" w:cs="Arial"/>
                <w:color w:val="000000" w:themeColor="text1"/>
                <w:sz w:val="18"/>
                <w:szCs w:val="18"/>
              </w:rPr>
              <w:t xml:space="preserve"> </w:t>
            </w:r>
            <w:proofErr w:type="spellStart"/>
            <w:r w:rsidR="007049D5">
              <w:rPr>
                <w:rFonts w:ascii="Arial" w:hAnsi="Arial" w:cs="Arial"/>
                <w:color w:val="000000" w:themeColor="text1"/>
                <w:sz w:val="18"/>
                <w:szCs w:val="18"/>
              </w:rPr>
              <w:t>явуулдаг</w:t>
            </w:r>
            <w:proofErr w:type="spellEnd"/>
            <w:r w:rsidR="007049D5">
              <w:rPr>
                <w:rFonts w:ascii="Arial" w:hAnsi="Arial" w:cs="Arial"/>
                <w:color w:val="000000" w:themeColor="text1"/>
                <w:sz w:val="18"/>
                <w:szCs w:val="18"/>
              </w:rPr>
              <w:t xml:space="preserve"> </w:t>
            </w:r>
            <w:proofErr w:type="spellStart"/>
            <w:r w:rsidR="007049D5">
              <w:rPr>
                <w:rFonts w:ascii="Arial" w:hAnsi="Arial" w:cs="Arial"/>
                <w:color w:val="000000" w:themeColor="text1"/>
                <w:sz w:val="18"/>
                <w:szCs w:val="18"/>
              </w:rPr>
              <w:t>амралтын</w:t>
            </w:r>
            <w:proofErr w:type="spellEnd"/>
            <w:r w:rsidR="007049D5">
              <w:rPr>
                <w:rFonts w:ascii="Arial" w:hAnsi="Arial" w:cs="Arial"/>
                <w:color w:val="000000" w:themeColor="text1"/>
                <w:sz w:val="18"/>
                <w:szCs w:val="18"/>
              </w:rPr>
              <w:t xml:space="preserve"> </w:t>
            </w:r>
            <w:proofErr w:type="spellStart"/>
            <w:r w:rsidR="007049D5">
              <w:rPr>
                <w:rFonts w:ascii="Arial" w:hAnsi="Arial" w:cs="Arial"/>
                <w:color w:val="000000" w:themeColor="text1"/>
                <w:sz w:val="18"/>
                <w:szCs w:val="18"/>
              </w:rPr>
              <w:t>газар</w:t>
            </w:r>
            <w:proofErr w:type="spellEnd"/>
            <w:r w:rsidR="007049D5">
              <w:rPr>
                <w:rFonts w:ascii="Arial" w:hAnsi="Arial" w:cs="Arial"/>
                <w:color w:val="000000" w:themeColor="text1"/>
                <w:sz w:val="18"/>
                <w:szCs w:val="18"/>
              </w:rPr>
              <w:t xml:space="preserve">, </w:t>
            </w:r>
            <w:proofErr w:type="spellStart"/>
            <w:r w:rsidR="007049D5">
              <w:rPr>
                <w:rFonts w:ascii="Arial" w:hAnsi="Arial" w:cs="Arial"/>
                <w:color w:val="000000" w:themeColor="text1"/>
                <w:sz w:val="18"/>
                <w:szCs w:val="18"/>
              </w:rPr>
              <w:t>жуулчны</w:t>
            </w:r>
            <w:proofErr w:type="spellEnd"/>
            <w:r w:rsidR="007049D5">
              <w:rPr>
                <w:rFonts w:ascii="Arial" w:hAnsi="Arial" w:cs="Arial"/>
                <w:color w:val="000000" w:themeColor="text1"/>
                <w:sz w:val="18"/>
                <w:szCs w:val="18"/>
              </w:rPr>
              <w:t xml:space="preserve"> </w:t>
            </w:r>
            <w:proofErr w:type="spellStart"/>
            <w:r w:rsidR="007049D5">
              <w:rPr>
                <w:rFonts w:ascii="Arial" w:hAnsi="Arial" w:cs="Arial"/>
                <w:color w:val="000000" w:themeColor="text1"/>
                <w:sz w:val="18"/>
                <w:szCs w:val="18"/>
              </w:rPr>
              <w:t>баазуудын</w:t>
            </w:r>
            <w:proofErr w:type="spellEnd"/>
            <w:r w:rsidR="007049D5">
              <w:rPr>
                <w:rFonts w:ascii="Arial" w:hAnsi="Arial" w:cs="Arial"/>
                <w:color w:val="000000" w:themeColor="text1"/>
                <w:sz w:val="18"/>
                <w:szCs w:val="18"/>
              </w:rPr>
              <w:t xml:space="preserve"> </w:t>
            </w:r>
            <w:proofErr w:type="spellStart"/>
            <w:r w:rsidR="007049D5">
              <w:rPr>
                <w:rFonts w:ascii="Arial" w:hAnsi="Arial" w:cs="Arial"/>
                <w:color w:val="000000" w:themeColor="text1"/>
                <w:sz w:val="18"/>
                <w:szCs w:val="18"/>
              </w:rPr>
              <w:t>үйл</w:t>
            </w:r>
            <w:proofErr w:type="spellEnd"/>
            <w:r w:rsidR="007049D5">
              <w:rPr>
                <w:rFonts w:ascii="Arial" w:hAnsi="Arial" w:cs="Arial"/>
                <w:color w:val="000000" w:themeColor="text1"/>
                <w:sz w:val="18"/>
                <w:szCs w:val="18"/>
              </w:rPr>
              <w:t xml:space="preserve"> </w:t>
            </w:r>
            <w:proofErr w:type="spellStart"/>
            <w:r w:rsidR="007049D5">
              <w:rPr>
                <w:rFonts w:ascii="Arial" w:hAnsi="Arial" w:cs="Arial"/>
                <w:color w:val="000000" w:themeColor="text1"/>
                <w:sz w:val="18"/>
                <w:szCs w:val="18"/>
              </w:rPr>
              <w:t>ажиллагаанд</w:t>
            </w:r>
            <w:proofErr w:type="spellEnd"/>
            <w:r w:rsidR="007049D5">
              <w:rPr>
                <w:rFonts w:ascii="Arial" w:hAnsi="Arial" w:cs="Arial"/>
                <w:color w:val="000000" w:themeColor="text1"/>
                <w:sz w:val="18"/>
                <w:szCs w:val="18"/>
              </w:rPr>
              <w:t xml:space="preserve"> </w:t>
            </w:r>
            <w:proofErr w:type="spellStart"/>
            <w:r w:rsidR="0097633D">
              <w:rPr>
                <w:rFonts w:ascii="Arial" w:hAnsi="Arial" w:cs="Arial"/>
                <w:color w:val="000000" w:themeColor="text1"/>
                <w:sz w:val="18"/>
                <w:szCs w:val="18"/>
              </w:rPr>
              <w:t>хийсэн</w:t>
            </w:r>
            <w:proofErr w:type="spellEnd"/>
            <w:r w:rsidR="0097633D">
              <w:rPr>
                <w:rFonts w:ascii="Arial" w:hAnsi="Arial" w:cs="Arial"/>
                <w:color w:val="000000" w:themeColor="text1"/>
                <w:sz w:val="18"/>
                <w:szCs w:val="18"/>
              </w:rPr>
              <w:t xml:space="preserve"> </w:t>
            </w:r>
            <w:proofErr w:type="spellStart"/>
            <w:r w:rsidR="0097633D">
              <w:rPr>
                <w:rFonts w:ascii="Arial" w:hAnsi="Arial" w:cs="Arial"/>
                <w:color w:val="000000" w:themeColor="text1"/>
                <w:sz w:val="18"/>
                <w:szCs w:val="18"/>
              </w:rPr>
              <w:t>стандартын</w:t>
            </w:r>
            <w:proofErr w:type="spellEnd"/>
            <w:r w:rsidR="0097633D">
              <w:rPr>
                <w:rFonts w:ascii="Arial" w:hAnsi="Arial" w:cs="Arial"/>
                <w:color w:val="000000" w:themeColor="text1"/>
                <w:sz w:val="18"/>
                <w:szCs w:val="18"/>
              </w:rPr>
              <w:t xml:space="preserve"> </w:t>
            </w:r>
            <w:proofErr w:type="spellStart"/>
            <w:r w:rsidR="0097633D">
              <w:rPr>
                <w:rFonts w:ascii="Arial" w:hAnsi="Arial" w:cs="Arial"/>
                <w:color w:val="000000" w:themeColor="text1"/>
                <w:sz w:val="18"/>
                <w:szCs w:val="18"/>
              </w:rPr>
              <w:t>үзлэг</w:t>
            </w:r>
            <w:proofErr w:type="spellEnd"/>
            <w:r w:rsidR="0097633D">
              <w:rPr>
                <w:rFonts w:ascii="Arial" w:hAnsi="Arial" w:cs="Arial"/>
                <w:color w:val="000000" w:themeColor="text1"/>
                <w:sz w:val="18"/>
                <w:szCs w:val="18"/>
              </w:rPr>
              <w:t xml:space="preserve"> </w:t>
            </w:r>
            <w:proofErr w:type="spellStart"/>
            <w:r w:rsidR="0097633D">
              <w:rPr>
                <w:rFonts w:ascii="Arial" w:hAnsi="Arial" w:cs="Arial"/>
                <w:color w:val="000000" w:themeColor="text1"/>
                <w:sz w:val="18"/>
                <w:szCs w:val="18"/>
              </w:rPr>
              <w:t>шалгалт</w:t>
            </w:r>
            <w:proofErr w:type="spellEnd"/>
            <w:r w:rsidR="0097633D">
              <w:rPr>
                <w:rFonts w:ascii="Arial" w:hAnsi="Arial" w:cs="Arial"/>
                <w:color w:val="000000" w:themeColor="text1"/>
                <w:sz w:val="18"/>
                <w:szCs w:val="18"/>
              </w:rPr>
              <w:t xml:space="preserve"> </w:t>
            </w:r>
            <w:proofErr w:type="spellStart"/>
            <w:r w:rsidR="007049D5">
              <w:rPr>
                <w:rFonts w:ascii="Arial" w:hAnsi="Arial" w:cs="Arial"/>
                <w:color w:val="000000" w:themeColor="text1"/>
                <w:sz w:val="18"/>
                <w:szCs w:val="18"/>
              </w:rPr>
              <w:t>зэрэг</w:t>
            </w:r>
            <w:proofErr w:type="spellEnd"/>
            <w:r w:rsidR="007049D5">
              <w:rPr>
                <w:rFonts w:ascii="Arial" w:hAnsi="Arial" w:cs="Arial"/>
                <w:color w:val="000000" w:themeColor="text1"/>
                <w:sz w:val="18"/>
                <w:szCs w:val="18"/>
              </w:rPr>
              <w:t xml:space="preserve"> 5 </w:t>
            </w:r>
            <w:proofErr w:type="spellStart"/>
            <w:r w:rsidR="007049D5">
              <w:rPr>
                <w:rFonts w:ascii="Arial" w:hAnsi="Arial" w:cs="Arial"/>
                <w:color w:val="000000" w:themeColor="text1"/>
                <w:sz w:val="18"/>
                <w:szCs w:val="18"/>
              </w:rPr>
              <w:t>арга</w:t>
            </w:r>
            <w:proofErr w:type="spellEnd"/>
            <w:r w:rsidR="007049D5">
              <w:rPr>
                <w:rFonts w:ascii="Arial" w:hAnsi="Arial" w:cs="Arial"/>
                <w:color w:val="000000" w:themeColor="text1"/>
                <w:sz w:val="18"/>
                <w:szCs w:val="18"/>
              </w:rPr>
              <w:t xml:space="preserve"> </w:t>
            </w:r>
            <w:proofErr w:type="spellStart"/>
            <w:r w:rsidR="007049D5">
              <w:rPr>
                <w:rFonts w:ascii="Arial" w:hAnsi="Arial" w:cs="Arial"/>
                <w:color w:val="000000" w:themeColor="text1"/>
                <w:sz w:val="18"/>
                <w:szCs w:val="18"/>
              </w:rPr>
              <w:t>хэмжээг</w:t>
            </w:r>
            <w:proofErr w:type="spellEnd"/>
            <w:r w:rsidR="007049D5">
              <w:rPr>
                <w:rFonts w:ascii="Arial" w:hAnsi="Arial" w:cs="Arial"/>
                <w:color w:val="000000" w:themeColor="text1"/>
                <w:sz w:val="18"/>
                <w:szCs w:val="18"/>
              </w:rPr>
              <w:t xml:space="preserve"> </w:t>
            </w:r>
            <w:proofErr w:type="spellStart"/>
            <w:r w:rsidR="007049D5">
              <w:rPr>
                <w:rFonts w:ascii="Arial" w:hAnsi="Arial" w:cs="Arial"/>
                <w:color w:val="000000" w:themeColor="text1"/>
                <w:sz w:val="18"/>
                <w:szCs w:val="18"/>
              </w:rPr>
              <w:t>зохион</w:t>
            </w:r>
            <w:proofErr w:type="spellEnd"/>
            <w:r w:rsidR="007049D5">
              <w:rPr>
                <w:rFonts w:ascii="Arial" w:hAnsi="Arial" w:cs="Arial"/>
                <w:color w:val="000000" w:themeColor="text1"/>
                <w:sz w:val="18"/>
                <w:szCs w:val="18"/>
              </w:rPr>
              <w:t xml:space="preserve"> </w:t>
            </w:r>
            <w:proofErr w:type="spellStart"/>
            <w:r w:rsidR="007049D5">
              <w:rPr>
                <w:rFonts w:ascii="Arial" w:hAnsi="Arial" w:cs="Arial"/>
                <w:color w:val="000000" w:themeColor="text1"/>
                <w:sz w:val="18"/>
                <w:szCs w:val="18"/>
              </w:rPr>
              <w:t>байгууллаа</w:t>
            </w:r>
            <w:proofErr w:type="spellEnd"/>
            <w:r w:rsidR="007049D5">
              <w:rPr>
                <w:rFonts w:ascii="Arial" w:hAnsi="Arial" w:cs="Arial"/>
                <w:color w:val="000000" w:themeColor="text1"/>
                <w:sz w:val="18"/>
                <w:szCs w:val="18"/>
              </w:rPr>
              <w:t xml:space="preserve">. </w:t>
            </w:r>
            <w:bookmarkEnd w:id="6"/>
          </w:p>
        </w:tc>
        <w:tc>
          <w:tcPr>
            <w:tcW w:w="708" w:type="dxa"/>
            <w:tcBorders>
              <w:bottom w:val="single" w:sz="4" w:space="0" w:color="auto"/>
            </w:tcBorders>
            <w:shd w:val="clear" w:color="auto" w:fill="FFFFFF"/>
            <w:vAlign w:val="center"/>
          </w:tcPr>
          <w:p w14:paraId="77B185EF" w14:textId="5B4046ED" w:rsidR="00D4551F" w:rsidRPr="00616D8B" w:rsidRDefault="00880779" w:rsidP="00462302">
            <w:pPr>
              <w:spacing w:after="0" w:line="240" w:lineRule="auto"/>
              <w:jc w:val="center"/>
              <w:rPr>
                <w:rFonts w:ascii="Arial" w:hAnsi="Arial" w:cs="Arial"/>
                <w:sz w:val="18"/>
                <w:szCs w:val="18"/>
              </w:rPr>
            </w:pPr>
            <w:r>
              <w:rPr>
                <w:rFonts w:ascii="Arial" w:hAnsi="Arial" w:cs="Arial"/>
                <w:sz w:val="18"/>
                <w:szCs w:val="18"/>
              </w:rPr>
              <w:lastRenderedPageBreak/>
              <w:t>90</w:t>
            </w:r>
          </w:p>
        </w:tc>
      </w:tr>
      <w:tr w:rsidR="00244DBC" w:rsidRPr="00BC613A" w14:paraId="4BC86365" w14:textId="77777777" w:rsidTr="002B62D2">
        <w:trPr>
          <w:trHeight w:val="780"/>
        </w:trPr>
        <w:tc>
          <w:tcPr>
            <w:tcW w:w="566" w:type="dxa"/>
            <w:tcBorders>
              <w:top w:val="single" w:sz="4" w:space="0" w:color="auto"/>
              <w:bottom w:val="single" w:sz="4" w:space="0" w:color="auto"/>
            </w:tcBorders>
            <w:vAlign w:val="center"/>
          </w:tcPr>
          <w:p w14:paraId="7F56B8CE" w14:textId="77777777" w:rsidR="00D4551F" w:rsidRPr="00045BE9" w:rsidRDefault="00D4551F" w:rsidP="00244DBC">
            <w:pPr>
              <w:spacing w:after="0" w:line="240" w:lineRule="auto"/>
              <w:jc w:val="center"/>
              <w:rPr>
                <w:rFonts w:ascii="Arial" w:hAnsi="Arial" w:cs="Arial"/>
                <w:sz w:val="18"/>
                <w:szCs w:val="18"/>
              </w:rPr>
            </w:pPr>
          </w:p>
          <w:p w14:paraId="0D862D3A" w14:textId="098E3500" w:rsidR="00D4551F" w:rsidRPr="00045BE9" w:rsidRDefault="00D4551F" w:rsidP="0006597B">
            <w:pPr>
              <w:spacing w:after="0" w:line="240" w:lineRule="auto"/>
              <w:jc w:val="center"/>
              <w:rPr>
                <w:rFonts w:ascii="Arial" w:hAnsi="Arial" w:cs="Arial"/>
                <w:sz w:val="18"/>
                <w:szCs w:val="18"/>
              </w:rPr>
            </w:pPr>
            <w:r w:rsidRPr="00045BE9">
              <w:rPr>
                <w:rFonts w:ascii="Arial" w:hAnsi="Arial" w:cs="Arial"/>
                <w:sz w:val="18"/>
                <w:szCs w:val="18"/>
              </w:rPr>
              <w:t>163</w:t>
            </w:r>
          </w:p>
        </w:tc>
        <w:tc>
          <w:tcPr>
            <w:tcW w:w="994" w:type="dxa"/>
            <w:tcBorders>
              <w:top w:val="single" w:sz="4" w:space="0" w:color="auto"/>
              <w:bottom w:val="single" w:sz="4" w:space="0" w:color="auto"/>
              <w:right w:val="single" w:sz="4" w:space="0" w:color="auto"/>
            </w:tcBorders>
            <w:vAlign w:val="center"/>
          </w:tcPr>
          <w:p w14:paraId="6F81BAB2" w14:textId="77777777" w:rsidR="00D4551F" w:rsidRPr="00045BE9" w:rsidRDefault="00D4551F" w:rsidP="00244DBC">
            <w:pPr>
              <w:spacing w:after="0" w:line="240" w:lineRule="auto"/>
              <w:jc w:val="center"/>
              <w:rPr>
                <w:rFonts w:ascii="Arial" w:hAnsi="Arial" w:cs="Arial"/>
                <w:sz w:val="18"/>
                <w:szCs w:val="18"/>
              </w:rPr>
            </w:pPr>
          </w:p>
          <w:p w14:paraId="5EE43A72" w14:textId="77777777" w:rsidR="00D4551F" w:rsidRPr="00045BE9" w:rsidRDefault="00D4551F" w:rsidP="00244DBC">
            <w:pPr>
              <w:spacing w:after="0" w:line="240" w:lineRule="auto"/>
              <w:jc w:val="center"/>
              <w:rPr>
                <w:rFonts w:ascii="Arial" w:hAnsi="Arial" w:cs="Arial"/>
                <w:sz w:val="18"/>
                <w:szCs w:val="18"/>
              </w:rPr>
            </w:pPr>
            <w:r w:rsidRPr="00045BE9">
              <w:rPr>
                <w:rFonts w:ascii="Arial" w:hAnsi="Arial" w:cs="Arial"/>
                <w:sz w:val="18"/>
                <w:szCs w:val="18"/>
              </w:rPr>
              <w:t>НЗДҮАХ</w:t>
            </w:r>
          </w:p>
          <w:p w14:paraId="74A303F3" w14:textId="77777777" w:rsidR="00D4551F" w:rsidRPr="00045BE9" w:rsidRDefault="00D4551F" w:rsidP="00244DBC">
            <w:pPr>
              <w:spacing w:after="0" w:line="240" w:lineRule="auto"/>
              <w:jc w:val="center"/>
              <w:rPr>
                <w:rFonts w:ascii="Arial" w:hAnsi="Arial" w:cs="Arial"/>
                <w:sz w:val="18"/>
                <w:szCs w:val="18"/>
              </w:rPr>
            </w:pPr>
            <w:r w:rsidRPr="00045BE9">
              <w:rPr>
                <w:rFonts w:ascii="Arial" w:hAnsi="Arial" w:cs="Arial"/>
                <w:sz w:val="18"/>
                <w:szCs w:val="18"/>
              </w:rPr>
              <w:t>3.4.3.2.</w:t>
            </w:r>
          </w:p>
        </w:tc>
        <w:tc>
          <w:tcPr>
            <w:tcW w:w="1275" w:type="dxa"/>
            <w:tcBorders>
              <w:top w:val="single" w:sz="4" w:space="0" w:color="auto"/>
              <w:left w:val="single" w:sz="4" w:space="0" w:color="auto"/>
              <w:bottom w:val="single" w:sz="4" w:space="0" w:color="auto"/>
            </w:tcBorders>
            <w:vAlign w:val="center"/>
          </w:tcPr>
          <w:p w14:paraId="2CDB67A2" w14:textId="18B597D3" w:rsidR="00D4551F" w:rsidRPr="00045BE9" w:rsidRDefault="00D4551F" w:rsidP="00244DBC">
            <w:pPr>
              <w:spacing w:after="0" w:line="240" w:lineRule="auto"/>
              <w:jc w:val="center"/>
              <w:rPr>
                <w:rFonts w:ascii="Arial" w:hAnsi="Arial" w:cs="Arial"/>
                <w:sz w:val="18"/>
                <w:szCs w:val="18"/>
              </w:rPr>
            </w:pPr>
            <w:r w:rsidRPr="00045BE9">
              <w:rPr>
                <w:rFonts w:ascii="Arial" w:hAnsi="Arial" w:cs="Arial"/>
                <w:sz w:val="18"/>
                <w:szCs w:val="18"/>
              </w:rPr>
              <w:t>Нийслэлд үйл ажиллагаа явуулж буй зочид буудал, дэн буудал, амралтын газар, жуулчны баазуудад тавигдах ерөнхий шаардлагад нэмэлт оруулах замаар и-баримтад бүрэн холбож, нийслэл хотын албан татвараас төвлөрөх орлогыг нэмэгдүүлнэ</w:t>
            </w:r>
          </w:p>
        </w:tc>
        <w:tc>
          <w:tcPr>
            <w:tcW w:w="709" w:type="dxa"/>
            <w:tcBorders>
              <w:top w:val="single" w:sz="4" w:space="0" w:color="auto"/>
              <w:bottom w:val="single" w:sz="4" w:space="0" w:color="auto"/>
              <w:right w:val="single" w:sz="4" w:space="0" w:color="auto"/>
            </w:tcBorders>
            <w:vAlign w:val="center"/>
          </w:tcPr>
          <w:p w14:paraId="78236A1F" w14:textId="77777777" w:rsidR="00D4551F" w:rsidRDefault="00D4551F" w:rsidP="00244DBC">
            <w:pPr>
              <w:spacing w:after="0" w:line="240" w:lineRule="auto"/>
              <w:jc w:val="center"/>
              <w:rPr>
                <w:rFonts w:ascii="Arial" w:hAnsi="Arial" w:cs="Arial"/>
                <w:sz w:val="18"/>
                <w:szCs w:val="18"/>
              </w:rPr>
            </w:pPr>
          </w:p>
          <w:p w14:paraId="1041B21B" w14:textId="2574FD0A" w:rsidR="00D4551F" w:rsidRPr="00045BE9" w:rsidRDefault="00D4551F" w:rsidP="0006597B">
            <w:pPr>
              <w:spacing w:after="0" w:line="240" w:lineRule="auto"/>
              <w:jc w:val="center"/>
              <w:rPr>
                <w:rFonts w:ascii="Arial" w:hAnsi="Arial" w:cs="Arial"/>
                <w:sz w:val="18"/>
                <w:szCs w:val="18"/>
              </w:rPr>
            </w:pPr>
            <w:r>
              <w:rPr>
                <w:rFonts w:ascii="Arial" w:hAnsi="Arial" w:cs="Arial"/>
                <w:sz w:val="18"/>
                <w:szCs w:val="18"/>
              </w:rPr>
              <w:t>202</w:t>
            </w:r>
            <w:r w:rsidR="0006597B">
              <w:rPr>
                <w:rFonts w:ascii="Arial" w:hAnsi="Arial" w:cs="Arial"/>
                <w:sz w:val="18"/>
                <w:szCs w:val="18"/>
              </w:rPr>
              <w:t>4</w:t>
            </w:r>
          </w:p>
        </w:tc>
        <w:tc>
          <w:tcPr>
            <w:tcW w:w="992" w:type="dxa"/>
            <w:tcBorders>
              <w:top w:val="single" w:sz="4" w:space="0" w:color="auto"/>
              <w:left w:val="single" w:sz="4" w:space="0" w:color="auto"/>
              <w:bottom w:val="single" w:sz="4" w:space="0" w:color="auto"/>
            </w:tcBorders>
            <w:vAlign w:val="center"/>
          </w:tcPr>
          <w:p w14:paraId="435A6FE1" w14:textId="77777777" w:rsidR="00D4551F" w:rsidRDefault="00D4551F" w:rsidP="00244DBC">
            <w:pPr>
              <w:spacing w:after="0" w:line="240" w:lineRule="auto"/>
              <w:jc w:val="center"/>
              <w:rPr>
                <w:rFonts w:ascii="Arial" w:hAnsi="Arial" w:cs="Arial"/>
                <w:sz w:val="18"/>
                <w:szCs w:val="18"/>
              </w:rPr>
            </w:pPr>
          </w:p>
          <w:p w14:paraId="45B70A3E" w14:textId="141C3EF4" w:rsidR="00D4551F" w:rsidRPr="00045BE9" w:rsidRDefault="00D4551F" w:rsidP="0006597B">
            <w:pPr>
              <w:spacing w:after="0" w:line="240" w:lineRule="auto"/>
              <w:jc w:val="center"/>
              <w:rPr>
                <w:rFonts w:ascii="Arial" w:hAnsi="Arial" w:cs="Arial"/>
                <w:sz w:val="18"/>
                <w:szCs w:val="18"/>
              </w:rPr>
            </w:pPr>
            <w:r w:rsidRPr="00045BE9">
              <w:rPr>
                <w:rFonts w:ascii="Arial" w:hAnsi="Arial" w:cs="Arial"/>
                <w:sz w:val="18"/>
                <w:szCs w:val="18"/>
              </w:rPr>
              <w:t>НАЖГ</w:t>
            </w:r>
          </w:p>
        </w:tc>
        <w:tc>
          <w:tcPr>
            <w:tcW w:w="851" w:type="dxa"/>
            <w:tcBorders>
              <w:top w:val="single" w:sz="4" w:space="0" w:color="auto"/>
              <w:bottom w:val="single" w:sz="4" w:space="0" w:color="auto"/>
              <w:right w:val="single" w:sz="4" w:space="0" w:color="auto"/>
            </w:tcBorders>
            <w:vAlign w:val="center"/>
          </w:tcPr>
          <w:p w14:paraId="1A10BF9F" w14:textId="77777777" w:rsidR="00D4551F" w:rsidRPr="00045BE9" w:rsidRDefault="00D4551F" w:rsidP="00244DBC">
            <w:pPr>
              <w:spacing w:after="0" w:line="240" w:lineRule="auto"/>
              <w:jc w:val="center"/>
              <w:rPr>
                <w:rFonts w:ascii="Arial" w:hAnsi="Arial" w:cs="Arial"/>
                <w:sz w:val="18"/>
                <w:szCs w:val="18"/>
              </w:rPr>
            </w:pPr>
          </w:p>
          <w:p w14:paraId="60E60128" w14:textId="1AA7D3B6" w:rsidR="00D4551F" w:rsidRPr="00045BE9" w:rsidRDefault="00D4551F" w:rsidP="0006597B">
            <w:pPr>
              <w:spacing w:after="0" w:line="240" w:lineRule="auto"/>
              <w:jc w:val="center"/>
              <w:rPr>
                <w:rFonts w:ascii="Arial" w:hAnsi="Arial" w:cs="Arial"/>
                <w:sz w:val="18"/>
                <w:szCs w:val="18"/>
              </w:rPr>
            </w:pPr>
            <w:r w:rsidRPr="00045BE9">
              <w:rPr>
                <w:rFonts w:ascii="Arial" w:hAnsi="Arial" w:cs="Arial"/>
                <w:sz w:val="18"/>
                <w:szCs w:val="18"/>
              </w:rPr>
              <w:t>Нийс-лэлийн төсөв</w:t>
            </w:r>
          </w:p>
        </w:tc>
        <w:tc>
          <w:tcPr>
            <w:tcW w:w="850" w:type="dxa"/>
            <w:tcBorders>
              <w:top w:val="single" w:sz="4" w:space="0" w:color="auto"/>
              <w:left w:val="single" w:sz="4" w:space="0" w:color="auto"/>
              <w:bottom w:val="single" w:sz="4" w:space="0" w:color="auto"/>
              <w:right w:val="single" w:sz="4" w:space="0" w:color="auto"/>
            </w:tcBorders>
            <w:vAlign w:val="center"/>
          </w:tcPr>
          <w:p w14:paraId="72C7493A" w14:textId="77777777" w:rsidR="00D4551F" w:rsidRDefault="00D4551F" w:rsidP="00244DBC">
            <w:pPr>
              <w:spacing w:after="0" w:line="240" w:lineRule="auto"/>
              <w:jc w:val="center"/>
              <w:rPr>
                <w:rFonts w:ascii="Arial" w:hAnsi="Arial" w:cs="Arial"/>
                <w:sz w:val="18"/>
                <w:szCs w:val="18"/>
              </w:rPr>
            </w:pPr>
          </w:p>
          <w:p w14:paraId="274AEDC2" w14:textId="435AFBB0" w:rsidR="00D4551F" w:rsidRPr="00045BE9" w:rsidRDefault="00B5603F" w:rsidP="0006597B">
            <w:pPr>
              <w:spacing w:after="0" w:line="240" w:lineRule="auto"/>
              <w:jc w:val="center"/>
              <w:rPr>
                <w:rFonts w:ascii="Arial" w:hAnsi="Arial" w:cs="Arial"/>
                <w:sz w:val="18"/>
                <w:szCs w:val="18"/>
              </w:rPr>
            </w:pPr>
            <w:r>
              <w:rPr>
                <w:rFonts w:ascii="Arial" w:hAnsi="Arial" w:cs="Arial"/>
                <w:sz w:val="18"/>
                <w:szCs w:val="18"/>
              </w:rPr>
              <w:t>-</w:t>
            </w:r>
          </w:p>
        </w:tc>
        <w:tc>
          <w:tcPr>
            <w:tcW w:w="1276" w:type="dxa"/>
            <w:tcBorders>
              <w:top w:val="single" w:sz="4" w:space="0" w:color="auto"/>
              <w:left w:val="single" w:sz="4" w:space="0" w:color="auto"/>
              <w:bottom w:val="single" w:sz="4" w:space="0" w:color="auto"/>
            </w:tcBorders>
            <w:vAlign w:val="center"/>
          </w:tcPr>
          <w:p w14:paraId="008FE819" w14:textId="77777777" w:rsidR="00D4551F" w:rsidRPr="00045BE9" w:rsidRDefault="00D4551F" w:rsidP="00244DBC">
            <w:pPr>
              <w:spacing w:after="0" w:line="240" w:lineRule="auto"/>
              <w:jc w:val="center"/>
              <w:rPr>
                <w:rFonts w:ascii="Arial" w:hAnsi="Arial" w:cs="Arial"/>
                <w:color w:val="000000" w:themeColor="text1"/>
                <w:sz w:val="18"/>
                <w:szCs w:val="18"/>
              </w:rPr>
            </w:pPr>
          </w:p>
          <w:p w14:paraId="2BC7B889" w14:textId="435EE3AB" w:rsidR="00D4551F" w:rsidRDefault="00D4551F" w:rsidP="00244DBC">
            <w:pPr>
              <w:spacing w:after="0" w:line="240" w:lineRule="auto"/>
              <w:jc w:val="center"/>
              <w:rPr>
                <w:rFonts w:ascii="Arial" w:hAnsi="Arial" w:cs="Arial"/>
                <w:color w:val="000000" w:themeColor="text1"/>
                <w:sz w:val="18"/>
                <w:szCs w:val="18"/>
              </w:rPr>
            </w:pPr>
            <w:r w:rsidRPr="00045BE9">
              <w:rPr>
                <w:rFonts w:ascii="Arial" w:hAnsi="Arial" w:cs="Arial"/>
                <w:color w:val="000000" w:themeColor="text1"/>
                <w:sz w:val="18"/>
                <w:szCs w:val="18"/>
              </w:rPr>
              <w:t>Нийслэл хотын албан татвараас 7</w:t>
            </w:r>
            <w:r w:rsidR="0006597B">
              <w:rPr>
                <w:rFonts w:ascii="Arial" w:hAnsi="Arial" w:cs="Arial"/>
                <w:color w:val="000000" w:themeColor="text1"/>
                <w:sz w:val="18"/>
                <w:szCs w:val="18"/>
              </w:rPr>
              <w:t>,</w:t>
            </w:r>
            <w:r w:rsidRPr="00045BE9">
              <w:rPr>
                <w:rFonts w:ascii="Arial" w:hAnsi="Arial" w:cs="Arial"/>
                <w:color w:val="000000" w:themeColor="text1"/>
                <w:sz w:val="18"/>
                <w:szCs w:val="18"/>
              </w:rPr>
              <w:t>345.3 төгрөг төвлөрсөн.</w:t>
            </w:r>
          </w:p>
          <w:p w14:paraId="06200AC5" w14:textId="77777777" w:rsidR="00D4551F" w:rsidRPr="00045BE9" w:rsidRDefault="00D4551F" w:rsidP="0006597B">
            <w:pPr>
              <w:spacing w:after="0" w:line="240" w:lineRule="auto"/>
              <w:rPr>
                <w:rFonts w:ascii="Arial" w:hAnsi="Arial" w:cs="Arial"/>
                <w:sz w:val="18"/>
                <w:szCs w:val="18"/>
              </w:rPr>
            </w:pPr>
          </w:p>
        </w:tc>
        <w:tc>
          <w:tcPr>
            <w:tcW w:w="1418" w:type="dxa"/>
            <w:tcBorders>
              <w:top w:val="single" w:sz="4" w:space="0" w:color="auto"/>
              <w:bottom w:val="single" w:sz="4" w:space="0" w:color="auto"/>
            </w:tcBorders>
            <w:vAlign w:val="center"/>
          </w:tcPr>
          <w:p w14:paraId="1649CF95" w14:textId="77777777" w:rsidR="00D4551F" w:rsidRPr="00045BE9" w:rsidRDefault="00D4551F" w:rsidP="00244DBC">
            <w:pPr>
              <w:spacing w:after="0" w:line="240" w:lineRule="auto"/>
              <w:jc w:val="center"/>
              <w:rPr>
                <w:rFonts w:ascii="Arial" w:hAnsi="Arial" w:cs="Arial"/>
                <w:color w:val="000000" w:themeColor="text1"/>
                <w:sz w:val="18"/>
                <w:szCs w:val="18"/>
              </w:rPr>
            </w:pPr>
          </w:p>
          <w:p w14:paraId="14F0A6E6" w14:textId="2A50DD41" w:rsidR="00D4551F" w:rsidRPr="00045BE9" w:rsidRDefault="00D4551F" w:rsidP="0006597B">
            <w:pPr>
              <w:spacing w:after="0" w:line="240" w:lineRule="auto"/>
              <w:jc w:val="center"/>
              <w:rPr>
                <w:rFonts w:ascii="Arial" w:hAnsi="Arial" w:cs="Arial"/>
                <w:sz w:val="18"/>
                <w:szCs w:val="18"/>
              </w:rPr>
            </w:pPr>
            <w:r w:rsidRPr="00045BE9">
              <w:rPr>
                <w:rFonts w:ascii="Arial" w:hAnsi="Arial" w:cs="Arial"/>
                <w:color w:val="000000" w:themeColor="text1"/>
                <w:sz w:val="18"/>
                <w:szCs w:val="18"/>
              </w:rPr>
              <w:t>Нийслэл хотын албан татвараас  нийс</w:t>
            </w:r>
            <w:r>
              <w:rPr>
                <w:rFonts w:ascii="Arial" w:hAnsi="Arial" w:cs="Arial"/>
                <w:color w:val="000000" w:themeColor="text1"/>
                <w:sz w:val="18"/>
                <w:szCs w:val="18"/>
              </w:rPr>
              <w:t>лэлийн төсөвт 10</w:t>
            </w:r>
            <w:r w:rsidR="0006597B">
              <w:rPr>
                <w:rFonts w:ascii="Arial" w:hAnsi="Arial" w:cs="Arial"/>
                <w:color w:val="000000" w:themeColor="text1"/>
                <w:sz w:val="18"/>
                <w:szCs w:val="18"/>
              </w:rPr>
              <w:t>,</w:t>
            </w:r>
            <w:r w:rsidRPr="00045BE9">
              <w:rPr>
                <w:rFonts w:ascii="Arial" w:hAnsi="Arial" w:cs="Arial"/>
                <w:color w:val="000000" w:themeColor="text1"/>
                <w:sz w:val="18"/>
                <w:szCs w:val="18"/>
              </w:rPr>
              <w:t>000.0 төгрөг төвлөрсөн байна.</w:t>
            </w:r>
          </w:p>
        </w:tc>
        <w:tc>
          <w:tcPr>
            <w:tcW w:w="992" w:type="dxa"/>
            <w:tcBorders>
              <w:top w:val="single" w:sz="4" w:space="0" w:color="auto"/>
              <w:bottom w:val="single" w:sz="4" w:space="0" w:color="auto"/>
              <w:right w:val="single" w:sz="4" w:space="0" w:color="auto"/>
            </w:tcBorders>
            <w:vAlign w:val="center"/>
          </w:tcPr>
          <w:p w14:paraId="1E3407BE" w14:textId="147670CC" w:rsidR="00164698" w:rsidRPr="00045BE9" w:rsidRDefault="00B5603F" w:rsidP="00B5603F">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w:t>
            </w:r>
          </w:p>
        </w:tc>
        <w:tc>
          <w:tcPr>
            <w:tcW w:w="1134" w:type="dxa"/>
            <w:tcBorders>
              <w:top w:val="single" w:sz="4" w:space="0" w:color="auto"/>
              <w:left w:val="single" w:sz="4" w:space="0" w:color="auto"/>
              <w:bottom w:val="single" w:sz="4" w:space="0" w:color="auto"/>
            </w:tcBorders>
            <w:vAlign w:val="center"/>
          </w:tcPr>
          <w:p w14:paraId="6A199931" w14:textId="1ED1FE21" w:rsidR="00164698" w:rsidRPr="00045BE9" w:rsidRDefault="00B5603F" w:rsidP="00B5603F">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w:t>
            </w:r>
          </w:p>
        </w:tc>
        <w:tc>
          <w:tcPr>
            <w:tcW w:w="2835" w:type="dxa"/>
            <w:tcBorders>
              <w:top w:val="single" w:sz="4" w:space="0" w:color="auto"/>
              <w:bottom w:val="single" w:sz="4" w:space="0" w:color="auto"/>
            </w:tcBorders>
          </w:tcPr>
          <w:p w14:paraId="3B69E03A" w14:textId="7DAE84D2" w:rsidR="00CF718F" w:rsidRPr="00045BE9" w:rsidRDefault="00B5603F" w:rsidP="002B62D2">
            <w:pPr>
              <w:spacing w:after="0" w:line="240" w:lineRule="auto"/>
              <w:jc w:val="both"/>
              <w:rPr>
                <w:rFonts w:ascii="Arial" w:hAnsi="Arial" w:cs="Arial"/>
                <w:color w:val="000000" w:themeColor="text1"/>
                <w:sz w:val="18"/>
                <w:szCs w:val="18"/>
              </w:rPr>
            </w:pPr>
            <w:bookmarkStart w:id="7" w:name="_Hlk182472938"/>
            <w:bookmarkStart w:id="8" w:name="_Hlk182473933"/>
            <w:r w:rsidRPr="00B5603F">
              <w:rPr>
                <w:rFonts w:ascii="Arial" w:hAnsi="Arial" w:cs="Arial"/>
                <w:color w:val="000000" w:themeColor="text1"/>
                <w:sz w:val="18"/>
                <w:szCs w:val="18"/>
              </w:rPr>
              <w:t xml:space="preserve">Нийслэлийн иргэдийн Төлөөлөгчдийн Хурлын 2022 оны 34 дүгээр тогтоолоор батлагдсан “Нийслэлийн нутаг дэвсгэрт худалдаа, үйлчилгээ эрхлэх нийтлэг журам”-ын хүрээнд “Онлайн бизнес төв” нэгдсэн системд нийслэлд үйл ажиллагаа явуулж буй зочид буудал, дэн буудал, амралтын газар, жуулчны баазуудын бүртгэлийг нэмэгдүүлж, 2024 оны </w:t>
            </w:r>
            <w:r w:rsidR="00C93B35">
              <w:rPr>
                <w:rFonts w:ascii="Arial" w:hAnsi="Arial" w:cs="Arial"/>
                <w:color w:val="000000" w:themeColor="text1"/>
                <w:sz w:val="18"/>
                <w:szCs w:val="18"/>
              </w:rPr>
              <w:t>11</w:t>
            </w:r>
            <w:r w:rsidRPr="00B5603F">
              <w:rPr>
                <w:rFonts w:ascii="Arial" w:hAnsi="Arial" w:cs="Arial"/>
                <w:color w:val="000000" w:themeColor="text1"/>
                <w:sz w:val="18"/>
                <w:szCs w:val="18"/>
              </w:rPr>
              <w:t xml:space="preserve"> д</w:t>
            </w:r>
            <w:r w:rsidR="00C93B35">
              <w:rPr>
                <w:rFonts w:ascii="Arial" w:hAnsi="Arial" w:cs="Arial"/>
                <w:color w:val="000000" w:themeColor="text1"/>
                <w:sz w:val="18"/>
                <w:szCs w:val="18"/>
              </w:rPr>
              <w:t>үгээр</w:t>
            </w:r>
            <w:r w:rsidRPr="00B5603F">
              <w:rPr>
                <w:rFonts w:ascii="Arial" w:hAnsi="Arial" w:cs="Arial"/>
                <w:color w:val="000000" w:themeColor="text1"/>
                <w:sz w:val="18"/>
                <w:szCs w:val="18"/>
              </w:rPr>
              <w:t xml:space="preserve"> сарын </w:t>
            </w:r>
            <w:r w:rsidR="00C93B35">
              <w:rPr>
                <w:rFonts w:ascii="Arial" w:hAnsi="Arial" w:cs="Arial"/>
                <w:color w:val="000000" w:themeColor="text1"/>
                <w:sz w:val="18"/>
                <w:szCs w:val="18"/>
              </w:rPr>
              <w:t>01</w:t>
            </w:r>
            <w:r w:rsidRPr="00B5603F">
              <w:rPr>
                <w:rFonts w:ascii="Arial" w:hAnsi="Arial" w:cs="Arial"/>
                <w:color w:val="000000" w:themeColor="text1"/>
                <w:sz w:val="18"/>
                <w:szCs w:val="18"/>
              </w:rPr>
              <w:t xml:space="preserve">-ний өдрийн байдлаар Нийслэл хотын албан татварт </w:t>
            </w:r>
            <w:r w:rsidR="00C93B35">
              <w:rPr>
                <w:rFonts w:ascii="Arial" w:hAnsi="Arial" w:cs="Arial"/>
                <w:color w:val="000000" w:themeColor="text1"/>
                <w:sz w:val="18"/>
                <w:szCs w:val="18"/>
              </w:rPr>
              <w:t xml:space="preserve">23,381.5 </w:t>
            </w:r>
            <w:r w:rsidRPr="00B5603F">
              <w:rPr>
                <w:rFonts w:ascii="Arial" w:hAnsi="Arial" w:cs="Arial"/>
                <w:color w:val="000000" w:themeColor="text1"/>
                <w:sz w:val="18"/>
                <w:szCs w:val="18"/>
              </w:rPr>
              <w:t>төгрөгийн татварын орлого төвлөр</w:t>
            </w:r>
            <w:bookmarkEnd w:id="7"/>
            <w:r w:rsidR="00C93B35">
              <w:rPr>
                <w:rFonts w:ascii="Arial" w:hAnsi="Arial" w:cs="Arial"/>
                <w:color w:val="000000" w:themeColor="text1"/>
                <w:sz w:val="18"/>
                <w:szCs w:val="18"/>
              </w:rPr>
              <w:t xml:space="preserve">сөн байна. </w:t>
            </w:r>
            <w:bookmarkEnd w:id="8"/>
          </w:p>
        </w:tc>
        <w:tc>
          <w:tcPr>
            <w:tcW w:w="708" w:type="dxa"/>
            <w:tcBorders>
              <w:top w:val="single" w:sz="4" w:space="0" w:color="auto"/>
              <w:bottom w:val="single" w:sz="4" w:space="0" w:color="auto"/>
            </w:tcBorders>
            <w:shd w:val="clear" w:color="auto" w:fill="FFFFFF"/>
            <w:vAlign w:val="center"/>
          </w:tcPr>
          <w:p w14:paraId="15251CA3" w14:textId="1A174D2D" w:rsidR="00D4551F" w:rsidRPr="00045BE9" w:rsidRDefault="00880779" w:rsidP="0006597B">
            <w:pPr>
              <w:spacing w:after="0" w:line="240" w:lineRule="auto"/>
              <w:rPr>
                <w:rFonts w:ascii="Arial" w:hAnsi="Arial" w:cs="Arial"/>
                <w:sz w:val="18"/>
                <w:szCs w:val="18"/>
              </w:rPr>
            </w:pPr>
            <w:r>
              <w:rPr>
                <w:rFonts w:ascii="Arial" w:hAnsi="Arial" w:cs="Arial"/>
                <w:sz w:val="18"/>
                <w:szCs w:val="18"/>
              </w:rPr>
              <w:t>100</w:t>
            </w:r>
          </w:p>
        </w:tc>
      </w:tr>
      <w:tr w:rsidR="00244DBC" w:rsidRPr="00BC613A" w14:paraId="03B3DF71" w14:textId="77777777" w:rsidTr="00B5603F">
        <w:trPr>
          <w:trHeight w:val="558"/>
        </w:trPr>
        <w:tc>
          <w:tcPr>
            <w:tcW w:w="566" w:type="dxa"/>
            <w:tcBorders>
              <w:bottom w:val="single" w:sz="4" w:space="0" w:color="auto"/>
            </w:tcBorders>
            <w:vAlign w:val="center"/>
          </w:tcPr>
          <w:p w14:paraId="2C38B3F4" w14:textId="44C9BD76" w:rsidR="00D4551F" w:rsidRPr="00CB2F2B" w:rsidRDefault="00D4551F" w:rsidP="0006597B">
            <w:pPr>
              <w:spacing w:after="0" w:line="240" w:lineRule="auto"/>
              <w:jc w:val="center"/>
              <w:rPr>
                <w:rFonts w:ascii="Arial" w:hAnsi="Arial" w:cs="Arial"/>
                <w:sz w:val="18"/>
                <w:szCs w:val="18"/>
              </w:rPr>
            </w:pPr>
            <w:r w:rsidRPr="00CB2F2B">
              <w:rPr>
                <w:rFonts w:ascii="Arial" w:hAnsi="Arial" w:cs="Arial"/>
                <w:sz w:val="18"/>
                <w:szCs w:val="18"/>
              </w:rPr>
              <w:lastRenderedPageBreak/>
              <w:t>164</w:t>
            </w:r>
          </w:p>
        </w:tc>
        <w:tc>
          <w:tcPr>
            <w:tcW w:w="994" w:type="dxa"/>
            <w:tcBorders>
              <w:bottom w:val="single" w:sz="4" w:space="0" w:color="auto"/>
              <w:right w:val="single" w:sz="4" w:space="0" w:color="auto"/>
            </w:tcBorders>
            <w:vAlign w:val="center"/>
          </w:tcPr>
          <w:p w14:paraId="486CC1AB" w14:textId="77777777" w:rsidR="00D4551F" w:rsidRPr="00CB2F2B" w:rsidRDefault="00D4551F" w:rsidP="0006597B">
            <w:pPr>
              <w:spacing w:after="0" w:line="240" w:lineRule="auto"/>
              <w:jc w:val="center"/>
              <w:rPr>
                <w:rFonts w:ascii="Arial" w:hAnsi="Arial" w:cs="Arial"/>
                <w:sz w:val="18"/>
                <w:szCs w:val="18"/>
              </w:rPr>
            </w:pPr>
            <w:r w:rsidRPr="00CB2F2B">
              <w:rPr>
                <w:rFonts w:ascii="Arial" w:hAnsi="Arial" w:cs="Arial"/>
                <w:sz w:val="18"/>
                <w:szCs w:val="18"/>
              </w:rPr>
              <w:t>НЗДҮАХ</w:t>
            </w:r>
          </w:p>
          <w:p w14:paraId="548F3236" w14:textId="708355AA" w:rsidR="00D4551F" w:rsidRPr="00CB2F2B" w:rsidRDefault="00D4551F" w:rsidP="0006597B">
            <w:pPr>
              <w:spacing w:after="0" w:line="240" w:lineRule="auto"/>
              <w:jc w:val="center"/>
              <w:rPr>
                <w:rFonts w:ascii="Arial" w:hAnsi="Arial" w:cs="Arial"/>
                <w:sz w:val="18"/>
                <w:szCs w:val="18"/>
              </w:rPr>
            </w:pPr>
            <w:r w:rsidRPr="00CB2F2B">
              <w:rPr>
                <w:rFonts w:ascii="Arial" w:hAnsi="Arial" w:cs="Arial"/>
                <w:sz w:val="18"/>
                <w:szCs w:val="18"/>
              </w:rPr>
              <w:t>3.4.3</w:t>
            </w:r>
          </w:p>
        </w:tc>
        <w:tc>
          <w:tcPr>
            <w:tcW w:w="1275" w:type="dxa"/>
            <w:tcBorders>
              <w:left w:val="single" w:sz="4" w:space="0" w:color="auto"/>
              <w:bottom w:val="single" w:sz="4" w:space="0" w:color="auto"/>
            </w:tcBorders>
            <w:vAlign w:val="center"/>
          </w:tcPr>
          <w:p w14:paraId="0133EA91" w14:textId="5D2AFA0D" w:rsidR="00AF4A9E" w:rsidRPr="00CB2F2B" w:rsidRDefault="00D4551F" w:rsidP="0006597B">
            <w:pPr>
              <w:spacing w:after="0" w:line="240" w:lineRule="auto"/>
              <w:rPr>
                <w:rFonts w:ascii="Arial" w:hAnsi="Arial" w:cs="Arial"/>
                <w:sz w:val="18"/>
                <w:szCs w:val="18"/>
              </w:rPr>
            </w:pPr>
            <w:r w:rsidRPr="00CB2F2B">
              <w:rPr>
                <w:rFonts w:ascii="Arial" w:hAnsi="Arial" w:cs="Arial"/>
                <w:sz w:val="18"/>
                <w:szCs w:val="18"/>
              </w:rPr>
              <w:t>Салбарын ажилтнуу</w:t>
            </w:r>
            <w:r w:rsidR="0006597B">
              <w:rPr>
                <w:rFonts w:ascii="Arial" w:hAnsi="Arial" w:cs="Arial"/>
                <w:sz w:val="18"/>
                <w:szCs w:val="18"/>
                <w:lang w:val="en-US"/>
              </w:rPr>
              <w:t>-</w:t>
            </w:r>
            <w:r w:rsidRPr="00CB2F2B">
              <w:rPr>
                <w:rFonts w:ascii="Arial" w:hAnsi="Arial" w:cs="Arial"/>
                <w:sz w:val="18"/>
                <w:szCs w:val="18"/>
              </w:rPr>
              <w:t>дын ур чадварыг дээшлүүлэ-хэд чиглэсэн төрөлжсөн сургалтуу</w:t>
            </w:r>
            <w:r w:rsidR="0006597B">
              <w:rPr>
                <w:rFonts w:ascii="Arial" w:hAnsi="Arial" w:cs="Arial"/>
                <w:sz w:val="18"/>
                <w:szCs w:val="18"/>
              </w:rPr>
              <w:t>-</w:t>
            </w:r>
            <w:r w:rsidRPr="00CB2F2B">
              <w:rPr>
                <w:rFonts w:ascii="Arial" w:hAnsi="Arial" w:cs="Arial"/>
                <w:sz w:val="18"/>
                <w:szCs w:val="18"/>
              </w:rPr>
              <w:t>дыг зохион байгуулна</w:t>
            </w:r>
          </w:p>
        </w:tc>
        <w:tc>
          <w:tcPr>
            <w:tcW w:w="709" w:type="dxa"/>
            <w:tcBorders>
              <w:bottom w:val="single" w:sz="4" w:space="0" w:color="auto"/>
              <w:right w:val="single" w:sz="4" w:space="0" w:color="auto"/>
            </w:tcBorders>
            <w:vAlign w:val="center"/>
          </w:tcPr>
          <w:p w14:paraId="0C9EE62C" w14:textId="5E3C92A3" w:rsidR="00AF4A9E" w:rsidRPr="00CB2F2B" w:rsidRDefault="00D4551F" w:rsidP="0006597B">
            <w:pPr>
              <w:spacing w:after="0" w:line="240" w:lineRule="auto"/>
              <w:jc w:val="center"/>
              <w:rPr>
                <w:rFonts w:ascii="Arial" w:hAnsi="Arial" w:cs="Arial"/>
                <w:sz w:val="18"/>
                <w:szCs w:val="18"/>
              </w:rPr>
            </w:pPr>
            <w:r>
              <w:rPr>
                <w:rFonts w:ascii="Arial" w:hAnsi="Arial" w:cs="Arial"/>
                <w:sz w:val="18"/>
                <w:szCs w:val="18"/>
              </w:rPr>
              <w:t>202</w:t>
            </w:r>
            <w:r w:rsidR="0006597B">
              <w:rPr>
                <w:rFonts w:ascii="Arial" w:hAnsi="Arial" w:cs="Arial"/>
                <w:sz w:val="18"/>
                <w:szCs w:val="18"/>
              </w:rPr>
              <w:t>4</w:t>
            </w:r>
          </w:p>
        </w:tc>
        <w:tc>
          <w:tcPr>
            <w:tcW w:w="992" w:type="dxa"/>
            <w:tcBorders>
              <w:left w:val="single" w:sz="4" w:space="0" w:color="auto"/>
              <w:bottom w:val="single" w:sz="4" w:space="0" w:color="auto"/>
            </w:tcBorders>
            <w:vAlign w:val="center"/>
          </w:tcPr>
          <w:p w14:paraId="7C58E1F8" w14:textId="54D25BB1" w:rsidR="00AF4A9E" w:rsidRPr="00CB2F2B" w:rsidRDefault="00D4551F" w:rsidP="0006597B">
            <w:pPr>
              <w:spacing w:after="0" w:line="240" w:lineRule="auto"/>
              <w:jc w:val="center"/>
              <w:rPr>
                <w:rFonts w:ascii="Arial" w:hAnsi="Arial" w:cs="Arial"/>
                <w:sz w:val="18"/>
                <w:szCs w:val="18"/>
              </w:rPr>
            </w:pPr>
            <w:r w:rsidRPr="00CB2F2B">
              <w:rPr>
                <w:rFonts w:ascii="Arial" w:hAnsi="Arial" w:cs="Arial"/>
                <w:sz w:val="18"/>
                <w:szCs w:val="18"/>
              </w:rPr>
              <w:t>НАЖГ</w:t>
            </w:r>
          </w:p>
        </w:tc>
        <w:tc>
          <w:tcPr>
            <w:tcW w:w="851" w:type="dxa"/>
            <w:tcBorders>
              <w:bottom w:val="single" w:sz="4" w:space="0" w:color="auto"/>
              <w:right w:val="single" w:sz="4" w:space="0" w:color="auto"/>
            </w:tcBorders>
            <w:vAlign w:val="center"/>
          </w:tcPr>
          <w:p w14:paraId="1ECA0F24" w14:textId="25148565" w:rsidR="00AF4A9E" w:rsidRPr="00CB2F2B" w:rsidRDefault="00D4551F" w:rsidP="00B5603F">
            <w:pPr>
              <w:spacing w:after="0" w:line="240" w:lineRule="auto"/>
              <w:jc w:val="center"/>
              <w:rPr>
                <w:rFonts w:ascii="Arial" w:hAnsi="Arial" w:cs="Arial"/>
                <w:sz w:val="18"/>
                <w:szCs w:val="18"/>
              </w:rPr>
            </w:pPr>
            <w:r w:rsidRPr="00CB2F2B">
              <w:rPr>
                <w:rFonts w:ascii="Arial" w:hAnsi="Arial" w:cs="Arial"/>
                <w:sz w:val="18"/>
                <w:szCs w:val="18"/>
              </w:rPr>
              <w:t>Нийс-лэлийн төсөв</w:t>
            </w:r>
          </w:p>
        </w:tc>
        <w:tc>
          <w:tcPr>
            <w:tcW w:w="850" w:type="dxa"/>
            <w:tcBorders>
              <w:left w:val="single" w:sz="4" w:space="0" w:color="auto"/>
              <w:bottom w:val="single" w:sz="4" w:space="0" w:color="auto"/>
              <w:right w:val="single" w:sz="4" w:space="0" w:color="auto"/>
            </w:tcBorders>
            <w:vAlign w:val="center"/>
          </w:tcPr>
          <w:p w14:paraId="48B38F00" w14:textId="18921EE2" w:rsidR="00D4551F" w:rsidRPr="00CB2F2B" w:rsidRDefault="00B5603F" w:rsidP="00244DBC">
            <w:pPr>
              <w:spacing w:after="0" w:line="240" w:lineRule="auto"/>
              <w:jc w:val="center"/>
              <w:rPr>
                <w:rFonts w:ascii="Arial" w:hAnsi="Arial" w:cs="Arial"/>
                <w:sz w:val="18"/>
                <w:szCs w:val="18"/>
              </w:rPr>
            </w:pPr>
            <w:r>
              <w:rPr>
                <w:rFonts w:ascii="Arial" w:hAnsi="Arial" w:cs="Arial"/>
                <w:sz w:val="18"/>
                <w:szCs w:val="18"/>
              </w:rPr>
              <w:t>-</w:t>
            </w:r>
          </w:p>
        </w:tc>
        <w:tc>
          <w:tcPr>
            <w:tcW w:w="1276" w:type="dxa"/>
            <w:tcBorders>
              <w:left w:val="single" w:sz="4" w:space="0" w:color="auto"/>
              <w:bottom w:val="single" w:sz="4" w:space="0" w:color="auto"/>
            </w:tcBorders>
            <w:vAlign w:val="center"/>
          </w:tcPr>
          <w:p w14:paraId="79194D98" w14:textId="1F4E4358" w:rsidR="00AF4A9E" w:rsidRPr="00CB2F2B" w:rsidRDefault="00D4551F" w:rsidP="0006597B">
            <w:pPr>
              <w:spacing w:after="0" w:line="240" w:lineRule="auto"/>
              <w:jc w:val="center"/>
              <w:rPr>
                <w:rFonts w:ascii="Arial" w:hAnsi="Arial" w:cs="Arial"/>
                <w:sz w:val="18"/>
                <w:szCs w:val="18"/>
              </w:rPr>
            </w:pPr>
            <w:r w:rsidRPr="00CB2F2B">
              <w:rPr>
                <w:rFonts w:ascii="Arial" w:hAnsi="Arial" w:cs="Arial"/>
                <w:sz w:val="18"/>
                <w:szCs w:val="18"/>
              </w:rPr>
              <w:t>Хөтөч тайлбарлагч оюутан цагдаа зэрэг сургалтад нийт 619 хүнийг хамруулсан сургалт зохион байгуулсан.</w:t>
            </w:r>
          </w:p>
        </w:tc>
        <w:tc>
          <w:tcPr>
            <w:tcW w:w="1418" w:type="dxa"/>
            <w:tcBorders>
              <w:bottom w:val="single" w:sz="4" w:space="0" w:color="auto"/>
            </w:tcBorders>
            <w:vAlign w:val="center"/>
          </w:tcPr>
          <w:p w14:paraId="5AC2C763" w14:textId="77777777" w:rsidR="00D4752B" w:rsidRDefault="00D4752B" w:rsidP="00244DBC">
            <w:pPr>
              <w:spacing w:after="0" w:line="240" w:lineRule="auto"/>
              <w:jc w:val="center"/>
              <w:rPr>
                <w:rFonts w:ascii="Arial" w:hAnsi="Arial" w:cs="Arial"/>
                <w:sz w:val="18"/>
                <w:szCs w:val="18"/>
              </w:rPr>
            </w:pPr>
          </w:p>
          <w:p w14:paraId="7D6814E0" w14:textId="2B764F6E" w:rsidR="00D4551F" w:rsidRDefault="00D4551F" w:rsidP="00244DBC">
            <w:pPr>
              <w:spacing w:after="0" w:line="240" w:lineRule="auto"/>
              <w:jc w:val="center"/>
              <w:rPr>
                <w:rFonts w:ascii="Arial" w:hAnsi="Arial" w:cs="Arial"/>
                <w:sz w:val="18"/>
                <w:szCs w:val="18"/>
              </w:rPr>
            </w:pPr>
            <w:r w:rsidRPr="00CB2F2B">
              <w:rPr>
                <w:rFonts w:ascii="Arial" w:hAnsi="Arial" w:cs="Arial"/>
                <w:sz w:val="18"/>
                <w:szCs w:val="18"/>
              </w:rPr>
              <w:t>Сургалтад 450 хүн хамруулсан байна.</w:t>
            </w:r>
          </w:p>
          <w:p w14:paraId="2F6B2526" w14:textId="77777777" w:rsidR="00AF4A9E" w:rsidRPr="00CB2F2B" w:rsidRDefault="00AF4A9E" w:rsidP="0006597B">
            <w:pPr>
              <w:spacing w:after="0" w:line="240" w:lineRule="auto"/>
              <w:rPr>
                <w:rFonts w:ascii="Arial" w:hAnsi="Arial" w:cs="Arial"/>
                <w:sz w:val="18"/>
                <w:szCs w:val="18"/>
              </w:rPr>
            </w:pPr>
          </w:p>
        </w:tc>
        <w:tc>
          <w:tcPr>
            <w:tcW w:w="992" w:type="dxa"/>
            <w:tcBorders>
              <w:bottom w:val="single" w:sz="4" w:space="0" w:color="auto"/>
              <w:right w:val="single" w:sz="4" w:space="0" w:color="auto"/>
            </w:tcBorders>
            <w:vAlign w:val="center"/>
          </w:tcPr>
          <w:p w14:paraId="677A5CEF" w14:textId="7F259CAE" w:rsidR="00AF4A9E" w:rsidRPr="0029579F" w:rsidRDefault="00B5603F" w:rsidP="0006597B">
            <w:pPr>
              <w:spacing w:after="0" w:line="240" w:lineRule="auto"/>
              <w:jc w:val="center"/>
              <w:rPr>
                <w:rFonts w:ascii="Arial" w:hAnsi="Arial" w:cs="Arial"/>
                <w:sz w:val="18"/>
                <w:szCs w:val="18"/>
                <w:lang w:val="en-US"/>
              </w:rPr>
            </w:pPr>
            <w:r>
              <w:rPr>
                <w:rFonts w:ascii="Arial" w:hAnsi="Arial" w:cs="Arial"/>
                <w:sz w:val="18"/>
                <w:szCs w:val="18"/>
                <w:lang w:val="en-US"/>
              </w:rPr>
              <w:t>295.1</w:t>
            </w:r>
          </w:p>
        </w:tc>
        <w:tc>
          <w:tcPr>
            <w:tcW w:w="1134" w:type="dxa"/>
            <w:tcBorders>
              <w:left w:val="single" w:sz="4" w:space="0" w:color="auto"/>
              <w:bottom w:val="single" w:sz="4" w:space="0" w:color="auto"/>
            </w:tcBorders>
            <w:vAlign w:val="center"/>
          </w:tcPr>
          <w:p w14:paraId="5F847825" w14:textId="59023C9A" w:rsidR="00AF4A9E" w:rsidRPr="00164698" w:rsidRDefault="00B5603F" w:rsidP="0006597B">
            <w:pPr>
              <w:pStyle w:val="NoSpacing"/>
              <w:jc w:val="center"/>
              <w:rPr>
                <w:rFonts w:ascii="Arial" w:hAnsi="Arial" w:cs="Arial"/>
                <w:sz w:val="18"/>
                <w:szCs w:val="18"/>
              </w:rPr>
            </w:pPr>
            <w:r>
              <w:rPr>
                <w:rFonts w:ascii="Arial" w:hAnsi="Arial" w:cs="Arial"/>
                <w:sz w:val="18"/>
                <w:szCs w:val="18"/>
              </w:rPr>
              <w:t>295.1</w:t>
            </w:r>
          </w:p>
        </w:tc>
        <w:tc>
          <w:tcPr>
            <w:tcW w:w="2835" w:type="dxa"/>
            <w:tcBorders>
              <w:bottom w:val="single" w:sz="4" w:space="0" w:color="auto"/>
            </w:tcBorders>
            <w:vAlign w:val="center"/>
          </w:tcPr>
          <w:p w14:paraId="64865E8E" w14:textId="12406D1D" w:rsidR="002834E5" w:rsidRPr="00750704" w:rsidRDefault="00B5603F" w:rsidP="002834E5">
            <w:pPr>
              <w:pStyle w:val="NoSpacing"/>
              <w:jc w:val="both"/>
              <w:rPr>
                <w:rFonts w:ascii="Arial" w:hAnsi="Arial" w:cs="Arial"/>
                <w:sz w:val="18"/>
                <w:szCs w:val="18"/>
              </w:rPr>
            </w:pPr>
            <w:bookmarkStart w:id="9" w:name="_Hlk182472960"/>
            <w:r w:rsidRPr="00B5603F">
              <w:rPr>
                <w:rFonts w:ascii="Arial" w:hAnsi="Arial" w:cs="Arial"/>
                <w:sz w:val="18"/>
                <w:szCs w:val="18"/>
              </w:rPr>
              <w:t>Аялал жуулчлалын үйлчилгээний</w:t>
            </w:r>
            <w:r w:rsidR="00CD2288">
              <w:rPr>
                <w:rFonts w:ascii="Arial" w:hAnsi="Arial" w:cs="Arial"/>
                <w:sz w:val="18"/>
                <w:szCs w:val="18"/>
              </w:rPr>
              <w:t xml:space="preserve"> </w:t>
            </w:r>
            <w:r w:rsidRPr="00B5603F">
              <w:rPr>
                <w:rFonts w:ascii="Arial" w:hAnsi="Arial" w:cs="Arial"/>
                <w:sz w:val="18"/>
                <w:szCs w:val="18"/>
              </w:rPr>
              <w:t>байгуулла</w:t>
            </w:r>
            <w:r w:rsidR="00CD2288">
              <w:rPr>
                <w:rFonts w:ascii="Arial" w:hAnsi="Arial" w:cs="Arial"/>
                <w:sz w:val="18"/>
                <w:szCs w:val="18"/>
              </w:rPr>
              <w:t>гын</w:t>
            </w:r>
            <w:r w:rsidRPr="00B5603F">
              <w:rPr>
                <w:rFonts w:ascii="Arial" w:hAnsi="Arial" w:cs="Arial"/>
                <w:sz w:val="18"/>
                <w:szCs w:val="18"/>
              </w:rPr>
              <w:t xml:space="preserve"> </w:t>
            </w:r>
            <w:r w:rsidR="00CD2288" w:rsidRPr="00CD2288">
              <w:rPr>
                <w:rFonts w:ascii="Arial" w:hAnsi="Arial" w:cs="Arial"/>
                <w:sz w:val="18"/>
                <w:szCs w:val="18"/>
              </w:rPr>
              <w:t>чанар, хүртээмжийг сайжруулах</w:t>
            </w:r>
            <w:r w:rsidR="00CD2288">
              <w:rPr>
                <w:rFonts w:ascii="Arial" w:hAnsi="Arial" w:cs="Arial"/>
                <w:sz w:val="18"/>
                <w:szCs w:val="18"/>
              </w:rPr>
              <w:t>, салбарын хүний нөөцийн</w:t>
            </w:r>
            <w:r w:rsidR="00D12351">
              <w:rPr>
                <w:rFonts w:ascii="Arial" w:hAnsi="Arial" w:cs="Arial"/>
                <w:sz w:val="18"/>
                <w:szCs w:val="18"/>
              </w:rPr>
              <w:t xml:space="preserve"> мэдлэг,</w:t>
            </w:r>
            <w:r w:rsidRPr="00B5603F">
              <w:rPr>
                <w:rFonts w:ascii="Arial" w:hAnsi="Arial" w:cs="Arial"/>
                <w:sz w:val="18"/>
                <w:szCs w:val="18"/>
              </w:rPr>
              <w:t xml:space="preserve"> ур чадварыг дээшлүүлэх</w:t>
            </w:r>
            <w:r w:rsidR="00CD2288">
              <w:rPr>
                <w:rFonts w:ascii="Arial" w:hAnsi="Arial" w:cs="Arial"/>
                <w:sz w:val="18"/>
                <w:szCs w:val="18"/>
              </w:rPr>
              <w:t xml:space="preserve"> </w:t>
            </w:r>
            <w:r w:rsidRPr="00B5603F">
              <w:rPr>
                <w:rFonts w:ascii="Arial" w:hAnsi="Arial" w:cs="Arial"/>
                <w:sz w:val="18"/>
                <w:szCs w:val="18"/>
              </w:rPr>
              <w:t xml:space="preserve">зорилгоор </w:t>
            </w:r>
            <w:r w:rsidR="0097633D" w:rsidRPr="0097633D">
              <w:rPr>
                <w:rFonts w:ascii="Arial" w:hAnsi="Arial" w:cs="Arial"/>
                <w:sz w:val="18"/>
                <w:szCs w:val="18"/>
              </w:rPr>
              <w:t>“Гастро аялал-2024” сургалт</w:t>
            </w:r>
            <w:r w:rsidR="0097633D">
              <w:rPr>
                <w:rFonts w:ascii="Arial" w:hAnsi="Arial" w:cs="Arial"/>
                <w:sz w:val="18"/>
                <w:szCs w:val="18"/>
              </w:rPr>
              <w:t xml:space="preserve">, </w:t>
            </w:r>
            <w:r w:rsidR="0097633D" w:rsidRPr="0097633D">
              <w:rPr>
                <w:rFonts w:ascii="Arial" w:hAnsi="Arial" w:cs="Arial"/>
                <w:sz w:val="18"/>
                <w:szCs w:val="18"/>
              </w:rPr>
              <w:t>“Жуулчны хөтөч тайлбарлагчид ур чадвар олгох сургалт”</w:t>
            </w:r>
            <w:r w:rsidR="0097633D">
              <w:rPr>
                <w:rFonts w:ascii="Arial" w:hAnsi="Arial" w:cs="Arial"/>
                <w:sz w:val="18"/>
                <w:szCs w:val="18"/>
              </w:rPr>
              <w:t xml:space="preserve">, </w:t>
            </w:r>
            <w:r w:rsidR="0097633D" w:rsidRPr="0097633D">
              <w:rPr>
                <w:rFonts w:ascii="Arial" w:hAnsi="Arial" w:cs="Arial"/>
                <w:sz w:val="18"/>
                <w:szCs w:val="18"/>
              </w:rPr>
              <w:t>“Чингис хаан Үндэсний музейд тайлбар хийх эрх олгох” сургалт</w:t>
            </w:r>
            <w:r w:rsidR="0097633D">
              <w:rPr>
                <w:rFonts w:ascii="Arial" w:hAnsi="Arial" w:cs="Arial"/>
                <w:sz w:val="18"/>
                <w:szCs w:val="18"/>
              </w:rPr>
              <w:t>, “</w:t>
            </w:r>
            <w:r w:rsidR="0097633D" w:rsidRPr="0097633D">
              <w:rPr>
                <w:rFonts w:ascii="Arial" w:hAnsi="Arial" w:cs="Arial"/>
                <w:sz w:val="18"/>
                <w:szCs w:val="18"/>
              </w:rPr>
              <w:t>Олон улсын эксперт багштай зочлох үйлчилгээний сургалт</w:t>
            </w:r>
            <w:r w:rsidR="0097633D">
              <w:rPr>
                <w:rFonts w:ascii="Arial" w:hAnsi="Arial" w:cs="Arial"/>
                <w:sz w:val="18"/>
                <w:szCs w:val="18"/>
              </w:rPr>
              <w:t xml:space="preserve">”, </w:t>
            </w:r>
            <w:r w:rsidR="0097633D" w:rsidRPr="0097633D">
              <w:rPr>
                <w:rFonts w:ascii="Arial" w:hAnsi="Arial" w:cs="Arial"/>
                <w:sz w:val="18"/>
                <w:szCs w:val="18"/>
              </w:rPr>
              <w:t>“Оюутан цагдаа-2024</w:t>
            </w:r>
            <w:r w:rsidR="0097633D">
              <w:rPr>
                <w:rFonts w:ascii="Arial" w:hAnsi="Arial" w:cs="Arial"/>
                <w:sz w:val="18"/>
                <w:szCs w:val="18"/>
              </w:rPr>
              <w:t xml:space="preserve"> сургалт</w:t>
            </w:r>
            <w:r w:rsidR="0097633D" w:rsidRPr="0097633D">
              <w:rPr>
                <w:rFonts w:ascii="Arial" w:hAnsi="Arial" w:cs="Arial"/>
                <w:sz w:val="18"/>
                <w:szCs w:val="18"/>
              </w:rPr>
              <w:t>”</w:t>
            </w:r>
            <w:r w:rsidR="0097633D">
              <w:rPr>
                <w:rFonts w:ascii="Arial" w:hAnsi="Arial" w:cs="Arial"/>
                <w:sz w:val="18"/>
                <w:szCs w:val="18"/>
              </w:rPr>
              <w:t xml:space="preserve">, </w:t>
            </w:r>
            <w:r w:rsidR="0097633D" w:rsidRPr="0097633D">
              <w:rPr>
                <w:rFonts w:ascii="Arial" w:hAnsi="Arial" w:cs="Arial"/>
                <w:sz w:val="18"/>
                <w:szCs w:val="18"/>
              </w:rPr>
              <w:t>“</w:t>
            </w:r>
            <w:r w:rsidR="0097633D">
              <w:rPr>
                <w:rFonts w:ascii="Arial" w:hAnsi="Arial" w:cs="Arial"/>
                <w:sz w:val="18"/>
                <w:szCs w:val="18"/>
              </w:rPr>
              <w:t>О</w:t>
            </w:r>
            <w:r w:rsidR="0097633D" w:rsidRPr="0097633D">
              <w:rPr>
                <w:rFonts w:ascii="Arial" w:hAnsi="Arial" w:cs="Arial"/>
                <w:sz w:val="18"/>
                <w:szCs w:val="18"/>
              </w:rPr>
              <w:t>лон улсын хоолны жор технологи” сургалт</w:t>
            </w:r>
            <w:r w:rsidR="0097633D">
              <w:rPr>
                <w:rFonts w:ascii="Arial" w:hAnsi="Arial" w:cs="Arial"/>
                <w:sz w:val="18"/>
                <w:szCs w:val="18"/>
              </w:rPr>
              <w:t xml:space="preserve"> зэрэг </w:t>
            </w:r>
            <w:r w:rsidR="00CD2288">
              <w:rPr>
                <w:rFonts w:ascii="Arial" w:hAnsi="Arial" w:cs="Arial"/>
                <w:sz w:val="18"/>
                <w:szCs w:val="18"/>
              </w:rPr>
              <w:t xml:space="preserve">гадаад, </w:t>
            </w:r>
            <w:r w:rsidRPr="00B5603F">
              <w:rPr>
                <w:rFonts w:ascii="Arial" w:hAnsi="Arial" w:cs="Arial"/>
                <w:sz w:val="18"/>
                <w:szCs w:val="18"/>
              </w:rPr>
              <w:t>дотоодын 6 төрлийн 1</w:t>
            </w:r>
            <w:r w:rsidR="002834E5">
              <w:rPr>
                <w:rFonts w:ascii="Arial" w:hAnsi="Arial" w:cs="Arial"/>
                <w:sz w:val="18"/>
                <w:szCs w:val="18"/>
              </w:rPr>
              <w:t>8</w:t>
            </w:r>
            <w:r w:rsidRPr="00B5603F">
              <w:rPr>
                <w:rFonts w:ascii="Arial" w:hAnsi="Arial" w:cs="Arial"/>
                <w:sz w:val="18"/>
                <w:szCs w:val="18"/>
              </w:rPr>
              <w:t xml:space="preserve"> удаагийн сургалтыг зохион байгуулж нийт </w:t>
            </w:r>
            <w:r w:rsidR="002834E5">
              <w:rPr>
                <w:rFonts w:ascii="Arial" w:hAnsi="Arial" w:cs="Arial"/>
                <w:sz w:val="18"/>
                <w:szCs w:val="18"/>
              </w:rPr>
              <w:t>865</w:t>
            </w:r>
            <w:r w:rsidRPr="00B5603F">
              <w:rPr>
                <w:rFonts w:ascii="Arial" w:hAnsi="Arial" w:cs="Arial"/>
                <w:sz w:val="18"/>
                <w:szCs w:val="18"/>
              </w:rPr>
              <w:t xml:space="preserve"> хүнийг хамруулав. </w:t>
            </w:r>
            <w:bookmarkEnd w:id="9"/>
          </w:p>
        </w:tc>
        <w:tc>
          <w:tcPr>
            <w:tcW w:w="708" w:type="dxa"/>
            <w:tcBorders>
              <w:bottom w:val="single" w:sz="4" w:space="0" w:color="auto"/>
            </w:tcBorders>
            <w:shd w:val="clear" w:color="auto" w:fill="FFFFFF"/>
            <w:vAlign w:val="center"/>
          </w:tcPr>
          <w:p w14:paraId="107F6E37" w14:textId="222C4ACC" w:rsidR="00AF6DB3" w:rsidRPr="00CB2F2B" w:rsidRDefault="00880779" w:rsidP="0006597B">
            <w:pPr>
              <w:spacing w:after="0" w:line="240" w:lineRule="auto"/>
              <w:jc w:val="center"/>
              <w:rPr>
                <w:rFonts w:ascii="Arial" w:hAnsi="Arial" w:cs="Arial"/>
                <w:sz w:val="18"/>
                <w:szCs w:val="18"/>
              </w:rPr>
            </w:pPr>
            <w:r>
              <w:rPr>
                <w:rFonts w:ascii="Arial" w:hAnsi="Arial" w:cs="Arial"/>
                <w:sz w:val="18"/>
                <w:szCs w:val="18"/>
              </w:rPr>
              <w:t>100</w:t>
            </w:r>
          </w:p>
        </w:tc>
      </w:tr>
      <w:tr w:rsidR="00D4551F" w:rsidRPr="00BC613A" w14:paraId="71D3666F" w14:textId="77777777" w:rsidTr="00AA76CA">
        <w:trPr>
          <w:trHeight w:val="283"/>
        </w:trPr>
        <w:tc>
          <w:tcPr>
            <w:tcW w:w="14600" w:type="dxa"/>
            <w:gridSpan w:val="13"/>
            <w:vAlign w:val="center"/>
          </w:tcPr>
          <w:p w14:paraId="268FB304" w14:textId="77777777" w:rsidR="00D4551F" w:rsidRPr="00261B2C" w:rsidRDefault="00D4551F" w:rsidP="0006597B">
            <w:pPr>
              <w:spacing w:after="0" w:line="240" w:lineRule="auto"/>
              <w:rPr>
                <w:rFonts w:ascii="Arial" w:hAnsi="Arial" w:cs="Arial"/>
                <w:sz w:val="18"/>
                <w:szCs w:val="18"/>
              </w:rPr>
            </w:pPr>
            <w:r w:rsidRPr="00261B2C">
              <w:rPr>
                <w:rFonts w:ascii="Arial" w:hAnsi="Arial" w:cs="Arial"/>
                <w:sz w:val="18"/>
                <w:szCs w:val="18"/>
              </w:rPr>
              <w:t>Зорилт 3.4.4. “Нийслэлийн аялал жуулчлалыг хөгжүүлэх арга хэмжээ”-г боловсруулж, хэрэгжүүлнэ.</w:t>
            </w:r>
          </w:p>
        </w:tc>
      </w:tr>
      <w:tr w:rsidR="00AA76CA" w:rsidRPr="00BC613A" w14:paraId="1F339E4C" w14:textId="77777777" w:rsidTr="00885D84">
        <w:trPr>
          <w:trHeight w:val="416"/>
        </w:trPr>
        <w:tc>
          <w:tcPr>
            <w:tcW w:w="566" w:type="dxa"/>
            <w:tcBorders>
              <w:bottom w:val="single" w:sz="4" w:space="0" w:color="auto"/>
            </w:tcBorders>
            <w:vAlign w:val="center"/>
          </w:tcPr>
          <w:p w14:paraId="35893A65" w14:textId="75A8B8EF" w:rsidR="00D4551F" w:rsidRPr="00C352E7" w:rsidRDefault="00D4551F" w:rsidP="0006597B">
            <w:pPr>
              <w:spacing w:after="0" w:line="240" w:lineRule="auto"/>
              <w:jc w:val="center"/>
              <w:rPr>
                <w:rFonts w:ascii="Arial" w:hAnsi="Arial" w:cs="Arial"/>
                <w:sz w:val="18"/>
                <w:szCs w:val="18"/>
              </w:rPr>
            </w:pPr>
            <w:r w:rsidRPr="00C352E7">
              <w:rPr>
                <w:rFonts w:ascii="Arial" w:hAnsi="Arial" w:cs="Arial"/>
                <w:sz w:val="18"/>
                <w:szCs w:val="18"/>
              </w:rPr>
              <w:t>165</w:t>
            </w:r>
          </w:p>
        </w:tc>
        <w:tc>
          <w:tcPr>
            <w:tcW w:w="994" w:type="dxa"/>
            <w:tcBorders>
              <w:bottom w:val="single" w:sz="4" w:space="0" w:color="auto"/>
              <w:right w:val="single" w:sz="4" w:space="0" w:color="auto"/>
            </w:tcBorders>
            <w:vAlign w:val="center"/>
          </w:tcPr>
          <w:p w14:paraId="3A9D6512" w14:textId="77777777" w:rsidR="00D4551F" w:rsidRPr="00C352E7" w:rsidRDefault="00D4551F" w:rsidP="0006597B">
            <w:pPr>
              <w:spacing w:after="0" w:line="240" w:lineRule="auto"/>
              <w:jc w:val="center"/>
              <w:rPr>
                <w:rFonts w:ascii="Arial" w:hAnsi="Arial" w:cs="Arial"/>
                <w:sz w:val="18"/>
                <w:szCs w:val="18"/>
              </w:rPr>
            </w:pPr>
            <w:r w:rsidRPr="00C352E7">
              <w:rPr>
                <w:rFonts w:ascii="Arial" w:hAnsi="Arial" w:cs="Arial"/>
                <w:sz w:val="18"/>
                <w:szCs w:val="18"/>
              </w:rPr>
              <w:t>НЗДҮАХ</w:t>
            </w:r>
          </w:p>
          <w:p w14:paraId="4CB10FAF" w14:textId="64CBA521" w:rsidR="00D4551F" w:rsidRPr="00C352E7" w:rsidRDefault="00D4551F" w:rsidP="0006597B">
            <w:pPr>
              <w:spacing w:after="0" w:line="240" w:lineRule="auto"/>
              <w:jc w:val="center"/>
              <w:rPr>
                <w:rFonts w:ascii="Arial" w:hAnsi="Arial" w:cs="Arial"/>
                <w:sz w:val="18"/>
                <w:szCs w:val="18"/>
              </w:rPr>
            </w:pPr>
            <w:r w:rsidRPr="00C352E7">
              <w:rPr>
                <w:rFonts w:ascii="Arial" w:hAnsi="Arial" w:cs="Arial"/>
                <w:sz w:val="18"/>
                <w:szCs w:val="18"/>
              </w:rPr>
              <w:t>3.4.4.1.</w:t>
            </w:r>
          </w:p>
        </w:tc>
        <w:tc>
          <w:tcPr>
            <w:tcW w:w="1275" w:type="dxa"/>
            <w:tcBorders>
              <w:left w:val="single" w:sz="4" w:space="0" w:color="auto"/>
              <w:bottom w:val="single" w:sz="4" w:space="0" w:color="auto"/>
            </w:tcBorders>
            <w:vAlign w:val="center"/>
          </w:tcPr>
          <w:p w14:paraId="65C53BD7" w14:textId="0D61EDDC" w:rsidR="00D4551F" w:rsidRPr="00C352E7" w:rsidRDefault="00D4551F" w:rsidP="0006597B">
            <w:pPr>
              <w:spacing w:after="0" w:line="240" w:lineRule="auto"/>
              <w:jc w:val="center"/>
              <w:rPr>
                <w:rFonts w:ascii="Arial" w:hAnsi="Arial" w:cs="Arial"/>
                <w:sz w:val="18"/>
                <w:szCs w:val="18"/>
              </w:rPr>
            </w:pPr>
            <w:r w:rsidRPr="00C352E7">
              <w:rPr>
                <w:rFonts w:ascii="Arial" w:hAnsi="Arial" w:cs="Arial"/>
                <w:sz w:val="18"/>
                <w:szCs w:val="18"/>
              </w:rPr>
              <w:t>“Нийслэл</w:t>
            </w:r>
            <w:r w:rsidRPr="00C352E7">
              <w:rPr>
                <w:rFonts w:ascii="Arial" w:hAnsi="Arial" w:cs="Arial"/>
                <w:sz w:val="18"/>
                <w:szCs w:val="18"/>
                <w:lang w:val="en-US"/>
              </w:rPr>
              <w:t>-</w:t>
            </w:r>
            <w:r w:rsidRPr="00C352E7">
              <w:rPr>
                <w:rFonts w:ascii="Arial" w:hAnsi="Arial" w:cs="Arial"/>
                <w:sz w:val="18"/>
                <w:szCs w:val="18"/>
              </w:rPr>
              <w:t>ийн аялал жуулчлалыг хөгжүүлэх арга хэмжээ”-г боловс</w:t>
            </w:r>
            <w:r w:rsidR="00AA76CA">
              <w:rPr>
                <w:rFonts w:ascii="Arial" w:hAnsi="Arial" w:cs="Arial"/>
                <w:sz w:val="18"/>
                <w:szCs w:val="18"/>
                <w:lang w:val="en-US"/>
              </w:rPr>
              <w:t>-</w:t>
            </w:r>
            <w:r w:rsidRPr="00C352E7">
              <w:rPr>
                <w:rFonts w:ascii="Arial" w:hAnsi="Arial" w:cs="Arial"/>
                <w:sz w:val="18"/>
                <w:szCs w:val="18"/>
              </w:rPr>
              <w:t>руулж хэрэгжүүлнэ</w:t>
            </w:r>
          </w:p>
        </w:tc>
        <w:tc>
          <w:tcPr>
            <w:tcW w:w="709" w:type="dxa"/>
            <w:tcBorders>
              <w:bottom w:val="single" w:sz="4" w:space="0" w:color="auto"/>
              <w:right w:val="single" w:sz="4" w:space="0" w:color="auto"/>
            </w:tcBorders>
            <w:vAlign w:val="center"/>
          </w:tcPr>
          <w:p w14:paraId="0F9C6125" w14:textId="51C0203C" w:rsidR="00D4551F" w:rsidRPr="00C352E7" w:rsidRDefault="00D4551F" w:rsidP="0006597B">
            <w:pPr>
              <w:spacing w:after="0" w:line="240" w:lineRule="auto"/>
              <w:jc w:val="center"/>
              <w:rPr>
                <w:rFonts w:ascii="Arial" w:hAnsi="Arial" w:cs="Arial"/>
                <w:sz w:val="18"/>
                <w:szCs w:val="18"/>
              </w:rPr>
            </w:pPr>
            <w:r>
              <w:rPr>
                <w:rFonts w:ascii="Arial" w:hAnsi="Arial" w:cs="Arial"/>
                <w:sz w:val="18"/>
                <w:szCs w:val="18"/>
              </w:rPr>
              <w:t>202</w:t>
            </w:r>
            <w:r w:rsidR="0006597B">
              <w:rPr>
                <w:rFonts w:ascii="Arial" w:hAnsi="Arial" w:cs="Arial"/>
                <w:sz w:val="18"/>
                <w:szCs w:val="18"/>
              </w:rPr>
              <w:t>4</w:t>
            </w:r>
          </w:p>
        </w:tc>
        <w:tc>
          <w:tcPr>
            <w:tcW w:w="992" w:type="dxa"/>
            <w:tcBorders>
              <w:left w:val="single" w:sz="4" w:space="0" w:color="auto"/>
              <w:bottom w:val="single" w:sz="4" w:space="0" w:color="auto"/>
            </w:tcBorders>
            <w:vAlign w:val="center"/>
          </w:tcPr>
          <w:p w14:paraId="7E4597DC" w14:textId="52A16F2B" w:rsidR="00D4551F" w:rsidRPr="00C352E7" w:rsidRDefault="00D4551F" w:rsidP="0006597B">
            <w:pPr>
              <w:spacing w:after="0" w:line="240" w:lineRule="auto"/>
              <w:jc w:val="center"/>
              <w:rPr>
                <w:rFonts w:ascii="Arial" w:hAnsi="Arial" w:cs="Arial"/>
                <w:sz w:val="18"/>
                <w:szCs w:val="18"/>
              </w:rPr>
            </w:pPr>
            <w:r w:rsidRPr="00C352E7">
              <w:rPr>
                <w:rFonts w:ascii="Arial" w:hAnsi="Arial" w:cs="Arial"/>
                <w:sz w:val="18"/>
                <w:szCs w:val="18"/>
              </w:rPr>
              <w:t>НАЖГ</w:t>
            </w:r>
          </w:p>
        </w:tc>
        <w:tc>
          <w:tcPr>
            <w:tcW w:w="851" w:type="dxa"/>
            <w:tcBorders>
              <w:bottom w:val="single" w:sz="4" w:space="0" w:color="auto"/>
              <w:right w:val="single" w:sz="4" w:space="0" w:color="auto"/>
            </w:tcBorders>
            <w:vAlign w:val="center"/>
          </w:tcPr>
          <w:p w14:paraId="71F811FE" w14:textId="1632A881" w:rsidR="00D4551F" w:rsidRPr="00C352E7" w:rsidRDefault="00D4551F" w:rsidP="0006597B">
            <w:pPr>
              <w:spacing w:after="0" w:line="240" w:lineRule="auto"/>
              <w:jc w:val="center"/>
              <w:rPr>
                <w:rFonts w:ascii="Arial" w:hAnsi="Arial" w:cs="Arial"/>
                <w:sz w:val="18"/>
                <w:szCs w:val="18"/>
              </w:rPr>
            </w:pPr>
            <w:r w:rsidRPr="00C352E7">
              <w:rPr>
                <w:rFonts w:ascii="Arial" w:hAnsi="Arial" w:cs="Arial"/>
                <w:sz w:val="18"/>
                <w:szCs w:val="18"/>
              </w:rPr>
              <w:t>Нийс-лэлийн төсөв</w:t>
            </w:r>
          </w:p>
        </w:tc>
        <w:tc>
          <w:tcPr>
            <w:tcW w:w="850" w:type="dxa"/>
            <w:tcBorders>
              <w:left w:val="single" w:sz="4" w:space="0" w:color="auto"/>
              <w:bottom w:val="single" w:sz="4" w:space="0" w:color="auto"/>
              <w:right w:val="single" w:sz="4" w:space="0" w:color="auto"/>
            </w:tcBorders>
            <w:vAlign w:val="center"/>
          </w:tcPr>
          <w:p w14:paraId="54D743EB" w14:textId="5D263FC1" w:rsidR="00D4551F" w:rsidRPr="00C352E7" w:rsidRDefault="00885D84" w:rsidP="0006597B">
            <w:pPr>
              <w:spacing w:after="0" w:line="240" w:lineRule="auto"/>
              <w:jc w:val="center"/>
              <w:rPr>
                <w:rFonts w:ascii="Arial" w:hAnsi="Arial" w:cs="Arial"/>
                <w:sz w:val="18"/>
                <w:szCs w:val="18"/>
              </w:rPr>
            </w:pPr>
            <w:r>
              <w:rPr>
                <w:rFonts w:ascii="Arial" w:hAnsi="Arial" w:cs="Arial"/>
                <w:sz w:val="18"/>
                <w:szCs w:val="18"/>
              </w:rPr>
              <w:t>-</w:t>
            </w:r>
          </w:p>
        </w:tc>
        <w:tc>
          <w:tcPr>
            <w:tcW w:w="1276" w:type="dxa"/>
            <w:tcBorders>
              <w:left w:val="single" w:sz="4" w:space="0" w:color="auto"/>
              <w:bottom w:val="single" w:sz="4" w:space="0" w:color="auto"/>
            </w:tcBorders>
            <w:vAlign w:val="center"/>
          </w:tcPr>
          <w:p w14:paraId="34E9B5F5" w14:textId="30771536" w:rsidR="00D4551F" w:rsidRPr="00C352E7" w:rsidRDefault="00D4551F" w:rsidP="0006597B">
            <w:pPr>
              <w:spacing w:after="0" w:line="240" w:lineRule="auto"/>
              <w:jc w:val="center"/>
              <w:rPr>
                <w:rFonts w:ascii="Arial" w:hAnsi="Arial" w:cs="Arial"/>
                <w:sz w:val="18"/>
                <w:szCs w:val="18"/>
              </w:rPr>
            </w:pPr>
            <w:r w:rsidRPr="00C352E7">
              <w:rPr>
                <w:rFonts w:ascii="Arial" w:hAnsi="Arial" w:cs="Arial"/>
                <w:sz w:val="18"/>
                <w:szCs w:val="18"/>
              </w:rPr>
              <w:t>Аялал жуулчлалыг хөгжүүлэх цогц бодлого шаардлага-тай</w:t>
            </w:r>
          </w:p>
        </w:tc>
        <w:tc>
          <w:tcPr>
            <w:tcW w:w="1418" w:type="dxa"/>
            <w:tcBorders>
              <w:bottom w:val="single" w:sz="4" w:space="0" w:color="auto"/>
            </w:tcBorders>
            <w:vAlign w:val="center"/>
          </w:tcPr>
          <w:p w14:paraId="75A95FED" w14:textId="1A0350B9" w:rsidR="00D4551F" w:rsidRPr="00C352E7" w:rsidRDefault="00D4551F" w:rsidP="00AA76CA">
            <w:pPr>
              <w:spacing w:after="0" w:line="240" w:lineRule="auto"/>
              <w:jc w:val="center"/>
              <w:rPr>
                <w:rFonts w:ascii="Arial" w:hAnsi="Arial" w:cs="Arial"/>
                <w:sz w:val="18"/>
                <w:szCs w:val="18"/>
              </w:rPr>
            </w:pPr>
            <w:r w:rsidRPr="00C352E7">
              <w:rPr>
                <w:rFonts w:ascii="Arial" w:hAnsi="Arial" w:cs="Arial"/>
                <w:sz w:val="18"/>
                <w:szCs w:val="18"/>
              </w:rPr>
              <w:t>“Нийслэлийн аялал жуулчлалыг хөгжүүлэх арга хэмжээ” хэрэгжүүлнэ</w:t>
            </w:r>
            <w:r w:rsidR="002834E5">
              <w:rPr>
                <w:rFonts w:ascii="Arial" w:hAnsi="Arial" w:cs="Arial"/>
                <w:sz w:val="18"/>
                <w:szCs w:val="18"/>
              </w:rPr>
              <w:t>.</w:t>
            </w:r>
          </w:p>
        </w:tc>
        <w:tc>
          <w:tcPr>
            <w:tcW w:w="992" w:type="dxa"/>
            <w:tcBorders>
              <w:bottom w:val="single" w:sz="4" w:space="0" w:color="auto"/>
              <w:right w:val="single" w:sz="4" w:space="0" w:color="auto"/>
            </w:tcBorders>
            <w:vAlign w:val="center"/>
          </w:tcPr>
          <w:p w14:paraId="7DD202E0" w14:textId="1F68ADC0" w:rsidR="00AA76CA" w:rsidRPr="00B91F2A" w:rsidRDefault="00885D84" w:rsidP="00885D84">
            <w:pPr>
              <w:jc w:val="center"/>
              <w:rPr>
                <w:rFonts w:ascii="Arial" w:hAnsi="Arial" w:cs="Arial"/>
                <w:sz w:val="18"/>
                <w:szCs w:val="18"/>
                <w:lang w:val="en-US"/>
              </w:rPr>
            </w:pPr>
            <w:r>
              <w:rPr>
                <w:rFonts w:ascii="Arial" w:hAnsi="Arial" w:cs="Arial"/>
                <w:sz w:val="18"/>
                <w:szCs w:val="18"/>
              </w:rPr>
              <w:t>-</w:t>
            </w:r>
          </w:p>
        </w:tc>
        <w:tc>
          <w:tcPr>
            <w:tcW w:w="1134" w:type="dxa"/>
            <w:tcBorders>
              <w:left w:val="single" w:sz="4" w:space="0" w:color="auto"/>
              <w:bottom w:val="single" w:sz="4" w:space="0" w:color="auto"/>
            </w:tcBorders>
            <w:vAlign w:val="center"/>
          </w:tcPr>
          <w:p w14:paraId="26046E8A" w14:textId="0DDE620A" w:rsidR="00AA76CA" w:rsidRPr="00AA76CA" w:rsidRDefault="00885D84" w:rsidP="00885D84">
            <w:pPr>
              <w:jc w:val="center"/>
              <w:rPr>
                <w:rFonts w:ascii="Arial" w:hAnsi="Arial" w:cs="Arial"/>
                <w:sz w:val="18"/>
                <w:szCs w:val="18"/>
              </w:rPr>
            </w:pPr>
            <w:r>
              <w:rPr>
                <w:rFonts w:ascii="Arial" w:hAnsi="Arial" w:cs="Arial"/>
                <w:sz w:val="18"/>
                <w:szCs w:val="18"/>
              </w:rPr>
              <w:t>-</w:t>
            </w:r>
          </w:p>
        </w:tc>
        <w:tc>
          <w:tcPr>
            <w:tcW w:w="2835" w:type="dxa"/>
            <w:tcBorders>
              <w:bottom w:val="single" w:sz="4" w:space="0" w:color="auto"/>
            </w:tcBorders>
            <w:vAlign w:val="center"/>
          </w:tcPr>
          <w:p w14:paraId="043F6C72" w14:textId="7BF86BF5" w:rsidR="00D4551F" w:rsidRPr="00C352E7" w:rsidRDefault="00130D99" w:rsidP="00B5603F">
            <w:pPr>
              <w:spacing w:after="0" w:line="240" w:lineRule="auto"/>
              <w:jc w:val="both"/>
              <w:rPr>
                <w:rFonts w:ascii="Arial" w:hAnsi="Arial" w:cs="Arial"/>
                <w:sz w:val="18"/>
                <w:szCs w:val="18"/>
              </w:rPr>
            </w:pPr>
            <w:r w:rsidRPr="00130D99">
              <w:rPr>
                <w:rFonts w:ascii="Arial" w:hAnsi="Arial" w:cs="Arial"/>
                <w:sz w:val="18"/>
                <w:szCs w:val="18"/>
              </w:rPr>
              <w:t>Нийслэлийн Засаг даргын 2022 оны А/599 дүгээр захирамжаар батлуулсан</w:t>
            </w:r>
            <w:r w:rsidR="00D12351">
              <w:rPr>
                <w:rFonts w:ascii="Arial" w:hAnsi="Arial" w:cs="Arial"/>
                <w:sz w:val="18"/>
                <w:szCs w:val="18"/>
              </w:rPr>
              <w:t xml:space="preserve"> </w:t>
            </w:r>
            <w:r w:rsidR="00D12351" w:rsidRPr="00D12351">
              <w:rPr>
                <w:rFonts w:ascii="Arial" w:hAnsi="Arial" w:cs="Arial"/>
                <w:sz w:val="18"/>
                <w:szCs w:val="18"/>
              </w:rPr>
              <w:t xml:space="preserve">Нийслэлийн аялал жуулчлалыг хөгжүүлэх </w:t>
            </w:r>
            <w:r w:rsidR="00D12351">
              <w:rPr>
                <w:rFonts w:ascii="Arial" w:hAnsi="Arial" w:cs="Arial"/>
                <w:sz w:val="18"/>
                <w:szCs w:val="18"/>
              </w:rPr>
              <w:t>“</w:t>
            </w:r>
            <w:r w:rsidRPr="00130D99">
              <w:rPr>
                <w:rFonts w:ascii="Arial" w:hAnsi="Arial" w:cs="Arial"/>
                <w:sz w:val="18"/>
                <w:szCs w:val="18"/>
              </w:rPr>
              <w:t>Найрсаг Улаанбаатар-2” арга хэмжээг хэрэгжүүлэх</w:t>
            </w:r>
            <w:r w:rsidR="00D12351">
              <w:rPr>
                <w:rFonts w:ascii="Arial" w:hAnsi="Arial" w:cs="Arial"/>
                <w:sz w:val="18"/>
                <w:szCs w:val="18"/>
              </w:rPr>
              <w:t xml:space="preserve"> </w:t>
            </w:r>
            <w:r w:rsidRPr="00130D99">
              <w:rPr>
                <w:rFonts w:ascii="Arial" w:hAnsi="Arial" w:cs="Arial"/>
                <w:sz w:val="18"/>
                <w:szCs w:val="18"/>
              </w:rPr>
              <w:t xml:space="preserve">7 зорилтын 77 </w:t>
            </w:r>
            <w:r w:rsidR="00D12351">
              <w:rPr>
                <w:rFonts w:ascii="Arial" w:hAnsi="Arial" w:cs="Arial"/>
                <w:sz w:val="18"/>
                <w:szCs w:val="18"/>
              </w:rPr>
              <w:t>арга хэмжээний</w:t>
            </w:r>
            <w:r w:rsidRPr="00130D99">
              <w:rPr>
                <w:rFonts w:ascii="Arial" w:hAnsi="Arial" w:cs="Arial"/>
                <w:sz w:val="18"/>
                <w:szCs w:val="18"/>
              </w:rPr>
              <w:t xml:space="preserve"> төлөвлөгөөний биелэлт </w:t>
            </w:r>
            <w:r w:rsidR="00D12351">
              <w:rPr>
                <w:rFonts w:ascii="Arial" w:hAnsi="Arial" w:cs="Arial"/>
                <w:sz w:val="18"/>
                <w:szCs w:val="18"/>
              </w:rPr>
              <w:t>9</w:t>
            </w:r>
            <w:r w:rsidR="00B5603F" w:rsidRPr="00B5603F">
              <w:rPr>
                <w:rFonts w:ascii="Arial" w:hAnsi="Arial" w:cs="Arial"/>
                <w:sz w:val="18"/>
                <w:szCs w:val="18"/>
              </w:rPr>
              <w:t xml:space="preserve">0 хувийн </w:t>
            </w:r>
            <w:r w:rsidR="00D12351" w:rsidRPr="00D12351">
              <w:rPr>
                <w:rFonts w:ascii="Arial" w:hAnsi="Arial" w:cs="Arial"/>
                <w:sz w:val="18"/>
                <w:szCs w:val="18"/>
              </w:rPr>
              <w:t>гүйцэтгэлтэй хэрэгжсэн.</w:t>
            </w:r>
            <w:r w:rsidR="00B5603F" w:rsidRPr="00B5603F">
              <w:rPr>
                <w:rFonts w:ascii="Arial" w:hAnsi="Arial" w:cs="Arial"/>
                <w:sz w:val="18"/>
                <w:szCs w:val="18"/>
              </w:rPr>
              <w:t>.</w:t>
            </w:r>
          </w:p>
        </w:tc>
        <w:tc>
          <w:tcPr>
            <w:tcW w:w="708" w:type="dxa"/>
            <w:tcBorders>
              <w:bottom w:val="single" w:sz="4" w:space="0" w:color="auto"/>
            </w:tcBorders>
            <w:vAlign w:val="center"/>
          </w:tcPr>
          <w:p w14:paraId="1CF93359" w14:textId="2644975A" w:rsidR="00D4551F" w:rsidRPr="00C352E7" w:rsidRDefault="00880779" w:rsidP="00AA76CA">
            <w:pPr>
              <w:spacing w:after="0" w:line="240" w:lineRule="auto"/>
              <w:jc w:val="center"/>
              <w:rPr>
                <w:rFonts w:ascii="Arial" w:hAnsi="Arial" w:cs="Arial"/>
                <w:color w:val="000000"/>
                <w:sz w:val="18"/>
                <w:szCs w:val="18"/>
              </w:rPr>
            </w:pPr>
            <w:r>
              <w:rPr>
                <w:rFonts w:ascii="Arial" w:hAnsi="Arial" w:cs="Arial"/>
                <w:color w:val="000000"/>
                <w:sz w:val="18"/>
                <w:szCs w:val="18"/>
              </w:rPr>
              <w:t>90</w:t>
            </w:r>
          </w:p>
        </w:tc>
      </w:tr>
      <w:tr w:rsidR="00D4551F" w:rsidRPr="00BC613A" w14:paraId="062D86B9" w14:textId="77777777" w:rsidTr="00AA76CA">
        <w:trPr>
          <w:trHeight w:val="283"/>
        </w:trPr>
        <w:tc>
          <w:tcPr>
            <w:tcW w:w="14600" w:type="dxa"/>
            <w:gridSpan w:val="13"/>
            <w:vAlign w:val="center"/>
          </w:tcPr>
          <w:p w14:paraId="1A4C8F98" w14:textId="77777777" w:rsidR="00D4551F" w:rsidRPr="00261B2C" w:rsidRDefault="00D4551F" w:rsidP="00AA76CA">
            <w:pPr>
              <w:spacing w:after="0" w:line="240" w:lineRule="auto"/>
              <w:rPr>
                <w:rFonts w:ascii="Arial" w:hAnsi="Arial" w:cs="Arial"/>
                <w:sz w:val="18"/>
                <w:szCs w:val="18"/>
              </w:rPr>
            </w:pPr>
            <w:r w:rsidRPr="00261B2C">
              <w:rPr>
                <w:rFonts w:ascii="Arial" w:hAnsi="Arial" w:cs="Arial"/>
                <w:sz w:val="18"/>
                <w:szCs w:val="18"/>
              </w:rPr>
              <w:t>Зорилт 3.4.5. Ковидын дараах Нийслэлийн аялал жуулчлалыг сэргээж хэрэгжүүлэх үйл ажиллагааны төлөвлөгөө боловсруулж, хэрэгжүүлнэ.</w:t>
            </w:r>
          </w:p>
        </w:tc>
      </w:tr>
      <w:tr w:rsidR="00244DBC" w:rsidRPr="00BC613A" w14:paraId="59A73D10" w14:textId="77777777" w:rsidTr="0097633D">
        <w:trPr>
          <w:trHeight w:val="624"/>
        </w:trPr>
        <w:tc>
          <w:tcPr>
            <w:tcW w:w="566" w:type="dxa"/>
            <w:tcBorders>
              <w:bottom w:val="single" w:sz="4" w:space="0" w:color="auto"/>
            </w:tcBorders>
            <w:vAlign w:val="center"/>
          </w:tcPr>
          <w:p w14:paraId="4C49F961" w14:textId="42BD1A81" w:rsidR="00D4551F" w:rsidRPr="00FA58A2" w:rsidRDefault="00D4551F" w:rsidP="00885D84">
            <w:pPr>
              <w:spacing w:after="0" w:line="240" w:lineRule="auto"/>
              <w:jc w:val="center"/>
              <w:rPr>
                <w:rFonts w:ascii="Arial" w:hAnsi="Arial" w:cs="Arial"/>
                <w:sz w:val="18"/>
                <w:szCs w:val="18"/>
              </w:rPr>
            </w:pPr>
            <w:r w:rsidRPr="00FA58A2">
              <w:rPr>
                <w:rFonts w:ascii="Arial" w:hAnsi="Arial" w:cs="Arial"/>
                <w:sz w:val="18"/>
                <w:szCs w:val="18"/>
              </w:rPr>
              <w:t>166</w:t>
            </w:r>
          </w:p>
        </w:tc>
        <w:tc>
          <w:tcPr>
            <w:tcW w:w="994" w:type="dxa"/>
            <w:tcBorders>
              <w:bottom w:val="single" w:sz="4" w:space="0" w:color="auto"/>
              <w:right w:val="single" w:sz="4" w:space="0" w:color="auto"/>
            </w:tcBorders>
            <w:vAlign w:val="center"/>
          </w:tcPr>
          <w:p w14:paraId="517B47F5" w14:textId="77777777" w:rsidR="00D4551F" w:rsidRPr="00FA58A2" w:rsidRDefault="00D4551F" w:rsidP="00AA76CA">
            <w:pPr>
              <w:spacing w:after="0" w:line="240" w:lineRule="auto"/>
              <w:jc w:val="center"/>
              <w:rPr>
                <w:rFonts w:ascii="Arial" w:hAnsi="Arial" w:cs="Arial"/>
                <w:sz w:val="18"/>
                <w:szCs w:val="18"/>
              </w:rPr>
            </w:pPr>
            <w:r w:rsidRPr="00FA58A2">
              <w:rPr>
                <w:rFonts w:ascii="Arial" w:hAnsi="Arial" w:cs="Arial"/>
                <w:sz w:val="18"/>
                <w:szCs w:val="18"/>
              </w:rPr>
              <w:t>НЗДҮАХ</w:t>
            </w:r>
          </w:p>
          <w:p w14:paraId="018472B3" w14:textId="77777777" w:rsidR="00D4551F" w:rsidRPr="00FA58A2" w:rsidRDefault="00D4551F" w:rsidP="00AA76CA">
            <w:pPr>
              <w:spacing w:after="0" w:line="240" w:lineRule="auto"/>
              <w:jc w:val="center"/>
              <w:rPr>
                <w:rFonts w:ascii="Arial" w:hAnsi="Arial" w:cs="Arial"/>
                <w:sz w:val="18"/>
                <w:szCs w:val="18"/>
              </w:rPr>
            </w:pPr>
            <w:r w:rsidRPr="00FA58A2">
              <w:rPr>
                <w:rFonts w:ascii="Arial" w:hAnsi="Arial" w:cs="Arial"/>
                <w:sz w:val="18"/>
                <w:szCs w:val="18"/>
              </w:rPr>
              <w:t>3.4.5.1.</w:t>
            </w:r>
          </w:p>
        </w:tc>
        <w:tc>
          <w:tcPr>
            <w:tcW w:w="1275" w:type="dxa"/>
            <w:tcBorders>
              <w:left w:val="single" w:sz="4" w:space="0" w:color="auto"/>
              <w:bottom w:val="single" w:sz="4" w:space="0" w:color="auto"/>
            </w:tcBorders>
            <w:vAlign w:val="center"/>
          </w:tcPr>
          <w:p w14:paraId="5130F7B2" w14:textId="306F20C0" w:rsidR="00D4551F" w:rsidRPr="00FA58A2" w:rsidRDefault="00D4551F" w:rsidP="00D12351">
            <w:pPr>
              <w:spacing w:after="0" w:line="240" w:lineRule="auto"/>
              <w:jc w:val="center"/>
              <w:rPr>
                <w:rFonts w:ascii="Arial" w:hAnsi="Arial" w:cs="Arial"/>
                <w:sz w:val="18"/>
                <w:szCs w:val="18"/>
              </w:rPr>
            </w:pPr>
            <w:r w:rsidRPr="00FA58A2">
              <w:rPr>
                <w:rFonts w:ascii="Arial" w:hAnsi="Arial" w:cs="Arial"/>
                <w:sz w:val="18"/>
                <w:szCs w:val="18"/>
              </w:rPr>
              <w:t xml:space="preserve">Ковидын дараах Нийслэлийн аялал жуулчлалыг сэргээж хэрэгжүүлэх үйл ажиллагаа-ны төлөвлөгөө </w:t>
            </w:r>
            <w:r w:rsidRPr="00FA58A2">
              <w:rPr>
                <w:rFonts w:ascii="Arial" w:hAnsi="Arial" w:cs="Arial"/>
                <w:sz w:val="18"/>
                <w:szCs w:val="18"/>
              </w:rPr>
              <w:lastRenderedPageBreak/>
              <w:t>боловс-руулж, хэрэгжүүлнэ</w:t>
            </w:r>
          </w:p>
        </w:tc>
        <w:tc>
          <w:tcPr>
            <w:tcW w:w="709" w:type="dxa"/>
            <w:tcBorders>
              <w:bottom w:val="single" w:sz="4" w:space="0" w:color="auto"/>
              <w:right w:val="single" w:sz="4" w:space="0" w:color="auto"/>
            </w:tcBorders>
            <w:vAlign w:val="center"/>
          </w:tcPr>
          <w:p w14:paraId="6646DF1F" w14:textId="58F45C6C" w:rsidR="00D4551F" w:rsidRPr="00AA76CA" w:rsidRDefault="00D4551F" w:rsidP="00AA76CA">
            <w:pPr>
              <w:pStyle w:val="NoSpacing"/>
              <w:jc w:val="center"/>
            </w:pPr>
            <w:r w:rsidRPr="00E0099E">
              <w:rPr>
                <w:rFonts w:ascii="Arial" w:hAnsi="Arial" w:cs="Arial"/>
                <w:sz w:val="18"/>
                <w:szCs w:val="18"/>
              </w:rPr>
              <w:lastRenderedPageBreak/>
              <w:t>202</w:t>
            </w:r>
            <w:r w:rsidR="00AA76CA">
              <w:rPr>
                <w:rFonts w:ascii="Arial" w:hAnsi="Arial" w:cs="Arial"/>
                <w:sz w:val="18"/>
                <w:szCs w:val="18"/>
              </w:rPr>
              <w:t>4</w:t>
            </w:r>
          </w:p>
        </w:tc>
        <w:tc>
          <w:tcPr>
            <w:tcW w:w="992" w:type="dxa"/>
            <w:tcBorders>
              <w:left w:val="single" w:sz="4" w:space="0" w:color="auto"/>
              <w:bottom w:val="single" w:sz="4" w:space="0" w:color="auto"/>
            </w:tcBorders>
            <w:vAlign w:val="center"/>
          </w:tcPr>
          <w:p w14:paraId="1DE53684" w14:textId="657251E3" w:rsidR="00D4551F" w:rsidRPr="00FA58A2" w:rsidRDefault="00D4551F" w:rsidP="00AA76CA">
            <w:pPr>
              <w:spacing w:after="0" w:line="240" w:lineRule="auto"/>
              <w:jc w:val="center"/>
              <w:rPr>
                <w:rFonts w:ascii="Arial" w:hAnsi="Arial" w:cs="Arial"/>
                <w:sz w:val="18"/>
                <w:szCs w:val="18"/>
              </w:rPr>
            </w:pPr>
            <w:r w:rsidRPr="00FA58A2">
              <w:rPr>
                <w:rFonts w:ascii="Arial" w:hAnsi="Arial" w:cs="Arial"/>
                <w:sz w:val="18"/>
                <w:szCs w:val="18"/>
              </w:rPr>
              <w:t>НАЖГ</w:t>
            </w:r>
          </w:p>
        </w:tc>
        <w:tc>
          <w:tcPr>
            <w:tcW w:w="851" w:type="dxa"/>
            <w:tcBorders>
              <w:bottom w:val="single" w:sz="4" w:space="0" w:color="auto"/>
              <w:right w:val="single" w:sz="4" w:space="0" w:color="auto"/>
            </w:tcBorders>
            <w:vAlign w:val="center"/>
          </w:tcPr>
          <w:p w14:paraId="7D691E25" w14:textId="77777777" w:rsidR="00313FB6" w:rsidRDefault="00313FB6" w:rsidP="00244DBC">
            <w:pPr>
              <w:spacing w:after="0" w:line="240" w:lineRule="auto"/>
              <w:jc w:val="center"/>
              <w:rPr>
                <w:rFonts w:ascii="Arial" w:hAnsi="Arial" w:cs="Arial"/>
                <w:sz w:val="18"/>
                <w:szCs w:val="18"/>
              </w:rPr>
            </w:pPr>
          </w:p>
          <w:p w14:paraId="31931354" w14:textId="6DBC4C94" w:rsidR="00D4551F" w:rsidRPr="00FA58A2" w:rsidRDefault="00D4551F" w:rsidP="00AA76CA">
            <w:pPr>
              <w:spacing w:after="0" w:line="240" w:lineRule="auto"/>
              <w:jc w:val="center"/>
              <w:rPr>
                <w:rFonts w:ascii="Arial" w:hAnsi="Arial" w:cs="Arial"/>
                <w:sz w:val="18"/>
                <w:szCs w:val="18"/>
              </w:rPr>
            </w:pPr>
            <w:r w:rsidRPr="00FA58A2">
              <w:rPr>
                <w:rFonts w:ascii="Arial" w:hAnsi="Arial" w:cs="Arial"/>
                <w:sz w:val="18"/>
                <w:szCs w:val="18"/>
              </w:rPr>
              <w:t>Нийс-лэлийн төсөв</w:t>
            </w:r>
          </w:p>
        </w:tc>
        <w:tc>
          <w:tcPr>
            <w:tcW w:w="850" w:type="dxa"/>
            <w:tcBorders>
              <w:left w:val="single" w:sz="4" w:space="0" w:color="auto"/>
              <w:bottom w:val="single" w:sz="4" w:space="0" w:color="auto"/>
              <w:right w:val="single" w:sz="4" w:space="0" w:color="auto"/>
            </w:tcBorders>
            <w:vAlign w:val="center"/>
          </w:tcPr>
          <w:p w14:paraId="68175420" w14:textId="7C6C5957" w:rsidR="00D4551F" w:rsidRPr="00FA58A2" w:rsidRDefault="00885D84" w:rsidP="00AA76CA">
            <w:pPr>
              <w:spacing w:after="0" w:line="240" w:lineRule="auto"/>
              <w:jc w:val="center"/>
              <w:rPr>
                <w:rFonts w:ascii="Arial" w:hAnsi="Arial" w:cs="Arial"/>
                <w:sz w:val="18"/>
                <w:szCs w:val="18"/>
              </w:rPr>
            </w:pPr>
            <w:r>
              <w:rPr>
                <w:rFonts w:ascii="Arial" w:hAnsi="Arial" w:cs="Arial"/>
                <w:sz w:val="18"/>
                <w:szCs w:val="18"/>
              </w:rPr>
              <w:t>-</w:t>
            </w:r>
          </w:p>
        </w:tc>
        <w:tc>
          <w:tcPr>
            <w:tcW w:w="1276" w:type="dxa"/>
            <w:tcBorders>
              <w:left w:val="single" w:sz="4" w:space="0" w:color="auto"/>
              <w:bottom w:val="single" w:sz="4" w:space="0" w:color="auto"/>
            </w:tcBorders>
            <w:vAlign w:val="center"/>
          </w:tcPr>
          <w:p w14:paraId="6203420A" w14:textId="77777777" w:rsidR="00D4551F" w:rsidRPr="00FA58A2" w:rsidRDefault="00D4551F" w:rsidP="00AA76CA">
            <w:pPr>
              <w:spacing w:after="0" w:line="240" w:lineRule="auto"/>
              <w:rPr>
                <w:rFonts w:ascii="Arial" w:hAnsi="Arial" w:cs="Arial"/>
                <w:sz w:val="18"/>
                <w:szCs w:val="18"/>
              </w:rPr>
            </w:pPr>
            <w:r w:rsidRPr="00FA58A2">
              <w:rPr>
                <w:rFonts w:ascii="Arial" w:hAnsi="Arial" w:cs="Arial"/>
                <w:sz w:val="18"/>
                <w:szCs w:val="18"/>
              </w:rPr>
              <w:t>Цар тахлын дараа</w:t>
            </w:r>
          </w:p>
          <w:p w14:paraId="54999BB0" w14:textId="0EFFA5C3" w:rsidR="00D4551F" w:rsidRPr="00FA58A2" w:rsidRDefault="00D4551F" w:rsidP="00AA76CA">
            <w:pPr>
              <w:spacing w:after="0" w:line="240" w:lineRule="auto"/>
              <w:jc w:val="center"/>
              <w:rPr>
                <w:rFonts w:ascii="Arial" w:hAnsi="Arial" w:cs="Arial"/>
                <w:sz w:val="18"/>
                <w:szCs w:val="18"/>
              </w:rPr>
            </w:pPr>
            <w:r w:rsidRPr="00FA58A2">
              <w:rPr>
                <w:rFonts w:ascii="Arial" w:hAnsi="Arial" w:cs="Arial"/>
                <w:sz w:val="18"/>
                <w:szCs w:val="18"/>
              </w:rPr>
              <w:t>Аялал жуулчлалыг хөгжүүлэх цогц төлөвлөгөө шаардлага</w:t>
            </w:r>
            <w:r w:rsidR="00AA76CA">
              <w:rPr>
                <w:rFonts w:ascii="Arial" w:hAnsi="Arial" w:cs="Arial"/>
                <w:sz w:val="18"/>
                <w:szCs w:val="18"/>
              </w:rPr>
              <w:t>-</w:t>
            </w:r>
            <w:r w:rsidRPr="00FA58A2">
              <w:rPr>
                <w:rFonts w:ascii="Arial" w:hAnsi="Arial" w:cs="Arial"/>
                <w:sz w:val="18"/>
                <w:szCs w:val="18"/>
              </w:rPr>
              <w:t>тай</w:t>
            </w:r>
          </w:p>
        </w:tc>
        <w:tc>
          <w:tcPr>
            <w:tcW w:w="1418" w:type="dxa"/>
            <w:tcBorders>
              <w:bottom w:val="single" w:sz="4" w:space="0" w:color="auto"/>
            </w:tcBorders>
            <w:vAlign w:val="center"/>
          </w:tcPr>
          <w:p w14:paraId="23F681BC" w14:textId="425034B8" w:rsidR="00164698" w:rsidRPr="00FA58A2" w:rsidRDefault="00D4551F" w:rsidP="00244DBC">
            <w:pPr>
              <w:spacing w:after="0" w:line="240" w:lineRule="auto"/>
              <w:jc w:val="center"/>
              <w:rPr>
                <w:rFonts w:ascii="Arial" w:hAnsi="Arial" w:cs="Arial"/>
                <w:sz w:val="18"/>
                <w:szCs w:val="18"/>
              </w:rPr>
            </w:pPr>
            <w:r w:rsidRPr="00FA58A2">
              <w:rPr>
                <w:rFonts w:ascii="Arial" w:hAnsi="Arial" w:cs="Arial"/>
                <w:sz w:val="18"/>
                <w:szCs w:val="18"/>
              </w:rPr>
              <w:t>Ковидын дараах Нийслэлийн аялал жуулчлалыг сэргээх хэрэгжүүлэх үйл ажиллагааны төлөвлөгөөг хэрэгжүүлнэ</w:t>
            </w:r>
            <w:r w:rsidR="002834E5">
              <w:rPr>
                <w:rFonts w:ascii="Arial" w:hAnsi="Arial" w:cs="Arial"/>
                <w:sz w:val="18"/>
                <w:szCs w:val="18"/>
              </w:rPr>
              <w:t>.</w:t>
            </w:r>
          </w:p>
        </w:tc>
        <w:tc>
          <w:tcPr>
            <w:tcW w:w="992" w:type="dxa"/>
            <w:tcBorders>
              <w:bottom w:val="single" w:sz="4" w:space="0" w:color="auto"/>
              <w:right w:val="single" w:sz="4" w:space="0" w:color="auto"/>
            </w:tcBorders>
            <w:vAlign w:val="center"/>
          </w:tcPr>
          <w:p w14:paraId="5A187D42" w14:textId="63AC51EB" w:rsidR="00D4551F" w:rsidRPr="00FA58A2" w:rsidRDefault="00885D84" w:rsidP="00885D84">
            <w:pPr>
              <w:spacing w:after="0" w:line="240" w:lineRule="auto"/>
              <w:jc w:val="center"/>
              <w:rPr>
                <w:rFonts w:ascii="Arial" w:hAnsi="Arial" w:cs="Arial"/>
                <w:sz w:val="18"/>
                <w:szCs w:val="18"/>
              </w:rPr>
            </w:pPr>
            <w:r>
              <w:rPr>
                <w:rFonts w:ascii="Arial" w:hAnsi="Arial" w:cs="Arial"/>
                <w:sz w:val="18"/>
                <w:szCs w:val="18"/>
              </w:rPr>
              <w:t>-</w:t>
            </w:r>
          </w:p>
        </w:tc>
        <w:tc>
          <w:tcPr>
            <w:tcW w:w="1134" w:type="dxa"/>
            <w:tcBorders>
              <w:left w:val="single" w:sz="4" w:space="0" w:color="auto"/>
              <w:bottom w:val="single" w:sz="4" w:space="0" w:color="auto"/>
            </w:tcBorders>
            <w:vAlign w:val="center"/>
          </w:tcPr>
          <w:p w14:paraId="34CBA949" w14:textId="64CF9330" w:rsidR="00D4551F" w:rsidRPr="00FA58A2" w:rsidRDefault="00885D84" w:rsidP="00885D84">
            <w:pPr>
              <w:spacing w:after="0" w:line="240" w:lineRule="auto"/>
              <w:jc w:val="center"/>
              <w:rPr>
                <w:rFonts w:ascii="Arial" w:hAnsi="Arial" w:cs="Arial"/>
                <w:sz w:val="18"/>
                <w:szCs w:val="18"/>
              </w:rPr>
            </w:pPr>
            <w:r>
              <w:rPr>
                <w:rFonts w:ascii="Arial" w:hAnsi="Arial" w:cs="Arial"/>
                <w:sz w:val="18"/>
                <w:szCs w:val="18"/>
              </w:rPr>
              <w:t>-</w:t>
            </w:r>
          </w:p>
        </w:tc>
        <w:tc>
          <w:tcPr>
            <w:tcW w:w="2835" w:type="dxa"/>
            <w:tcBorders>
              <w:bottom w:val="single" w:sz="4" w:space="0" w:color="auto"/>
            </w:tcBorders>
          </w:tcPr>
          <w:p w14:paraId="46A6ABEA" w14:textId="44560AA3" w:rsidR="00D4551F" w:rsidRPr="00FA58A2" w:rsidRDefault="00130D99" w:rsidP="00D12351">
            <w:pPr>
              <w:spacing w:after="0" w:line="240" w:lineRule="auto"/>
              <w:jc w:val="both"/>
              <w:rPr>
                <w:rFonts w:ascii="Arial" w:hAnsi="Arial" w:cs="Arial"/>
                <w:sz w:val="18"/>
                <w:szCs w:val="18"/>
              </w:rPr>
            </w:pPr>
            <w:r w:rsidRPr="00130D99">
              <w:rPr>
                <w:rFonts w:ascii="Arial" w:hAnsi="Arial" w:cs="Arial"/>
                <w:sz w:val="18"/>
                <w:szCs w:val="18"/>
              </w:rPr>
              <w:t xml:space="preserve">Ковидын дараах </w:t>
            </w:r>
            <w:r w:rsidR="00A15DC2">
              <w:rPr>
                <w:rFonts w:ascii="Arial" w:hAnsi="Arial" w:cs="Arial"/>
                <w:sz w:val="18"/>
                <w:szCs w:val="18"/>
              </w:rPr>
              <w:t>н</w:t>
            </w:r>
            <w:r w:rsidRPr="00130D99">
              <w:rPr>
                <w:rFonts w:ascii="Arial" w:hAnsi="Arial" w:cs="Arial"/>
                <w:sz w:val="18"/>
                <w:szCs w:val="18"/>
              </w:rPr>
              <w:t xml:space="preserve">ийслэлийн </w:t>
            </w:r>
            <w:r w:rsidR="00A512DE">
              <w:rPr>
                <w:rFonts w:ascii="Arial" w:hAnsi="Arial" w:cs="Arial"/>
                <w:sz w:val="18"/>
                <w:szCs w:val="18"/>
              </w:rPr>
              <w:t>А</w:t>
            </w:r>
            <w:r w:rsidRPr="00130D99">
              <w:rPr>
                <w:rFonts w:ascii="Arial" w:hAnsi="Arial" w:cs="Arial"/>
                <w:sz w:val="18"/>
                <w:szCs w:val="18"/>
              </w:rPr>
              <w:t>ялал жуулчлалыг сэргээж хэрэгжүүлэх үйл ажиллагааны төлөвлөгөө”-</w:t>
            </w:r>
            <w:r w:rsidR="00D12351">
              <w:rPr>
                <w:rFonts w:ascii="Arial" w:hAnsi="Arial" w:cs="Arial"/>
                <w:sz w:val="18"/>
                <w:szCs w:val="18"/>
              </w:rPr>
              <w:t xml:space="preserve">ний </w:t>
            </w:r>
            <w:r w:rsidRPr="00130D99">
              <w:rPr>
                <w:rFonts w:ascii="Arial" w:hAnsi="Arial" w:cs="Arial"/>
                <w:sz w:val="18"/>
                <w:szCs w:val="18"/>
              </w:rPr>
              <w:t>5 зорилтын 27 арга хэмжээний биелэлт 90</w:t>
            </w:r>
            <w:r w:rsidR="00D12351">
              <w:rPr>
                <w:rFonts w:ascii="Arial" w:hAnsi="Arial" w:cs="Arial"/>
                <w:sz w:val="18"/>
                <w:szCs w:val="18"/>
              </w:rPr>
              <w:t xml:space="preserve"> хувийн</w:t>
            </w:r>
            <w:r w:rsidRPr="00130D99">
              <w:rPr>
                <w:rFonts w:ascii="Arial" w:hAnsi="Arial" w:cs="Arial"/>
                <w:sz w:val="18"/>
                <w:szCs w:val="18"/>
              </w:rPr>
              <w:t xml:space="preserve"> </w:t>
            </w:r>
            <w:r w:rsidR="00D12351">
              <w:rPr>
                <w:rFonts w:ascii="Arial" w:hAnsi="Arial" w:cs="Arial"/>
                <w:sz w:val="18"/>
                <w:szCs w:val="18"/>
              </w:rPr>
              <w:t xml:space="preserve">гүйцэтгэлтэй хэрэгжсэн. </w:t>
            </w:r>
          </w:p>
        </w:tc>
        <w:tc>
          <w:tcPr>
            <w:tcW w:w="708" w:type="dxa"/>
            <w:tcBorders>
              <w:bottom w:val="single" w:sz="4" w:space="0" w:color="auto"/>
            </w:tcBorders>
            <w:vAlign w:val="center"/>
          </w:tcPr>
          <w:p w14:paraId="031E12C4" w14:textId="77777777" w:rsidR="00164698" w:rsidRDefault="00164698" w:rsidP="00244DBC">
            <w:pPr>
              <w:spacing w:after="0" w:line="240" w:lineRule="auto"/>
              <w:jc w:val="center"/>
              <w:rPr>
                <w:rFonts w:ascii="Arial" w:hAnsi="Arial" w:cs="Arial"/>
                <w:sz w:val="18"/>
                <w:szCs w:val="18"/>
              </w:rPr>
            </w:pPr>
          </w:p>
          <w:p w14:paraId="4E51B63E" w14:textId="77777777" w:rsidR="00E0099E" w:rsidRDefault="00E0099E" w:rsidP="00244DBC">
            <w:pPr>
              <w:spacing w:after="0" w:line="240" w:lineRule="auto"/>
              <w:jc w:val="center"/>
              <w:rPr>
                <w:rFonts w:ascii="Arial" w:hAnsi="Arial" w:cs="Arial"/>
                <w:sz w:val="18"/>
                <w:szCs w:val="18"/>
              </w:rPr>
            </w:pPr>
          </w:p>
          <w:p w14:paraId="2FC953F9" w14:textId="345F858B" w:rsidR="00E0099E" w:rsidRPr="00FA58A2" w:rsidRDefault="008C2738" w:rsidP="00244DBC">
            <w:pPr>
              <w:spacing w:after="0" w:line="240" w:lineRule="auto"/>
              <w:jc w:val="center"/>
              <w:rPr>
                <w:rFonts w:ascii="Arial" w:hAnsi="Arial" w:cs="Arial"/>
                <w:sz w:val="18"/>
                <w:szCs w:val="18"/>
              </w:rPr>
            </w:pPr>
            <w:r>
              <w:rPr>
                <w:rFonts w:ascii="Arial" w:hAnsi="Arial" w:cs="Arial"/>
                <w:sz w:val="18"/>
                <w:szCs w:val="18"/>
              </w:rPr>
              <w:t>90</w:t>
            </w:r>
          </w:p>
        </w:tc>
      </w:tr>
      <w:tr w:rsidR="008973AF" w:rsidRPr="00BC613A" w14:paraId="5F1D5F2A" w14:textId="77777777" w:rsidTr="00272266">
        <w:trPr>
          <w:trHeight w:val="283"/>
        </w:trPr>
        <w:tc>
          <w:tcPr>
            <w:tcW w:w="8931" w:type="dxa"/>
            <w:gridSpan w:val="9"/>
            <w:tcBorders>
              <w:bottom w:val="single" w:sz="4" w:space="0" w:color="auto"/>
            </w:tcBorders>
            <w:vAlign w:val="center"/>
          </w:tcPr>
          <w:p w14:paraId="7FDE8532" w14:textId="52E20735" w:rsidR="00FC6483" w:rsidRPr="00FA58A2" w:rsidRDefault="00AA76CA" w:rsidP="003D7D9E">
            <w:pPr>
              <w:spacing w:after="0" w:line="240" w:lineRule="auto"/>
              <w:jc w:val="center"/>
              <w:rPr>
                <w:rFonts w:ascii="Arial" w:hAnsi="Arial" w:cs="Arial"/>
                <w:sz w:val="18"/>
                <w:szCs w:val="18"/>
              </w:rPr>
            </w:pPr>
            <w:r w:rsidRPr="007161CB">
              <w:rPr>
                <w:rFonts w:ascii="Arial" w:hAnsi="Arial" w:cs="Arial"/>
                <w:sz w:val="18"/>
                <w:szCs w:val="18"/>
              </w:rPr>
              <w:t>НИЙТ ДҮН</w:t>
            </w:r>
          </w:p>
        </w:tc>
        <w:tc>
          <w:tcPr>
            <w:tcW w:w="992" w:type="dxa"/>
            <w:tcBorders>
              <w:bottom w:val="single" w:sz="4" w:space="0" w:color="auto"/>
              <w:right w:val="single" w:sz="4" w:space="0" w:color="auto"/>
            </w:tcBorders>
            <w:vAlign w:val="center"/>
          </w:tcPr>
          <w:p w14:paraId="16A8CF12" w14:textId="35F9CB90" w:rsidR="00FC6483" w:rsidRDefault="00B91F2A" w:rsidP="003D7D9E">
            <w:pPr>
              <w:spacing w:after="0" w:line="240" w:lineRule="auto"/>
              <w:jc w:val="center"/>
              <w:rPr>
                <w:rFonts w:ascii="Arial" w:hAnsi="Arial" w:cs="Arial"/>
                <w:sz w:val="18"/>
                <w:szCs w:val="18"/>
              </w:rPr>
            </w:pPr>
            <w:r>
              <w:rPr>
                <w:rFonts w:ascii="Arial" w:hAnsi="Arial" w:cs="Arial"/>
                <w:sz w:val="18"/>
                <w:szCs w:val="18"/>
              </w:rPr>
              <w:t>2,062.1</w:t>
            </w:r>
          </w:p>
        </w:tc>
        <w:tc>
          <w:tcPr>
            <w:tcW w:w="1134" w:type="dxa"/>
            <w:tcBorders>
              <w:left w:val="single" w:sz="4" w:space="0" w:color="auto"/>
              <w:bottom w:val="single" w:sz="4" w:space="0" w:color="auto"/>
            </w:tcBorders>
            <w:vAlign w:val="center"/>
          </w:tcPr>
          <w:p w14:paraId="651C9B69" w14:textId="5BBCDA64" w:rsidR="00FC6483" w:rsidRPr="00FC6483" w:rsidRDefault="00B91F2A" w:rsidP="003D7D9E">
            <w:pPr>
              <w:spacing w:after="0" w:line="240" w:lineRule="auto"/>
              <w:jc w:val="center"/>
              <w:rPr>
                <w:rFonts w:ascii="Arial" w:hAnsi="Arial" w:cs="Arial"/>
                <w:sz w:val="18"/>
                <w:szCs w:val="18"/>
              </w:rPr>
            </w:pPr>
            <w:r>
              <w:rPr>
                <w:rFonts w:ascii="Arial" w:hAnsi="Arial" w:cs="Arial"/>
                <w:sz w:val="18"/>
                <w:szCs w:val="18"/>
              </w:rPr>
              <w:t>2,000,0</w:t>
            </w:r>
          </w:p>
        </w:tc>
        <w:tc>
          <w:tcPr>
            <w:tcW w:w="2835" w:type="dxa"/>
            <w:tcBorders>
              <w:bottom w:val="single" w:sz="4" w:space="0" w:color="auto"/>
            </w:tcBorders>
            <w:vAlign w:val="center"/>
          </w:tcPr>
          <w:p w14:paraId="1582FBFD" w14:textId="77777777" w:rsidR="00FC6483" w:rsidRPr="00FA58A2" w:rsidRDefault="00FC6483" w:rsidP="003D7D9E">
            <w:pPr>
              <w:spacing w:after="0" w:line="240" w:lineRule="auto"/>
              <w:jc w:val="both"/>
              <w:rPr>
                <w:rFonts w:ascii="Arial" w:hAnsi="Arial" w:cs="Arial"/>
                <w:sz w:val="18"/>
                <w:szCs w:val="18"/>
              </w:rPr>
            </w:pPr>
          </w:p>
        </w:tc>
        <w:tc>
          <w:tcPr>
            <w:tcW w:w="709" w:type="dxa"/>
            <w:tcBorders>
              <w:bottom w:val="single" w:sz="4" w:space="0" w:color="auto"/>
            </w:tcBorders>
            <w:vAlign w:val="center"/>
          </w:tcPr>
          <w:p w14:paraId="5D09E184" w14:textId="151CBB56" w:rsidR="00FC6483" w:rsidRPr="007161CB" w:rsidRDefault="002B3112" w:rsidP="00272266">
            <w:pPr>
              <w:spacing w:after="0" w:line="240" w:lineRule="auto"/>
              <w:jc w:val="center"/>
              <w:rPr>
                <w:rFonts w:ascii="Arial" w:hAnsi="Arial" w:cs="Arial"/>
                <w:sz w:val="18"/>
                <w:szCs w:val="18"/>
              </w:rPr>
            </w:pPr>
            <w:r>
              <w:rPr>
                <w:rFonts w:ascii="Arial" w:hAnsi="Arial" w:cs="Arial"/>
                <w:sz w:val="18"/>
                <w:szCs w:val="18"/>
              </w:rPr>
              <w:t>97</w:t>
            </w:r>
            <w:r w:rsidR="00272266">
              <w:rPr>
                <w:rFonts w:ascii="Arial" w:hAnsi="Arial" w:cs="Arial"/>
                <w:sz w:val="18"/>
                <w:szCs w:val="18"/>
              </w:rPr>
              <w:t>.2</w:t>
            </w:r>
          </w:p>
        </w:tc>
      </w:tr>
    </w:tbl>
    <w:p w14:paraId="04D8C2C6" w14:textId="77777777" w:rsidR="004C42A8" w:rsidRDefault="004C42A8" w:rsidP="003D7D9E">
      <w:pPr>
        <w:spacing w:after="0" w:line="240" w:lineRule="auto"/>
        <w:jc w:val="both"/>
        <w:rPr>
          <w:rFonts w:ascii="Arial" w:hAnsi="Arial" w:cs="Arial"/>
          <w:sz w:val="18"/>
          <w:szCs w:val="18"/>
        </w:rPr>
      </w:pPr>
    </w:p>
    <w:p w14:paraId="0AB4EAB8" w14:textId="77777777" w:rsidR="00017FDC" w:rsidRDefault="00017FDC" w:rsidP="003D7D9E">
      <w:pPr>
        <w:spacing w:after="0" w:line="240" w:lineRule="auto"/>
        <w:jc w:val="both"/>
        <w:rPr>
          <w:rFonts w:ascii="Arial" w:hAnsi="Arial" w:cs="Arial"/>
          <w:sz w:val="18"/>
          <w:szCs w:val="18"/>
        </w:rPr>
      </w:pPr>
    </w:p>
    <w:p w14:paraId="599D3E94" w14:textId="77777777" w:rsidR="00FC6483" w:rsidRDefault="00FC6483" w:rsidP="003D7D9E">
      <w:pPr>
        <w:spacing w:after="0" w:line="240" w:lineRule="auto"/>
        <w:ind w:left="2880" w:firstLine="720"/>
        <w:contextualSpacing/>
        <w:rPr>
          <w:rFonts w:ascii="Arial" w:eastAsia="Times New Roman" w:hAnsi="Arial" w:cs="Arial"/>
          <w:color w:val="000000"/>
          <w:sz w:val="18"/>
          <w:szCs w:val="18"/>
        </w:rPr>
      </w:pPr>
    </w:p>
    <w:p w14:paraId="00769447" w14:textId="77777777" w:rsidR="00FC6483" w:rsidRDefault="00FC6483" w:rsidP="003D7D9E">
      <w:pPr>
        <w:spacing w:after="0" w:line="240" w:lineRule="auto"/>
        <w:ind w:left="2880" w:firstLine="720"/>
        <w:contextualSpacing/>
        <w:rPr>
          <w:rFonts w:ascii="Arial" w:eastAsia="Times New Roman" w:hAnsi="Arial" w:cs="Arial"/>
          <w:color w:val="000000"/>
          <w:sz w:val="18"/>
          <w:szCs w:val="18"/>
        </w:rPr>
      </w:pPr>
    </w:p>
    <w:p w14:paraId="60231978" w14:textId="77777777" w:rsidR="00FC6483" w:rsidRDefault="00FC6483" w:rsidP="003D7D9E">
      <w:pPr>
        <w:spacing w:after="0" w:line="240" w:lineRule="auto"/>
        <w:ind w:left="2880" w:firstLine="720"/>
        <w:contextualSpacing/>
        <w:rPr>
          <w:rFonts w:ascii="Arial" w:eastAsia="Times New Roman" w:hAnsi="Arial" w:cs="Arial"/>
          <w:color w:val="000000"/>
          <w:sz w:val="18"/>
          <w:szCs w:val="18"/>
        </w:rPr>
      </w:pPr>
    </w:p>
    <w:p w14:paraId="360A79F9" w14:textId="77777777" w:rsidR="00343767" w:rsidRPr="00343767" w:rsidRDefault="00343767" w:rsidP="00343767">
      <w:pPr>
        <w:spacing w:after="0"/>
        <w:ind w:left="4320" w:firstLine="720"/>
        <w:rPr>
          <w:rFonts w:ascii="Arial" w:hAnsi="Arial" w:cs="Arial"/>
          <w:lang w:val="en-US"/>
        </w:rPr>
      </w:pPr>
      <w:bookmarkStart w:id="10" w:name="_Hlk166661794"/>
      <w:bookmarkStart w:id="11" w:name="_Hlk181792631"/>
      <w:r w:rsidRPr="00343767">
        <w:rPr>
          <w:rFonts w:ascii="Arial" w:hAnsi="Arial" w:cs="Arial"/>
          <w:lang w:val="en-US"/>
        </w:rPr>
        <w:t>ТАНИЛЦСАН:</w:t>
      </w:r>
    </w:p>
    <w:p w14:paraId="4AF61ACD" w14:textId="77777777" w:rsidR="00343767" w:rsidRPr="00343767" w:rsidRDefault="00343767" w:rsidP="00343767">
      <w:pPr>
        <w:spacing w:after="0" w:line="259" w:lineRule="auto"/>
        <w:ind w:left="4320" w:firstLine="720"/>
        <w:rPr>
          <w:rFonts w:ascii="Arial" w:hAnsi="Arial" w:cs="Arial"/>
          <w:lang w:val="en-US"/>
        </w:rPr>
      </w:pPr>
      <w:r w:rsidRPr="00343767">
        <w:rPr>
          <w:rFonts w:ascii="Arial" w:hAnsi="Arial" w:cs="Arial"/>
          <w:lang w:val="en-US"/>
        </w:rPr>
        <w:t>ДАРГА</w:t>
      </w:r>
      <w:r w:rsidRPr="00343767">
        <w:rPr>
          <w:rFonts w:ascii="Arial" w:hAnsi="Arial" w:cs="Arial"/>
          <w:lang w:val="en-US"/>
        </w:rPr>
        <w:tab/>
      </w:r>
      <w:r w:rsidRPr="00343767">
        <w:rPr>
          <w:rFonts w:ascii="Arial" w:hAnsi="Arial" w:cs="Arial"/>
          <w:lang w:val="en-US"/>
        </w:rPr>
        <w:tab/>
      </w:r>
      <w:r w:rsidRPr="00343767">
        <w:rPr>
          <w:rFonts w:ascii="Arial" w:hAnsi="Arial" w:cs="Arial"/>
          <w:lang w:val="en-US"/>
        </w:rPr>
        <w:tab/>
      </w:r>
      <w:r w:rsidRPr="00343767">
        <w:rPr>
          <w:rFonts w:ascii="Arial" w:hAnsi="Arial" w:cs="Arial"/>
          <w:lang w:val="en-US"/>
        </w:rPr>
        <w:tab/>
      </w:r>
      <w:r w:rsidRPr="00343767">
        <w:rPr>
          <w:rFonts w:ascii="Arial" w:hAnsi="Arial" w:cs="Arial"/>
          <w:lang w:val="en-US"/>
        </w:rPr>
        <w:tab/>
        <w:t xml:space="preserve">Д.БАТСҮХ </w:t>
      </w:r>
    </w:p>
    <w:p w14:paraId="5E6F000A" w14:textId="77777777" w:rsidR="00343767" w:rsidRPr="00343767" w:rsidRDefault="00343767" w:rsidP="00343767">
      <w:pPr>
        <w:spacing w:after="0" w:line="259" w:lineRule="auto"/>
        <w:ind w:left="4320" w:firstLine="720"/>
        <w:rPr>
          <w:rFonts w:ascii="Arial" w:hAnsi="Arial" w:cs="Arial"/>
          <w:lang w:val="en-US"/>
        </w:rPr>
      </w:pPr>
    </w:p>
    <w:p w14:paraId="63616A1B" w14:textId="77777777" w:rsidR="00343767" w:rsidRPr="00343767" w:rsidRDefault="00343767" w:rsidP="00343767">
      <w:pPr>
        <w:spacing w:after="0" w:line="240" w:lineRule="auto"/>
        <w:jc w:val="both"/>
        <w:rPr>
          <w:rFonts w:ascii="Arial" w:hAnsi="Arial" w:cs="Arial"/>
          <w:color w:val="000000"/>
        </w:rPr>
      </w:pPr>
    </w:p>
    <w:p w14:paraId="2B306BEC" w14:textId="77777777" w:rsidR="00343767" w:rsidRPr="00343767" w:rsidRDefault="00343767" w:rsidP="00343767">
      <w:pPr>
        <w:spacing w:after="0" w:line="240" w:lineRule="auto"/>
        <w:jc w:val="both"/>
        <w:rPr>
          <w:rFonts w:ascii="Arial" w:hAnsi="Arial" w:cs="Arial"/>
          <w:color w:val="000000"/>
        </w:rPr>
      </w:pPr>
    </w:p>
    <w:p w14:paraId="7BA8F59A" w14:textId="77777777" w:rsidR="00343767" w:rsidRPr="00343767" w:rsidRDefault="00343767" w:rsidP="00343767">
      <w:pPr>
        <w:spacing w:after="0" w:line="240" w:lineRule="auto"/>
        <w:jc w:val="both"/>
        <w:rPr>
          <w:rFonts w:ascii="Arial" w:hAnsi="Arial" w:cs="Arial"/>
          <w:color w:val="000000"/>
        </w:rPr>
      </w:pPr>
      <w:r w:rsidRPr="00343767">
        <w:rPr>
          <w:rFonts w:ascii="Arial" w:hAnsi="Arial" w:cs="Arial"/>
          <w:color w:val="000000"/>
        </w:rPr>
        <w:tab/>
      </w:r>
      <w:r w:rsidRPr="00343767">
        <w:rPr>
          <w:rFonts w:ascii="Arial" w:hAnsi="Arial" w:cs="Arial"/>
          <w:color w:val="000000"/>
        </w:rPr>
        <w:tab/>
      </w:r>
      <w:r w:rsidRPr="00343767">
        <w:rPr>
          <w:rFonts w:ascii="Arial" w:hAnsi="Arial" w:cs="Arial"/>
          <w:color w:val="000000"/>
        </w:rPr>
        <w:tab/>
      </w:r>
      <w:r w:rsidRPr="00343767">
        <w:rPr>
          <w:rFonts w:ascii="Arial" w:hAnsi="Arial" w:cs="Arial"/>
          <w:color w:val="000000"/>
        </w:rPr>
        <w:tab/>
      </w:r>
      <w:r w:rsidRPr="00343767">
        <w:rPr>
          <w:rFonts w:ascii="Arial" w:hAnsi="Arial" w:cs="Arial"/>
          <w:color w:val="000000"/>
        </w:rPr>
        <w:tab/>
      </w:r>
      <w:r w:rsidRPr="00343767">
        <w:rPr>
          <w:rFonts w:ascii="Arial" w:hAnsi="Arial" w:cs="Arial"/>
          <w:color w:val="000000"/>
        </w:rPr>
        <w:tab/>
      </w:r>
      <w:r w:rsidRPr="00343767">
        <w:rPr>
          <w:rFonts w:ascii="Arial" w:hAnsi="Arial" w:cs="Arial"/>
          <w:color w:val="000000"/>
        </w:rPr>
        <w:tab/>
        <w:t>ХЯНАСАН:</w:t>
      </w:r>
    </w:p>
    <w:p w14:paraId="1BE30FFB" w14:textId="77777777" w:rsidR="00343767" w:rsidRPr="00343767" w:rsidRDefault="00343767" w:rsidP="00343767">
      <w:pPr>
        <w:spacing w:after="0" w:line="240" w:lineRule="auto"/>
        <w:jc w:val="both"/>
        <w:rPr>
          <w:rFonts w:ascii="Arial" w:hAnsi="Arial" w:cs="Arial"/>
          <w:color w:val="000000"/>
        </w:rPr>
      </w:pPr>
      <w:r w:rsidRPr="00343767">
        <w:rPr>
          <w:rFonts w:ascii="Arial" w:hAnsi="Arial" w:cs="Arial"/>
          <w:color w:val="000000"/>
        </w:rPr>
        <w:tab/>
      </w:r>
      <w:r w:rsidRPr="00343767">
        <w:rPr>
          <w:rFonts w:ascii="Arial" w:hAnsi="Arial" w:cs="Arial"/>
          <w:color w:val="000000"/>
        </w:rPr>
        <w:tab/>
      </w:r>
      <w:r w:rsidRPr="00343767">
        <w:rPr>
          <w:rFonts w:ascii="Arial" w:hAnsi="Arial" w:cs="Arial"/>
          <w:color w:val="000000"/>
        </w:rPr>
        <w:tab/>
      </w:r>
      <w:r w:rsidRPr="00343767">
        <w:rPr>
          <w:rFonts w:ascii="Arial" w:hAnsi="Arial" w:cs="Arial"/>
          <w:color w:val="000000"/>
        </w:rPr>
        <w:tab/>
      </w:r>
      <w:r w:rsidRPr="00343767">
        <w:rPr>
          <w:rFonts w:ascii="Arial" w:hAnsi="Arial" w:cs="Arial"/>
          <w:color w:val="000000"/>
        </w:rPr>
        <w:tab/>
      </w:r>
      <w:r w:rsidRPr="00343767">
        <w:rPr>
          <w:rFonts w:ascii="Arial" w:hAnsi="Arial" w:cs="Arial"/>
          <w:color w:val="000000"/>
        </w:rPr>
        <w:tab/>
      </w:r>
      <w:r w:rsidRPr="00343767">
        <w:rPr>
          <w:rFonts w:ascii="Arial" w:hAnsi="Arial" w:cs="Arial"/>
          <w:color w:val="000000"/>
        </w:rPr>
        <w:tab/>
        <w:t xml:space="preserve">ЗАХИРГАА, САНХҮҮГИЙН ХЭЛТСИЙН </w:t>
      </w:r>
    </w:p>
    <w:p w14:paraId="70E8CD8C" w14:textId="77777777" w:rsidR="00343767" w:rsidRDefault="00343767" w:rsidP="00343767">
      <w:pPr>
        <w:spacing w:after="0" w:line="240" w:lineRule="auto"/>
        <w:ind w:left="5040"/>
        <w:jc w:val="both"/>
        <w:rPr>
          <w:rFonts w:ascii="Arial" w:hAnsi="Arial" w:cs="Arial"/>
          <w:color w:val="000000"/>
        </w:rPr>
      </w:pPr>
      <w:r w:rsidRPr="00343767">
        <w:rPr>
          <w:rFonts w:ascii="Arial" w:hAnsi="Arial" w:cs="Arial"/>
          <w:color w:val="000000"/>
        </w:rPr>
        <w:t>ДАРГА</w:t>
      </w:r>
      <w:r w:rsidRPr="00343767">
        <w:rPr>
          <w:rFonts w:ascii="Arial" w:hAnsi="Arial" w:cs="Arial"/>
          <w:color w:val="000000"/>
        </w:rPr>
        <w:tab/>
      </w:r>
      <w:r w:rsidRPr="00343767">
        <w:rPr>
          <w:rFonts w:ascii="Arial" w:hAnsi="Arial" w:cs="Arial"/>
          <w:color w:val="000000"/>
        </w:rPr>
        <w:tab/>
      </w:r>
      <w:r w:rsidRPr="00343767">
        <w:rPr>
          <w:rFonts w:ascii="Arial" w:hAnsi="Arial" w:cs="Arial"/>
          <w:color w:val="000000"/>
        </w:rPr>
        <w:tab/>
      </w:r>
      <w:r w:rsidRPr="00343767">
        <w:rPr>
          <w:rFonts w:ascii="Arial" w:hAnsi="Arial" w:cs="Arial"/>
          <w:color w:val="000000"/>
        </w:rPr>
        <w:tab/>
      </w:r>
      <w:r w:rsidRPr="00343767">
        <w:rPr>
          <w:rFonts w:ascii="Arial" w:hAnsi="Arial" w:cs="Arial"/>
          <w:color w:val="000000"/>
        </w:rPr>
        <w:tab/>
        <w:t>Д.ГАНБОЛД</w:t>
      </w:r>
    </w:p>
    <w:p w14:paraId="50F10194" w14:textId="77777777" w:rsidR="00343767" w:rsidRDefault="00343767" w:rsidP="00343767">
      <w:pPr>
        <w:spacing w:after="0" w:line="240" w:lineRule="auto"/>
        <w:ind w:left="5040"/>
        <w:jc w:val="both"/>
        <w:rPr>
          <w:rFonts w:ascii="Arial" w:hAnsi="Arial" w:cs="Arial"/>
          <w:color w:val="000000"/>
        </w:rPr>
      </w:pPr>
    </w:p>
    <w:p w14:paraId="6736F970" w14:textId="77777777" w:rsidR="00343767" w:rsidRDefault="00343767" w:rsidP="00343767">
      <w:pPr>
        <w:spacing w:after="0" w:line="240" w:lineRule="auto"/>
        <w:ind w:left="5040"/>
        <w:jc w:val="both"/>
        <w:rPr>
          <w:rFonts w:ascii="Arial" w:hAnsi="Arial" w:cs="Arial"/>
          <w:color w:val="000000"/>
        </w:rPr>
      </w:pPr>
    </w:p>
    <w:p w14:paraId="478CA70D" w14:textId="77777777" w:rsidR="00343767" w:rsidRPr="00343767" w:rsidRDefault="00343767" w:rsidP="00343767">
      <w:pPr>
        <w:spacing w:after="0" w:line="240" w:lineRule="auto"/>
        <w:ind w:left="5040"/>
        <w:jc w:val="both"/>
        <w:rPr>
          <w:rFonts w:ascii="Arial" w:hAnsi="Arial" w:cs="Arial"/>
          <w:color w:val="000000"/>
        </w:rPr>
      </w:pPr>
    </w:p>
    <w:p w14:paraId="2E226AFF" w14:textId="0B0F567A" w:rsidR="00343767" w:rsidRPr="00343767" w:rsidRDefault="00B91F2A" w:rsidP="00343767">
      <w:pPr>
        <w:spacing w:after="0" w:line="240" w:lineRule="auto"/>
        <w:ind w:left="5040"/>
        <w:jc w:val="both"/>
        <w:rPr>
          <w:rFonts w:ascii="Arial" w:hAnsi="Arial" w:cs="Arial"/>
          <w:color w:val="000000"/>
        </w:rPr>
      </w:pPr>
      <w:r>
        <w:rPr>
          <w:rFonts w:ascii="Arial" w:hAnsi="Arial" w:cs="Arial"/>
        </w:rPr>
        <w:t>ХЭРЭГЖИЛТ</w:t>
      </w:r>
      <w:r w:rsidR="00343767" w:rsidRPr="00343767">
        <w:rPr>
          <w:rFonts w:ascii="Arial" w:hAnsi="Arial" w:cs="Arial"/>
        </w:rPr>
        <w:t xml:space="preserve"> НЭГТГЭСЭН:</w:t>
      </w:r>
    </w:p>
    <w:bookmarkEnd w:id="10"/>
    <w:p w14:paraId="796F8B48" w14:textId="77777777" w:rsidR="00343767" w:rsidRPr="00343767" w:rsidRDefault="00343767" w:rsidP="00343767">
      <w:pPr>
        <w:spacing w:after="0"/>
        <w:ind w:left="4320" w:firstLine="720"/>
        <w:rPr>
          <w:rFonts w:ascii="Arial" w:hAnsi="Arial" w:cs="Arial"/>
          <w:szCs w:val="28"/>
          <w:lang w:bidi="mn-Mong-CN"/>
        </w:rPr>
      </w:pPr>
      <w:r w:rsidRPr="00343767">
        <w:rPr>
          <w:rFonts w:ascii="Arial" w:hAnsi="Arial" w:cs="Arial"/>
          <w:szCs w:val="28"/>
          <w:lang w:bidi="mn-Mong-CN"/>
        </w:rPr>
        <w:t xml:space="preserve">БОДЛОГЫН БАРИМТ БИЧГИЙН ТАЙЛАН, ТОГТООЛ ШИЙДВЭР, </w:t>
      </w:r>
    </w:p>
    <w:p w14:paraId="473F3068" w14:textId="77777777" w:rsidR="00343767" w:rsidRPr="00343767" w:rsidRDefault="00343767" w:rsidP="00343767">
      <w:pPr>
        <w:spacing w:after="0"/>
        <w:ind w:left="4320" w:firstLine="720"/>
        <w:rPr>
          <w:rFonts w:ascii="Arial" w:hAnsi="Arial" w:cs="Arial"/>
          <w:szCs w:val="28"/>
          <w:lang w:bidi="mn-Mong-CN"/>
        </w:rPr>
      </w:pPr>
      <w:r w:rsidRPr="00343767">
        <w:rPr>
          <w:rFonts w:ascii="Arial" w:hAnsi="Arial" w:cs="Arial"/>
          <w:szCs w:val="28"/>
          <w:lang w:bidi="mn-Mong-CN"/>
        </w:rPr>
        <w:t xml:space="preserve">ҮЙЛ АЖИЛЛАГААНЫ ХЭРЭГЖИЛТ ХАРИУЦСАН АХЛАХ </w:t>
      </w:r>
    </w:p>
    <w:p w14:paraId="5E30EB4F" w14:textId="77777777" w:rsidR="00343767" w:rsidRPr="00343767" w:rsidRDefault="00343767" w:rsidP="00343767">
      <w:pPr>
        <w:spacing w:after="0" w:line="259" w:lineRule="auto"/>
        <w:ind w:left="4320" w:firstLine="720"/>
        <w:rPr>
          <w:rFonts w:ascii="Arial" w:hAnsi="Arial" w:cs="Arial"/>
          <w:lang w:val="en-US"/>
        </w:rPr>
      </w:pPr>
      <w:r w:rsidRPr="00343767">
        <w:rPr>
          <w:rFonts w:ascii="Arial" w:hAnsi="Arial" w:cs="Arial"/>
          <w:szCs w:val="28"/>
          <w:lang w:bidi="mn-Mong-CN"/>
        </w:rPr>
        <w:t>МЭРГЭЖИЛТЭН</w:t>
      </w:r>
      <w:r w:rsidRPr="00343767">
        <w:rPr>
          <w:rFonts w:ascii="Arial" w:hAnsi="Arial" w:cs="Arial"/>
          <w:szCs w:val="28"/>
          <w:lang w:bidi="mn-Mong-CN"/>
        </w:rPr>
        <w:tab/>
      </w:r>
      <w:r w:rsidRPr="00343767">
        <w:rPr>
          <w:rFonts w:ascii="Arial" w:hAnsi="Arial" w:cs="Arial"/>
          <w:szCs w:val="28"/>
          <w:lang w:bidi="mn-Mong-CN"/>
        </w:rPr>
        <w:tab/>
      </w:r>
      <w:r w:rsidRPr="00343767">
        <w:rPr>
          <w:rFonts w:ascii="Arial" w:hAnsi="Arial" w:cs="Arial"/>
          <w:szCs w:val="28"/>
          <w:lang w:bidi="mn-Mong-CN"/>
        </w:rPr>
        <w:tab/>
        <w:t>О.НЯМБАТ</w:t>
      </w:r>
    </w:p>
    <w:p w14:paraId="15C01443" w14:textId="77777777" w:rsidR="00343767" w:rsidRPr="00343767" w:rsidRDefault="00343767" w:rsidP="00343767">
      <w:pPr>
        <w:spacing w:after="0" w:line="259" w:lineRule="auto"/>
        <w:rPr>
          <w:rFonts w:ascii="Arial" w:hAnsi="Arial" w:cs="Arial"/>
          <w:lang w:val="en-US"/>
        </w:rPr>
      </w:pPr>
    </w:p>
    <w:p w14:paraId="04D60AA9" w14:textId="77777777" w:rsidR="00343767" w:rsidRPr="00343767" w:rsidRDefault="00343767" w:rsidP="00343767">
      <w:pPr>
        <w:spacing w:after="0" w:line="259" w:lineRule="auto"/>
        <w:rPr>
          <w:rFonts w:ascii="Arial" w:hAnsi="Arial" w:cs="Arial"/>
          <w:lang w:val="en-US"/>
        </w:rPr>
      </w:pPr>
    </w:p>
    <w:p w14:paraId="2263B157" w14:textId="77777777" w:rsidR="00343767" w:rsidRPr="00343767" w:rsidRDefault="00343767" w:rsidP="00343767">
      <w:pPr>
        <w:spacing w:after="0" w:line="259" w:lineRule="auto"/>
        <w:rPr>
          <w:rFonts w:ascii="Arial" w:hAnsi="Arial" w:cs="Arial"/>
          <w:lang w:val="en-US"/>
        </w:rPr>
      </w:pPr>
    </w:p>
    <w:p w14:paraId="65971611" w14:textId="77777777" w:rsidR="00343767" w:rsidRPr="00343767" w:rsidRDefault="00343767" w:rsidP="00343767">
      <w:pPr>
        <w:spacing w:after="0" w:line="259" w:lineRule="auto"/>
        <w:ind w:left="4320" w:firstLine="720"/>
        <w:rPr>
          <w:rFonts w:ascii="Arial" w:hAnsi="Arial" w:cs="Arial"/>
          <w:lang w:val="en-US"/>
        </w:rPr>
      </w:pPr>
      <w:r w:rsidRPr="00343767">
        <w:rPr>
          <w:rFonts w:ascii="Arial" w:hAnsi="Arial" w:cs="Arial"/>
          <w:lang w:val="en-US"/>
        </w:rPr>
        <w:t>ҮНЭЛГЭЭ ХИЙСЭН:</w:t>
      </w:r>
    </w:p>
    <w:p w14:paraId="7036849B" w14:textId="77777777" w:rsidR="00343767" w:rsidRPr="00343767" w:rsidRDefault="00343767" w:rsidP="00343767">
      <w:pPr>
        <w:spacing w:after="0" w:line="259" w:lineRule="auto"/>
        <w:ind w:left="4320" w:firstLine="720"/>
        <w:rPr>
          <w:rFonts w:ascii="Arial" w:hAnsi="Arial" w:cs="Arial"/>
          <w:lang w:val="en-US"/>
        </w:rPr>
      </w:pPr>
      <w:r w:rsidRPr="00343767">
        <w:rPr>
          <w:rFonts w:ascii="Arial" w:hAnsi="Arial" w:cs="Arial"/>
          <w:lang w:val="en-US"/>
        </w:rPr>
        <w:t xml:space="preserve">СУРГАЛТ, СУДАЛГАА, ХЯНАЛТ ШИНЖИЛГЭЭ </w:t>
      </w:r>
    </w:p>
    <w:p w14:paraId="768A26DD" w14:textId="77777777" w:rsidR="00343767" w:rsidRPr="00343767" w:rsidRDefault="00343767" w:rsidP="00343767">
      <w:pPr>
        <w:spacing w:after="0" w:line="259" w:lineRule="auto"/>
        <w:ind w:left="4320" w:firstLine="720"/>
        <w:rPr>
          <w:rFonts w:ascii="Arial" w:hAnsi="Arial" w:cs="Arial"/>
          <w:lang w:val="en-US"/>
        </w:rPr>
      </w:pPr>
      <w:r w:rsidRPr="00343767">
        <w:rPr>
          <w:rFonts w:ascii="Arial" w:hAnsi="Arial" w:cs="Arial"/>
          <w:lang w:val="en-US"/>
        </w:rPr>
        <w:t>ҮНЭЛГЭЭ ХАРИУЦСАН</w:t>
      </w:r>
    </w:p>
    <w:p w14:paraId="2D01F688" w14:textId="77777777" w:rsidR="00343767" w:rsidRPr="00343767" w:rsidRDefault="00343767" w:rsidP="00343767">
      <w:pPr>
        <w:spacing w:after="0" w:line="259" w:lineRule="auto"/>
        <w:ind w:left="4320" w:firstLine="720"/>
        <w:rPr>
          <w:rFonts w:ascii="Arial" w:hAnsi="Arial" w:cs="Arial"/>
          <w:lang w:val="en-US"/>
        </w:rPr>
      </w:pPr>
      <w:r w:rsidRPr="00343767">
        <w:rPr>
          <w:rFonts w:ascii="Arial" w:hAnsi="Arial" w:cs="Arial"/>
          <w:lang w:val="en-US"/>
        </w:rPr>
        <w:t>МЭРГЭЖИЛТЭН</w:t>
      </w:r>
      <w:r w:rsidRPr="00343767">
        <w:rPr>
          <w:rFonts w:ascii="Arial" w:hAnsi="Arial" w:cs="Arial"/>
          <w:lang w:val="en-US"/>
        </w:rPr>
        <w:tab/>
      </w:r>
      <w:r w:rsidRPr="00343767">
        <w:rPr>
          <w:rFonts w:ascii="Arial" w:hAnsi="Arial" w:cs="Arial"/>
          <w:lang w:val="en-US"/>
        </w:rPr>
        <w:tab/>
      </w:r>
      <w:r w:rsidRPr="00343767">
        <w:rPr>
          <w:rFonts w:ascii="Arial" w:hAnsi="Arial" w:cs="Arial"/>
          <w:lang w:val="en-US"/>
        </w:rPr>
        <w:tab/>
        <w:t>Ч.ЭНХ-ОТГОН</w:t>
      </w:r>
    </w:p>
    <w:bookmarkEnd w:id="11"/>
    <w:p w14:paraId="3F5B77D4" w14:textId="77777777" w:rsidR="00343767" w:rsidRPr="00343767" w:rsidRDefault="00343767" w:rsidP="00343767">
      <w:pPr>
        <w:rPr>
          <w:rFonts w:cs="Mongolian Baiti"/>
          <w:szCs w:val="28"/>
          <w:lang w:bidi="mn-Mong-CN"/>
        </w:rPr>
      </w:pPr>
    </w:p>
    <w:p w14:paraId="0498F810" w14:textId="77777777" w:rsidR="00C31E4A" w:rsidRDefault="00C31E4A" w:rsidP="003D7D9E">
      <w:pPr>
        <w:spacing w:after="0" w:line="240" w:lineRule="auto"/>
        <w:rPr>
          <w:rFonts w:ascii="Arial" w:hAnsi="Arial" w:cs="Arial"/>
          <w:sz w:val="18"/>
          <w:szCs w:val="18"/>
        </w:rPr>
      </w:pPr>
    </w:p>
    <w:p w14:paraId="7B712898" w14:textId="77777777" w:rsidR="00C31E4A" w:rsidRDefault="00C31E4A" w:rsidP="003D7D9E">
      <w:pPr>
        <w:pStyle w:val="NoSpacing"/>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sectPr w:rsidR="00C31E4A" w:rsidSect="003D7D9E">
      <w:headerReference w:type="default" r:id="rId10"/>
      <w:pgSz w:w="16838" w:h="11906" w:orient="landscape" w:code="9"/>
      <w:pgMar w:top="1701" w:right="1134" w:bottom="851" w:left="1134"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092B1" w14:textId="77777777" w:rsidR="00541271" w:rsidRDefault="00541271" w:rsidP="00F528D2">
      <w:pPr>
        <w:spacing w:after="0" w:line="240" w:lineRule="auto"/>
      </w:pPr>
      <w:r>
        <w:separator/>
      </w:r>
    </w:p>
  </w:endnote>
  <w:endnote w:type="continuationSeparator" w:id="0">
    <w:p w14:paraId="3AEC7249" w14:textId="77777777" w:rsidR="00541271" w:rsidRDefault="00541271" w:rsidP="00F52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D6762" w14:textId="77777777" w:rsidR="00541271" w:rsidRDefault="00541271" w:rsidP="00F528D2">
      <w:pPr>
        <w:spacing w:after="0" w:line="240" w:lineRule="auto"/>
      </w:pPr>
      <w:r>
        <w:separator/>
      </w:r>
    </w:p>
  </w:footnote>
  <w:footnote w:type="continuationSeparator" w:id="0">
    <w:p w14:paraId="119DB378" w14:textId="77777777" w:rsidR="00541271" w:rsidRDefault="00541271" w:rsidP="00F528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5137558"/>
      <w:docPartObj>
        <w:docPartGallery w:val="Page Numbers (Top of Page)"/>
        <w:docPartUnique/>
      </w:docPartObj>
    </w:sdtPr>
    <w:sdtEndPr>
      <w:rPr>
        <w:rFonts w:ascii="Arial" w:hAnsi="Arial" w:cs="Arial"/>
        <w:noProof/>
        <w:sz w:val="18"/>
        <w:szCs w:val="18"/>
      </w:rPr>
    </w:sdtEndPr>
    <w:sdtContent>
      <w:p w14:paraId="074216F2" w14:textId="77777777" w:rsidR="00F528D2" w:rsidRPr="00AA76CA" w:rsidRDefault="00F528D2">
        <w:pPr>
          <w:pStyle w:val="Header"/>
          <w:jc w:val="center"/>
          <w:rPr>
            <w:rFonts w:ascii="Arial" w:hAnsi="Arial" w:cs="Arial"/>
            <w:sz w:val="18"/>
            <w:szCs w:val="18"/>
          </w:rPr>
        </w:pPr>
        <w:r w:rsidRPr="00AA76CA">
          <w:rPr>
            <w:rFonts w:ascii="Arial" w:hAnsi="Arial" w:cs="Arial"/>
            <w:sz w:val="18"/>
            <w:szCs w:val="18"/>
          </w:rPr>
          <w:fldChar w:fldCharType="begin"/>
        </w:r>
        <w:r w:rsidRPr="00AA76CA">
          <w:rPr>
            <w:rFonts w:ascii="Arial" w:hAnsi="Arial" w:cs="Arial"/>
            <w:sz w:val="18"/>
            <w:szCs w:val="18"/>
          </w:rPr>
          <w:instrText xml:space="preserve"> PAGE   \* MERGEFORMAT </w:instrText>
        </w:r>
        <w:r w:rsidRPr="00AA76CA">
          <w:rPr>
            <w:rFonts w:ascii="Arial" w:hAnsi="Arial" w:cs="Arial"/>
            <w:sz w:val="18"/>
            <w:szCs w:val="18"/>
          </w:rPr>
          <w:fldChar w:fldCharType="separate"/>
        </w:r>
        <w:r w:rsidR="008C60E4" w:rsidRPr="00AA76CA">
          <w:rPr>
            <w:rFonts w:ascii="Arial" w:hAnsi="Arial" w:cs="Arial"/>
            <w:noProof/>
            <w:sz w:val="18"/>
            <w:szCs w:val="18"/>
          </w:rPr>
          <w:t>23</w:t>
        </w:r>
        <w:r w:rsidRPr="00AA76CA">
          <w:rPr>
            <w:rFonts w:ascii="Arial" w:hAnsi="Arial" w:cs="Arial"/>
            <w:noProof/>
            <w:sz w:val="18"/>
            <w:szCs w:val="18"/>
          </w:rPr>
          <w:fldChar w:fldCharType="end"/>
        </w:r>
      </w:p>
    </w:sdtContent>
  </w:sdt>
  <w:p w14:paraId="0D76FB16" w14:textId="77777777" w:rsidR="00F528D2" w:rsidRPr="00AA76CA" w:rsidRDefault="00F528D2">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A226BDA"/>
    <w:multiLevelType w:val="multilevel"/>
    <w:tmpl w:val="C9C87C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1B7042"/>
    <w:multiLevelType w:val="hybridMultilevel"/>
    <w:tmpl w:val="8348C4BC"/>
    <w:lvl w:ilvl="0" w:tplc="FAF2C808">
      <w:start w:val="3"/>
      <w:numFmt w:val="bullet"/>
      <w:lvlText w:val="-"/>
      <w:lvlJc w:val="left"/>
      <w:pPr>
        <w:ind w:left="720" w:hanging="360"/>
      </w:pPr>
      <w:rPr>
        <w:rFonts w:ascii="Arial" w:eastAsia="Calibr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9361AF"/>
    <w:multiLevelType w:val="multilevel"/>
    <w:tmpl w:val="A51E19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D7A5B1A"/>
    <w:multiLevelType w:val="hybridMultilevel"/>
    <w:tmpl w:val="A75E5912"/>
    <w:lvl w:ilvl="0" w:tplc="F3FCD464">
      <w:start w:val="4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0751EC"/>
    <w:multiLevelType w:val="multilevel"/>
    <w:tmpl w:val="2E4ED4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EBC6C21"/>
    <w:multiLevelType w:val="multilevel"/>
    <w:tmpl w:val="E190F9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0B10E02"/>
    <w:multiLevelType w:val="multilevel"/>
    <w:tmpl w:val="090EDF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4C1340C"/>
    <w:multiLevelType w:val="multilevel"/>
    <w:tmpl w:val="F698F0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DC466C3"/>
    <w:multiLevelType w:val="hybridMultilevel"/>
    <w:tmpl w:val="4C4EBABC"/>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497431"/>
    <w:multiLevelType w:val="multilevel"/>
    <w:tmpl w:val="86D4D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13363981">
    <w:abstractNumId w:val="10"/>
  </w:num>
  <w:num w:numId="2" w16cid:durableId="1178345007">
    <w:abstractNumId w:val="3"/>
  </w:num>
  <w:num w:numId="3" w16cid:durableId="400952047">
    <w:abstractNumId w:val="7"/>
  </w:num>
  <w:num w:numId="4" w16cid:durableId="702558742">
    <w:abstractNumId w:val="6"/>
  </w:num>
  <w:num w:numId="5" w16cid:durableId="1503200424">
    <w:abstractNumId w:val="5"/>
  </w:num>
  <w:num w:numId="6" w16cid:durableId="519243539">
    <w:abstractNumId w:val="4"/>
  </w:num>
  <w:num w:numId="7" w16cid:durableId="2079159735">
    <w:abstractNumId w:val="1"/>
  </w:num>
  <w:num w:numId="8" w16cid:durableId="5906624">
    <w:abstractNumId w:val="8"/>
  </w:num>
  <w:num w:numId="9" w16cid:durableId="784538668">
    <w:abstractNumId w:val="0"/>
  </w:num>
  <w:num w:numId="10" w16cid:durableId="1868718466">
    <w:abstractNumId w:val="2"/>
  </w:num>
  <w:num w:numId="11" w16cid:durableId="19133941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8E2"/>
    <w:rsid w:val="00001BEF"/>
    <w:rsid w:val="00002288"/>
    <w:rsid w:val="000027DE"/>
    <w:rsid w:val="000039E8"/>
    <w:rsid w:val="00003ADD"/>
    <w:rsid w:val="000058E9"/>
    <w:rsid w:val="0000673C"/>
    <w:rsid w:val="000074AA"/>
    <w:rsid w:val="000109FC"/>
    <w:rsid w:val="00010ED0"/>
    <w:rsid w:val="0001111B"/>
    <w:rsid w:val="000118CC"/>
    <w:rsid w:val="00011DC3"/>
    <w:rsid w:val="00014871"/>
    <w:rsid w:val="00015D2C"/>
    <w:rsid w:val="00016466"/>
    <w:rsid w:val="00016559"/>
    <w:rsid w:val="00017D88"/>
    <w:rsid w:val="00017FDC"/>
    <w:rsid w:val="000210AF"/>
    <w:rsid w:val="0002293E"/>
    <w:rsid w:val="000230E1"/>
    <w:rsid w:val="000239B7"/>
    <w:rsid w:val="000245B7"/>
    <w:rsid w:val="00024872"/>
    <w:rsid w:val="0002571B"/>
    <w:rsid w:val="000257F3"/>
    <w:rsid w:val="00027A2E"/>
    <w:rsid w:val="00030A81"/>
    <w:rsid w:val="00030C00"/>
    <w:rsid w:val="00035DD6"/>
    <w:rsid w:val="000370B3"/>
    <w:rsid w:val="00037BD8"/>
    <w:rsid w:val="00037DC6"/>
    <w:rsid w:val="00040FB6"/>
    <w:rsid w:val="00041ACA"/>
    <w:rsid w:val="00042DEB"/>
    <w:rsid w:val="00044CB8"/>
    <w:rsid w:val="00045BE9"/>
    <w:rsid w:val="00046568"/>
    <w:rsid w:val="00047794"/>
    <w:rsid w:val="00047CB7"/>
    <w:rsid w:val="00054782"/>
    <w:rsid w:val="00055499"/>
    <w:rsid w:val="00057F75"/>
    <w:rsid w:val="00060468"/>
    <w:rsid w:val="00060D2C"/>
    <w:rsid w:val="0006151F"/>
    <w:rsid w:val="00064294"/>
    <w:rsid w:val="0006593F"/>
    <w:rsid w:val="0006597B"/>
    <w:rsid w:val="00066B4F"/>
    <w:rsid w:val="00066F29"/>
    <w:rsid w:val="00070221"/>
    <w:rsid w:val="00070610"/>
    <w:rsid w:val="00070707"/>
    <w:rsid w:val="000709FC"/>
    <w:rsid w:val="00070B5C"/>
    <w:rsid w:val="00071106"/>
    <w:rsid w:val="000714B4"/>
    <w:rsid w:val="000718D6"/>
    <w:rsid w:val="0007217C"/>
    <w:rsid w:val="000732A3"/>
    <w:rsid w:val="000741AD"/>
    <w:rsid w:val="0007435E"/>
    <w:rsid w:val="00074A91"/>
    <w:rsid w:val="0007515E"/>
    <w:rsid w:val="00075630"/>
    <w:rsid w:val="0007612C"/>
    <w:rsid w:val="0007685D"/>
    <w:rsid w:val="00076F4E"/>
    <w:rsid w:val="00077F7A"/>
    <w:rsid w:val="000817C6"/>
    <w:rsid w:val="00082F74"/>
    <w:rsid w:val="00084D5A"/>
    <w:rsid w:val="00085BB1"/>
    <w:rsid w:val="00085D8F"/>
    <w:rsid w:val="00086404"/>
    <w:rsid w:val="00086571"/>
    <w:rsid w:val="00086CCA"/>
    <w:rsid w:val="00086E2B"/>
    <w:rsid w:val="00087060"/>
    <w:rsid w:val="000872C0"/>
    <w:rsid w:val="000878B7"/>
    <w:rsid w:val="000902FB"/>
    <w:rsid w:val="00091E3F"/>
    <w:rsid w:val="00092284"/>
    <w:rsid w:val="000926CE"/>
    <w:rsid w:val="00094995"/>
    <w:rsid w:val="00094B39"/>
    <w:rsid w:val="00096EFC"/>
    <w:rsid w:val="0009704F"/>
    <w:rsid w:val="000A03EF"/>
    <w:rsid w:val="000A0927"/>
    <w:rsid w:val="000A0FF7"/>
    <w:rsid w:val="000A158D"/>
    <w:rsid w:val="000A18B4"/>
    <w:rsid w:val="000A2117"/>
    <w:rsid w:val="000A3465"/>
    <w:rsid w:val="000A75CD"/>
    <w:rsid w:val="000A7DFA"/>
    <w:rsid w:val="000B08D1"/>
    <w:rsid w:val="000B0908"/>
    <w:rsid w:val="000B2F1B"/>
    <w:rsid w:val="000B3616"/>
    <w:rsid w:val="000B4E3F"/>
    <w:rsid w:val="000B4EAB"/>
    <w:rsid w:val="000B5212"/>
    <w:rsid w:val="000B5593"/>
    <w:rsid w:val="000B5F20"/>
    <w:rsid w:val="000C0C72"/>
    <w:rsid w:val="000C1AAB"/>
    <w:rsid w:val="000C3A87"/>
    <w:rsid w:val="000C515B"/>
    <w:rsid w:val="000C63BA"/>
    <w:rsid w:val="000C6457"/>
    <w:rsid w:val="000C6649"/>
    <w:rsid w:val="000C6D8B"/>
    <w:rsid w:val="000C7782"/>
    <w:rsid w:val="000C7B71"/>
    <w:rsid w:val="000D007B"/>
    <w:rsid w:val="000D0220"/>
    <w:rsid w:val="000D058D"/>
    <w:rsid w:val="000D0B90"/>
    <w:rsid w:val="000D3098"/>
    <w:rsid w:val="000D37EA"/>
    <w:rsid w:val="000D5A4B"/>
    <w:rsid w:val="000D7C08"/>
    <w:rsid w:val="000E0053"/>
    <w:rsid w:val="000E1BB2"/>
    <w:rsid w:val="000E3653"/>
    <w:rsid w:val="000E3F49"/>
    <w:rsid w:val="000E56E1"/>
    <w:rsid w:val="000E5B5F"/>
    <w:rsid w:val="000E7EDB"/>
    <w:rsid w:val="000F0041"/>
    <w:rsid w:val="000F00FB"/>
    <w:rsid w:val="000F1007"/>
    <w:rsid w:val="000F10C6"/>
    <w:rsid w:val="000F1EC7"/>
    <w:rsid w:val="000F2DFF"/>
    <w:rsid w:val="000F4703"/>
    <w:rsid w:val="000F4F38"/>
    <w:rsid w:val="000F5EC8"/>
    <w:rsid w:val="000F73EB"/>
    <w:rsid w:val="00101EA3"/>
    <w:rsid w:val="00101F96"/>
    <w:rsid w:val="00103EFE"/>
    <w:rsid w:val="00104027"/>
    <w:rsid w:val="00106096"/>
    <w:rsid w:val="00107233"/>
    <w:rsid w:val="00107E61"/>
    <w:rsid w:val="00107F6A"/>
    <w:rsid w:val="001100E7"/>
    <w:rsid w:val="001115CE"/>
    <w:rsid w:val="00111EC2"/>
    <w:rsid w:val="00112525"/>
    <w:rsid w:val="0011293F"/>
    <w:rsid w:val="00113346"/>
    <w:rsid w:val="00114296"/>
    <w:rsid w:val="0011539F"/>
    <w:rsid w:val="001156D6"/>
    <w:rsid w:val="0011672E"/>
    <w:rsid w:val="0011703D"/>
    <w:rsid w:val="001177B2"/>
    <w:rsid w:val="00117BDE"/>
    <w:rsid w:val="0012070E"/>
    <w:rsid w:val="00122CC4"/>
    <w:rsid w:val="00123813"/>
    <w:rsid w:val="00124B10"/>
    <w:rsid w:val="00125211"/>
    <w:rsid w:val="0013048D"/>
    <w:rsid w:val="00130D99"/>
    <w:rsid w:val="001323D5"/>
    <w:rsid w:val="001324CD"/>
    <w:rsid w:val="00132809"/>
    <w:rsid w:val="00134131"/>
    <w:rsid w:val="00136951"/>
    <w:rsid w:val="0013726B"/>
    <w:rsid w:val="0013793B"/>
    <w:rsid w:val="00137DE5"/>
    <w:rsid w:val="00137F58"/>
    <w:rsid w:val="0014036C"/>
    <w:rsid w:val="001409DF"/>
    <w:rsid w:val="001441B3"/>
    <w:rsid w:val="001471AB"/>
    <w:rsid w:val="00147AED"/>
    <w:rsid w:val="00150270"/>
    <w:rsid w:val="00150A17"/>
    <w:rsid w:val="00151B37"/>
    <w:rsid w:val="00151C72"/>
    <w:rsid w:val="00152A08"/>
    <w:rsid w:val="00155224"/>
    <w:rsid w:val="00155405"/>
    <w:rsid w:val="001555D6"/>
    <w:rsid w:val="00155F3F"/>
    <w:rsid w:val="00156EA0"/>
    <w:rsid w:val="001570F9"/>
    <w:rsid w:val="0016093C"/>
    <w:rsid w:val="00161C30"/>
    <w:rsid w:val="00162B37"/>
    <w:rsid w:val="00162BF6"/>
    <w:rsid w:val="001644AB"/>
    <w:rsid w:val="0016461B"/>
    <w:rsid w:val="00164622"/>
    <w:rsid w:val="00164698"/>
    <w:rsid w:val="00164B0E"/>
    <w:rsid w:val="00165FA1"/>
    <w:rsid w:val="001678B2"/>
    <w:rsid w:val="0017358F"/>
    <w:rsid w:val="00173BD1"/>
    <w:rsid w:val="00174D22"/>
    <w:rsid w:val="00175428"/>
    <w:rsid w:val="0017553B"/>
    <w:rsid w:val="00177094"/>
    <w:rsid w:val="001771A8"/>
    <w:rsid w:val="00177E40"/>
    <w:rsid w:val="00180302"/>
    <w:rsid w:val="001812C8"/>
    <w:rsid w:val="0018166B"/>
    <w:rsid w:val="00182D61"/>
    <w:rsid w:val="0018351A"/>
    <w:rsid w:val="0018569F"/>
    <w:rsid w:val="00185B0C"/>
    <w:rsid w:val="00186656"/>
    <w:rsid w:val="00187348"/>
    <w:rsid w:val="00187675"/>
    <w:rsid w:val="00187D09"/>
    <w:rsid w:val="00191394"/>
    <w:rsid w:val="0019286E"/>
    <w:rsid w:val="00195B68"/>
    <w:rsid w:val="001971E6"/>
    <w:rsid w:val="001A078C"/>
    <w:rsid w:val="001A18BB"/>
    <w:rsid w:val="001A31CC"/>
    <w:rsid w:val="001A3688"/>
    <w:rsid w:val="001A3A78"/>
    <w:rsid w:val="001A3E82"/>
    <w:rsid w:val="001A45C5"/>
    <w:rsid w:val="001A461A"/>
    <w:rsid w:val="001A50E2"/>
    <w:rsid w:val="001A56AE"/>
    <w:rsid w:val="001A5715"/>
    <w:rsid w:val="001A5D4C"/>
    <w:rsid w:val="001A785A"/>
    <w:rsid w:val="001B05D2"/>
    <w:rsid w:val="001B07C6"/>
    <w:rsid w:val="001B0949"/>
    <w:rsid w:val="001B208E"/>
    <w:rsid w:val="001B3C33"/>
    <w:rsid w:val="001B449F"/>
    <w:rsid w:val="001B4A7F"/>
    <w:rsid w:val="001B4F4B"/>
    <w:rsid w:val="001B5A9C"/>
    <w:rsid w:val="001B5BD7"/>
    <w:rsid w:val="001B69E6"/>
    <w:rsid w:val="001B6BFA"/>
    <w:rsid w:val="001C0D2D"/>
    <w:rsid w:val="001C193E"/>
    <w:rsid w:val="001C2877"/>
    <w:rsid w:val="001C4ABC"/>
    <w:rsid w:val="001C51E3"/>
    <w:rsid w:val="001C68E6"/>
    <w:rsid w:val="001C74D5"/>
    <w:rsid w:val="001C7A50"/>
    <w:rsid w:val="001D12D0"/>
    <w:rsid w:val="001D161F"/>
    <w:rsid w:val="001D1C1A"/>
    <w:rsid w:val="001D2135"/>
    <w:rsid w:val="001D253A"/>
    <w:rsid w:val="001D3469"/>
    <w:rsid w:val="001D354B"/>
    <w:rsid w:val="001D5220"/>
    <w:rsid w:val="001D5818"/>
    <w:rsid w:val="001D581B"/>
    <w:rsid w:val="001D5F8E"/>
    <w:rsid w:val="001D6059"/>
    <w:rsid w:val="001D797E"/>
    <w:rsid w:val="001E0C50"/>
    <w:rsid w:val="001E15B6"/>
    <w:rsid w:val="001E15DC"/>
    <w:rsid w:val="001E21D1"/>
    <w:rsid w:val="001E488E"/>
    <w:rsid w:val="001E4F3B"/>
    <w:rsid w:val="001E7FA1"/>
    <w:rsid w:val="001F0917"/>
    <w:rsid w:val="001F09E6"/>
    <w:rsid w:val="001F1610"/>
    <w:rsid w:val="001F37FD"/>
    <w:rsid w:val="001F549E"/>
    <w:rsid w:val="001F6371"/>
    <w:rsid w:val="00200AAC"/>
    <w:rsid w:val="002015AF"/>
    <w:rsid w:val="002018C5"/>
    <w:rsid w:val="00201B52"/>
    <w:rsid w:val="002024A9"/>
    <w:rsid w:val="002027B4"/>
    <w:rsid w:val="00203047"/>
    <w:rsid w:val="002032E5"/>
    <w:rsid w:val="00203B81"/>
    <w:rsid w:val="0020449A"/>
    <w:rsid w:val="00204B91"/>
    <w:rsid w:val="00205034"/>
    <w:rsid w:val="00205C76"/>
    <w:rsid w:val="00205DD6"/>
    <w:rsid w:val="0020604B"/>
    <w:rsid w:val="0020659C"/>
    <w:rsid w:val="002065D1"/>
    <w:rsid w:val="002070E1"/>
    <w:rsid w:val="00210AF2"/>
    <w:rsid w:val="0021172D"/>
    <w:rsid w:val="002122DD"/>
    <w:rsid w:val="00212C13"/>
    <w:rsid w:val="00213533"/>
    <w:rsid w:val="002136AD"/>
    <w:rsid w:val="00213F1E"/>
    <w:rsid w:val="00216F9F"/>
    <w:rsid w:val="002178C5"/>
    <w:rsid w:val="00220A08"/>
    <w:rsid w:val="00220C36"/>
    <w:rsid w:val="0022557C"/>
    <w:rsid w:val="00225EF1"/>
    <w:rsid w:val="00226A33"/>
    <w:rsid w:val="002270D2"/>
    <w:rsid w:val="002309A8"/>
    <w:rsid w:val="00231A7C"/>
    <w:rsid w:val="00231EFF"/>
    <w:rsid w:val="00232A79"/>
    <w:rsid w:val="00232EAA"/>
    <w:rsid w:val="002343B3"/>
    <w:rsid w:val="00235DB0"/>
    <w:rsid w:val="0024017A"/>
    <w:rsid w:val="00240B2B"/>
    <w:rsid w:val="00242898"/>
    <w:rsid w:val="00242FD2"/>
    <w:rsid w:val="002431CF"/>
    <w:rsid w:val="00243EE6"/>
    <w:rsid w:val="002442AC"/>
    <w:rsid w:val="0024454C"/>
    <w:rsid w:val="0024492C"/>
    <w:rsid w:val="00244DBC"/>
    <w:rsid w:val="00244F3A"/>
    <w:rsid w:val="002460A2"/>
    <w:rsid w:val="00246AD9"/>
    <w:rsid w:val="00246C2C"/>
    <w:rsid w:val="00251605"/>
    <w:rsid w:val="00251718"/>
    <w:rsid w:val="00251F82"/>
    <w:rsid w:val="002557B6"/>
    <w:rsid w:val="00255A6F"/>
    <w:rsid w:val="00256D73"/>
    <w:rsid w:val="002571B8"/>
    <w:rsid w:val="00257C01"/>
    <w:rsid w:val="00260098"/>
    <w:rsid w:val="0026168D"/>
    <w:rsid w:val="00261B2C"/>
    <w:rsid w:val="00261F36"/>
    <w:rsid w:val="00264052"/>
    <w:rsid w:val="002640C6"/>
    <w:rsid w:val="00264230"/>
    <w:rsid w:val="002643D0"/>
    <w:rsid w:val="00264E28"/>
    <w:rsid w:val="00265120"/>
    <w:rsid w:val="00266546"/>
    <w:rsid w:val="00270E57"/>
    <w:rsid w:val="00270F69"/>
    <w:rsid w:val="002718D9"/>
    <w:rsid w:val="00271C11"/>
    <w:rsid w:val="0027205A"/>
    <w:rsid w:val="00272266"/>
    <w:rsid w:val="0027359F"/>
    <w:rsid w:val="00273B71"/>
    <w:rsid w:val="00274046"/>
    <w:rsid w:val="002746ED"/>
    <w:rsid w:val="00274788"/>
    <w:rsid w:val="00274FFA"/>
    <w:rsid w:val="00275139"/>
    <w:rsid w:val="0027679D"/>
    <w:rsid w:val="00280035"/>
    <w:rsid w:val="002810C6"/>
    <w:rsid w:val="00281796"/>
    <w:rsid w:val="002834E5"/>
    <w:rsid w:val="0028453E"/>
    <w:rsid w:val="002873A0"/>
    <w:rsid w:val="00287623"/>
    <w:rsid w:val="00290180"/>
    <w:rsid w:val="00290939"/>
    <w:rsid w:val="0029181F"/>
    <w:rsid w:val="00293A5B"/>
    <w:rsid w:val="00293F98"/>
    <w:rsid w:val="002940B5"/>
    <w:rsid w:val="0029579F"/>
    <w:rsid w:val="0029589D"/>
    <w:rsid w:val="0029612B"/>
    <w:rsid w:val="00296820"/>
    <w:rsid w:val="002A10B6"/>
    <w:rsid w:val="002A19C1"/>
    <w:rsid w:val="002A2C33"/>
    <w:rsid w:val="002A3555"/>
    <w:rsid w:val="002A38E6"/>
    <w:rsid w:val="002A39CA"/>
    <w:rsid w:val="002A462F"/>
    <w:rsid w:val="002A47EB"/>
    <w:rsid w:val="002A5CB9"/>
    <w:rsid w:val="002A7D58"/>
    <w:rsid w:val="002B15FD"/>
    <w:rsid w:val="002B251F"/>
    <w:rsid w:val="002B2CE9"/>
    <w:rsid w:val="002B3112"/>
    <w:rsid w:val="002B3313"/>
    <w:rsid w:val="002B5EAB"/>
    <w:rsid w:val="002B60BA"/>
    <w:rsid w:val="002B62D2"/>
    <w:rsid w:val="002B6345"/>
    <w:rsid w:val="002B6CDF"/>
    <w:rsid w:val="002B6ED2"/>
    <w:rsid w:val="002C1859"/>
    <w:rsid w:val="002C20AB"/>
    <w:rsid w:val="002C2E5A"/>
    <w:rsid w:val="002C3E0A"/>
    <w:rsid w:val="002C5D56"/>
    <w:rsid w:val="002C7A1B"/>
    <w:rsid w:val="002C7ABE"/>
    <w:rsid w:val="002C7EC9"/>
    <w:rsid w:val="002D1957"/>
    <w:rsid w:val="002D2312"/>
    <w:rsid w:val="002D6DC9"/>
    <w:rsid w:val="002D6F62"/>
    <w:rsid w:val="002D7628"/>
    <w:rsid w:val="002D7BF0"/>
    <w:rsid w:val="002E0035"/>
    <w:rsid w:val="002E1882"/>
    <w:rsid w:val="002E2661"/>
    <w:rsid w:val="002E2700"/>
    <w:rsid w:val="002E312A"/>
    <w:rsid w:val="002E520E"/>
    <w:rsid w:val="002E6DEB"/>
    <w:rsid w:val="002F0DD4"/>
    <w:rsid w:val="002F1029"/>
    <w:rsid w:val="002F4335"/>
    <w:rsid w:val="002F52CD"/>
    <w:rsid w:val="002F6D99"/>
    <w:rsid w:val="0030094B"/>
    <w:rsid w:val="00300AD7"/>
    <w:rsid w:val="003037E4"/>
    <w:rsid w:val="00305982"/>
    <w:rsid w:val="00307CBA"/>
    <w:rsid w:val="00307D1D"/>
    <w:rsid w:val="00307D48"/>
    <w:rsid w:val="00307E99"/>
    <w:rsid w:val="003103D8"/>
    <w:rsid w:val="0031301D"/>
    <w:rsid w:val="00313B4E"/>
    <w:rsid w:val="00313FB6"/>
    <w:rsid w:val="00315916"/>
    <w:rsid w:val="00315DD8"/>
    <w:rsid w:val="003168D7"/>
    <w:rsid w:val="0031727D"/>
    <w:rsid w:val="00320BBB"/>
    <w:rsid w:val="00320EDC"/>
    <w:rsid w:val="00323867"/>
    <w:rsid w:val="003273AC"/>
    <w:rsid w:val="00327B27"/>
    <w:rsid w:val="00330DAF"/>
    <w:rsid w:val="00331139"/>
    <w:rsid w:val="003314E8"/>
    <w:rsid w:val="00331989"/>
    <w:rsid w:val="003320EE"/>
    <w:rsid w:val="00333AD0"/>
    <w:rsid w:val="00333F86"/>
    <w:rsid w:val="003364F6"/>
    <w:rsid w:val="00336E88"/>
    <w:rsid w:val="00337525"/>
    <w:rsid w:val="00337590"/>
    <w:rsid w:val="00337834"/>
    <w:rsid w:val="003378DD"/>
    <w:rsid w:val="0034006C"/>
    <w:rsid w:val="00341869"/>
    <w:rsid w:val="00342184"/>
    <w:rsid w:val="00343767"/>
    <w:rsid w:val="00343896"/>
    <w:rsid w:val="00343A24"/>
    <w:rsid w:val="003444EA"/>
    <w:rsid w:val="00344D16"/>
    <w:rsid w:val="00344F6B"/>
    <w:rsid w:val="003457ED"/>
    <w:rsid w:val="00346B58"/>
    <w:rsid w:val="00347AA8"/>
    <w:rsid w:val="00347E4B"/>
    <w:rsid w:val="00347F9C"/>
    <w:rsid w:val="00351C1B"/>
    <w:rsid w:val="003533EE"/>
    <w:rsid w:val="003535C0"/>
    <w:rsid w:val="00353E46"/>
    <w:rsid w:val="003542A5"/>
    <w:rsid w:val="00354999"/>
    <w:rsid w:val="0035638C"/>
    <w:rsid w:val="00356703"/>
    <w:rsid w:val="00356AA7"/>
    <w:rsid w:val="00357A7A"/>
    <w:rsid w:val="00360196"/>
    <w:rsid w:val="00360521"/>
    <w:rsid w:val="00361741"/>
    <w:rsid w:val="00361967"/>
    <w:rsid w:val="00362E9D"/>
    <w:rsid w:val="0036354D"/>
    <w:rsid w:val="0036532B"/>
    <w:rsid w:val="003666A8"/>
    <w:rsid w:val="00366FB4"/>
    <w:rsid w:val="00367523"/>
    <w:rsid w:val="00367AC1"/>
    <w:rsid w:val="00370A91"/>
    <w:rsid w:val="00371DC2"/>
    <w:rsid w:val="003736AC"/>
    <w:rsid w:val="00374E7B"/>
    <w:rsid w:val="0037583D"/>
    <w:rsid w:val="00375C8D"/>
    <w:rsid w:val="003760B9"/>
    <w:rsid w:val="00376F00"/>
    <w:rsid w:val="003778E1"/>
    <w:rsid w:val="00377AB5"/>
    <w:rsid w:val="00380C95"/>
    <w:rsid w:val="00380FB3"/>
    <w:rsid w:val="00381F30"/>
    <w:rsid w:val="0038227E"/>
    <w:rsid w:val="003847D3"/>
    <w:rsid w:val="00385184"/>
    <w:rsid w:val="003867D1"/>
    <w:rsid w:val="00386EC8"/>
    <w:rsid w:val="003874C8"/>
    <w:rsid w:val="003906C5"/>
    <w:rsid w:val="00390C80"/>
    <w:rsid w:val="00390E10"/>
    <w:rsid w:val="003918B3"/>
    <w:rsid w:val="003919CA"/>
    <w:rsid w:val="0039298A"/>
    <w:rsid w:val="00395B75"/>
    <w:rsid w:val="00396763"/>
    <w:rsid w:val="003969EE"/>
    <w:rsid w:val="00396BEE"/>
    <w:rsid w:val="00397EEA"/>
    <w:rsid w:val="003A0D85"/>
    <w:rsid w:val="003A1654"/>
    <w:rsid w:val="003A38DC"/>
    <w:rsid w:val="003A45B0"/>
    <w:rsid w:val="003A5658"/>
    <w:rsid w:val="003A6CCA"/>
    <w:rsid w:val="003A73EE"/>
    <w:rsid w:val="003A75C4"/>
    <w:rsid w:val="003B18BA"/>
    <w:rsid w:val="003B21C0"/>
    <w:rsid w:val="003B43E0"/>
    <w:rsid w:val="003B7B43"/>
    <w:rsid w:val="003C0AF9"/>
    <w:rsid w:val="003C1F8A"/>
    <w:rsid w:val="003C2679"/>
    <w:rsid w:val="003C4293"/>
    <w:rsid w:val="003C462F"/>
    <w:rsid w:val="003C5615"/>
    <w:rsid w:val="003C5F45"/>
    <w:rsid w:val="003C60FF"/>
    <w:rsid w:val="003C629F"/>
    <w:rsid w:val="003C62AF"/>
    <w:rsid w:val="003C68FA"/>
    <w:rsid w:val="003C7E58"/>
    <w:rsid w:val="003D01FC"/>
    <w:rsid w:val="003D41E1"/>
    <w:rsid w:val="003D5381"/>
    <w:rsid w:val="003D53F5"/>
    <w:rsid w:val="003D6542"/>
    <w:rsid w:val="003D69F5"/>
    <w:rsid w:val="003D7D9E"/>
    <w:rsid w:val="003E0137"/>
    <w:rsid w:val="003E1123"/>
    <w:rsid w:val="003E17D4"/>
    <w:rsid w:val="003E2178"/>
    <w:rsid w:val="003E28D2"/>
    <w:rsid w:val="003E31B4"/>
    <w:rsid w:val="003E4407"/>
    <w:rsid w:val="003E4C43"/>
    <w:rsid w:val="003E5559"/>
    <w:rsid w:val="003E569B"/>
    <w:rsid w:val="003F131E"/>
    <w:rsid w:val="003F2F8A"/>
    <w:rsid w:val="003F2FAB"/>
    <w:rsid w:val="003F34FF"/>
    <w:rsid w:val="003F41ED"/>
    <w:rsid w:val="003F464D"/>
    <w:rsid w:val="003F55A7"/>
    <w:rsid w:val="003F55EF"/>
    <w:rsid w:val="003F6F28"/>
    <w:rsid w:val="003F71D3"/>
    <w:rsid w:val="003F7CBA"/>
    <w:rsid w:val="003F7CE5"/>
    <w:rsid w:val="004011E4"/>
    <w:rsid w:val="0040122F"/>
    <w:rsid w:val="004017A6"/>
    <w:rsid w:val="00401DE4"/>
    <w:rsid w:val="00402A95"/>
    <w:rsid w:val="004030D0"/>
    <w:rsid w:val="0040320D"/>
    <w:rsid w:val="00403701"/>
    <w:rsid w:val="0040380E"/>
    <w:rsid w:val="00403BEE"/>
    <w:rsid w:val="00403FAF"/>
    <w:rsid w:val="00405D8B"/>
    <w:rsid w:val="00406E7E"/>
    <w:rsid w:val="004076E4"/>
    <w:rsid w:val="00407807"/>
    <w:rsid w:val="00407D44"/>
    <w:rsid w:val="00410000"/>
    <w:rsid w:val="004116B1"/>
    <w:rsid w:val="004120DB"/>
    <w:rsid w:val="0041280E"/>
    <w:rsid w:val="0041356D"/>
    <w:rsid w:val="00414AA0"/>
    <w:rsid w:val="00415D6A"/>
    <w:rsid w:val="0041771A"/>
    <w:rsid w:val="00417CA7"/>
    <w:rsid w:val="00424536"/>
    <w:rsid w:val="00424C37"/>
    <w:rsid w:val="0042569A"/>
    <w:rsid w:val="00432B05"/>
    <w:rsid w:val="004335E1"/>
    <w:rsid w:val="00433A6D"/>
    <w:rsid w:val="00435975"/>
    <w:rsid w:val="00435CA6"/>
    <w:rsid w:val="00435D33"/>
    <w:rsid w:val="004367C8"/>
    <w:rsid w:val="004367F9"/>
    <w:rsid w:val="0043695B"/>
    <w:rsid w:val="00437067"/>
    <w:rsid w:val="0043763E"/>
    <w:rsid w:val="0044015D"/>
    <w:rsid w:val="00440BC4"/>
    <w:rsid w:val="00440C5C"/>
    <w:rsid w:val="00440F79"/>
    <w:rsid w:val="00441127"/>
    <w:rsid w:val="00442B76"/>
    <w:rsid w:val="00443BE5"/>
    <w:rsid w:val="0044409C"/>
    <w:rsid w:val="0044419B"/>
    <w:rsid w:val="00446F52"/>
    <w:rsid w:val="00447AE7"/>
    <w:rsid w:val="00452408"/>
    <w:rsid w:val="00452604"/>
    <w:rsid w:val="004535FC"/>
    <w:rsid w:val="00454392"/>
    <w:rsid w:val="00454507"/>
    <w:rsid w:val="00454695"/>
    <w:rsid w:val="00455CAD"/>
    <w:rsid w:val="004560D9"/>
    <w:rsid w:val="004601B5"/>
    <w:rsid w:val="00460CAF"/>
    <w:rsid w:val="0046130A"/>
    <w:rsid w:val="00461CA9"/>
    <w:rsid w:val="00462302"/>
    <w:rsid w:val="00463083"/>
    <w:rsid w:val="0046395C"/>
    <w:rsid w:val="004646A1"/>
    <w:rsid w:val="00464E28"/>
    <w:rsid w:val="0046521C"/>
    <w:rsid w:val="00465CC6"/>
    <w:rsid w:val="00465D4F"/>
    <w:rsid w:val="00465DEE"/>
    <w:rsid w:val="00466414"/>
    <w:rsid w:val="004671EF"/>
    <w:rsid w:val="00467FF8"/>
    <w:rsid w:val="00471936"/>
    <w:rsid w:val="0047292B"/>
    <w:rsid w:val="004752E0"/>
    <w:rsid w:val="00475C7B"/>
    <w:rsid w:val="00475C86"/>
    <w:rsid w:val="0047694A"/>
    <w:rsid w:val="00476BBB"/>
    <w:rsid w:val="00480915"/>
    <w:rsid w:val="004814E1"/>
    <w:rsid w:val="00481613"/>
    <w:rsid w:val="00481ED8"/>
    <w:rsid w:val="0048220B"/>
    <w:rsid w:val="004823D9"/>
    <w:rsid w:val="004827EF"/>
    <w:rsid w:val="004835ED"/>
    <w:rsid w:val="0048385F"/>
    <w:rsid w:val="00483C34"/>
    <w:rsid w:val="0048433E"/>
    <w:rsid w:val="00485E7C"/>
    <w:rsid w:val="004875F2"/>
    <w:rsid w:val="00490085"/>
    <w:rsid w:val="0049009E"/>
    <w:rsid w:val="00490346"/>
    <w:rsid w:val="0049448E"/>
    <w:rsid w:val="004953BC"/>
    <w:rsid w:val="00495F11"/>
    <w:rsid w:val="00497537"/>
    <w:rsid w:val="0049766F"/>
    <w:rsid w:val="004A065F"/>
    <w:rsid w:val="004A24AD"/>
    <w:rsid w:val="004A24B3"/>
    <w:rsid w:val="004A26A9"/>
    <w:rsid w:val="004A2C4B"/>
    <w:rsid w:val="004A439B"/>
    <w:rsid w:val="004A51FC"/>
    <w:rsid w:val="004A55BD"/>
    <w:rsid w:val="004A5D85"/>
    <w:rsid w:val="004A61DD"/>
    <w:rsid w:val="004A7238"/>
    <w:rsid w:val="004A7CEF"/>
    <w:rsid w:val="004B028A"/>
    <w:rsid w:val="004B070B"/>
    <w:rsid w:val="004B0ED4"/>
    <w:rsid w:val="004B199B"/>
    <w:rsid w:val="004B1DCF"/>
    <w:rsid w:val="004B21E4"/>
    <w:rsid w:val="004B2D89"/>
    <w:rsid w:val="004B4010"/>
    <w:rsid w:val="004B5AE8"/>
    <w:rsid w:val="004B6D44"/>
    <w:rsid w:val="004B7DE3"/>
    <w:rsid w:val="004C01A3"/>
    <w:rsid w:val="004C05E1"/>
    <w:rsid w:val="004C0CAC"/>
    <w:rsid w:val="004C1CB5"/>
    <w:rsid w:val="004C2CFF"/>
    <w:rsid w:val="004C38A8"/>
    <w:rsid w:val="004C3EB0"/>
    <w:rsid w:val="004C42A8"/>
    <w:rsid w:val="004C437F"/>
    <w:rsid w:val="004C464C"/>
    <w:rsid w:val="004C4AAD"/>
    <w:rsid w:val="004C67E7"/>
    <w:rsid w:val="004D09ED"/>
    <w:rsid w:val="004D1CB4"/>
    <w:rsid w:val="004D355B"/>
    <w:rsid w:val="004D3A97"/>
    <w:rsid w:val="004D3E89"/>
    <w:rsid w:val="004D4F94"/>
    <w:rsid w:val="004D51FD"/>
    <w:rsid w:val="004D583D"/>
    <w:rsid w:val="004D6A10"/>
    <w:rsid w:val="004D718D"/>
    <w:rsid w:val="004D71B4"/>
    <w:rsid w:val="004E04B5"/>
    <w:rsid w:val="004E09D2"/>
    <w:rsid w:val="004E4197"/>
    <w:rsid w:val="004E4334"/>
    <w:rsid w:val="004E5BFE"/>
    <w:rsid w:val="004E6CAF"/>
    <w:rsid w:val="004F143D"/>
    <w:rsid w:val="004F1F7B"/>
    <w:rsid w:val="004F243C"/>
    <w:rsid w:val="004F262D"/>
    <w:rsid w:val="004F2701"/>
    <w:rsid w:val="004F2DDE"/>
    <w:rsid w:val="004F2FD4"/>
    <w:rsid w:val="004F3A34"/>
    <w:rsid w:val="004F44CA"/>
    <w:rsid w:val="004F5C45"/>
    <w:rsid w:val="004F71B6"/>
    <w:rsid w:val="005006C2"/>
    <w:rsid w:val="00501927"/>
    <w:rsid w:val="00501C7F"/>
    <w:rsid w:val="00502B4B"/>
    <w:rsid w:val="00504111"/>
    <w:rsid w:val="00504422"/>
    <w:rsid w:val="00504641"/>
    <w:rsid w:val="00504B13"/>
    <w:rsid w:val="0050587A"/>
    <w:rsid w:val="00506D48"/>
    <w:rsid w:val="005071D9"/>
    <w:rsid w:val="00507A69"/>
    <w:rsid w:val="005101B8"/>
    <w:rsid w:val="005101C2"/>
    <w:rsid w:val="005113DA"/>
    <w:rsid w:val="00511632"/>
    <w:rsid w:val="0051359E"/>
    <w:rsid w:val="00514ED5"/>
    <w:rsid w:val="00515675"/>
    <w:rsid w:val="0051603F"/>
    <w:rsid w:val="00516490"/>
    <w:rsid w:val="005164CA"/>
    <w:rsid w:val="00517820"/>
    <w:rsid w:val="0052043C"/>
    <w:rsid w:val="0052043D"/>
    <w:rsid w:val="00520E0F"/>
    <w:rsid w:val="00520F03"/>
    <w:rsid w:val="00521816"/>
    <w:rsid w:val="005219E5"/>
    <w:rsid w:val="0052273C"/>
    <w:rsid w:val="005239AA"/>
    <w:rsid w:val="00523A92"/>
    <w:rsid w:val="00524F00"/>
    <w:rsid w:val="0053018E"/>
    <w:rsid w:val="005303B1"/>
    <w:rsid w:val="00530790"/>
    <w:rsid w:val="00530DA7"/>
    <w:rsid w:val="00530ED0"/>
    <w:rsid w:val="00531447"/>
    <w:rsid w:val="0053262D"/>
    <w:rsid w:val="00534700"/>
    <w:rsid w:val="00535DFA"/>
    <w:rsid w:val="00540A01"/>
    <w:rsid w:val="0054110A"/>
    <w:rsid w:val="00541271"/>
    <w:rsid w:val="0054250B"/>
    <w:rsid w:val="00542918"/>
    <w:rsid w:val="00542B00"/>
    <w:rsid w:val="00542B1F"/>
    <w:rsid w:val="00542C38"/>
    <w:rsid w:val="00543B62"/>
    <w:rsid w:val="00543CF0"/>
    <w:rsid w:val="00543F55"/>
    <w:rsid w:val="005446C7"/>
    <w:rsid w:val="00544A94"/>
    <w:rsid w:val="005451FF"/>
    <w:rsid w:val="00545A21"/>
    <w:rsid w:val="00547BA5"/>
    <w:rsid w:val="00550975"/>
    <w:rsid w:val="005518FB"/>
    <w:rsid w:val="00552D14"/>
    <w:rsid w:val="00552D58"/>
    <w:rsid w:val="00552F1F"/>
    <w:rsid w:val="005559F5"/>
    <w:rsid w:val="00555C17"/>
    <w:rsid w:val="00556345"/>
    <w:rsid w:val="00556E95"/>
    <w:rsid w:val="0055781E"/>
    <w:rsid w:val="00560E81"/>
    <w:rsid w:val="00562D0F"/>
    <w:rsid w:val="0056301D"/>
    <w:rsid w:val="0056398C"/>
    <w:rsid w:val="00565E35"/>
    <w:rsid w:val="005675B7"/>
    <w:rsid w:val="0056783A"/>
    <w:rsid w:val="00567D23"/>
    <w:rsid w:val="00567DEE"/>
    <w:rsid w:val="00570D7E"/>
    <w:rsid w:val="00570F87"/>
    <w:rsid w:val="00571AC0"/>
    <w:rsid w:val="0057257E"/>
    <w:rsid w:val="00575C5B"/>
    <w:rsid w:val="00575F22"/>
    <w:rsid w:val="0057649D"/>
    <w:rsid w:val="00580C90"/>
    <w:rsid w:val="0058155C"/>
    <w:rsid w:val="00581E7C"/>
    <w:rsid w:val="005820B5"/>
    <w:rsid w:val="0058402B"/>
    <w:rsid w:val="0058407D"/>
    <w:rsid w:val="005840DE"/>
    <w:rsid w:val="005847FC"/>
    <w:rsid w:val="005859D8"/>
    <w:rsid w:val="00587FEE"/>
    <w:rsid w:val="0059071F"/>
    <w:rsid w:val="005923D8"/>
    <w:rsid w:val="00593AEE"/>
    <w:rsid w:val="00593B34"/>
    <w:rsid w:val="00594152"/>
    <w:rsid w:val="00594795"/>
    <w:rsid w:val="00594D1D"/>
    <w:rsid w:val="00597E45"/>
    <w:rsid w:val="005A08C8"/>
    <w:rsid w:val="005A12EA"/>
    <w:rsid w:val="005A2007"/>
    <w:rsid w:val="005A3996"/>
    <w:rsid w:val="005A41DF"/>
    <w:rsid w:val="005A470D"/>
    <w:rsid w:val="005A5844"/>
    <w:rsid w:val="005A5CF7"/>
    <w:rsid w:val="005A5D3D"/>
    <w:rsid w:val="005A5EB5"/>
    <w:rsid w:val="005A6AC7"/>
    <w:rsid w:val="005A7946"/>
    <w:rsid w:val="005B1340"/>
    <w:rsid w:val="005B1B68"/>
    <w:rsid w:val="005B275A"/>
    <w:rsid w:val="005B2777"/>
    <w:rsid w:val="005B286A"/>
    <w:rsid w:val="005B3046"/>
    <w:rsid w:val="005B3047"/>
    <w:rsid w:val="005B321B"/>
    <w:rsid w:val="005B38B2"/>
    <w:rsid w:val="005B689F"/>
    <w:rsid w:val="005B6BCB"/>
    <w:rsid w:val="005B7C4C"/>
    <w:rsid w:val="005C1C81"/>
    <w:rsid w:val="005C235A"/>
    <w:rsid w:val="005C24F8"/>
    <w:rsid w:val="005C5321"/>
    <w:rsid w:val="005D01E6"/>
    <w:rsid w:val="005D0574"/>
    <w:rsid w:val="005D073D"/>
    <w:rsid w:val="005D1869"/>
    <w:rsid w:val="005D52D1"/>
    <w:rsid w:val="005D5AAD"/>
    <w:rsid w:val="005E138D"/>
    <w:rsid w:val="005E18A2"/>
    <w:rsid w:val="005E241A"/>
    <w:rsid w:val="005E37CF"/>
    <w:rsid w:val="005E6B7E"/>
    <w:rsid w:val="005F0F53"/>
    <w:rsid w:val="005F1D02"/>
    <w:rsid w:val="005F3D81"/>
    <w:rsid w:val="005F4E94"/>
    <w:rsid w:val="005F583C"/>
    <w:rsid w:val="005F5ED9"/>
    <w:rsid w:val="005F6FFB"/>
    <w:rsid w:val="005F74D1"/>
    <w:rsid w:val="00601813"/>
    <w:rsid w:val="00601C5D"/>
    <w:rsid w:val="006020C1"/>
    <w:rsid w:val="006026CE"/>
    <w:rsid w:val="006030CC"/>
    <w:rsid w:val="006041E0"/>
    <w:rsid w:val="00604C68"/>
    <w:rsid w:val="006060C8"/>
    <w:rsid w:val="00606EE4"/>
    <w:rsid w:val="00606F5E"/>
    <w:rsid w:val="00607966"/>
    <w:rsid w:val="00607A7C"/>
    <w:rsid w:val="00610984"/>
    <w:rsid w:val="0061106F"/>
    <w:rsid w:val="00611A9D"/>
    <w:rsid w:val="00612CA7"/>
    <w:rsid w:val="00612D2D"/>
    <w:rsid w:val="00613B8F"/>
    <w:rsid w:val="006143C6"/>
    <w:rsid w:val="00614A2C"/>
    <w:rsid w:val="00616D8B"/>
    <w:rsid w:val="00621789"/>
    <w:rsid w:val="00621867"/>
    <w:rsid w:val="00622405"/>
    <w:rsid w:val="0062260B"/>
    <w:rsid w:val="006229E7"/>
    <w:rsid w:val="00623AAA"/>
    <w:rsid w:val="00624E41"/>
    <w:rsid w:val="00625653"/>
    <w:rsid w:val="00625F06"/>
    <w:rsid w:val="00626D3F"/>
    <w:rsid w:val="00627556"/>
    <w:rsid w:val="00631345"/>
    <w:rsid w:val="006319DC"/>
    <w:rsid w:val="00632AB3"/>
    <w:rsid w:val="006331B9"/>
    <w:rsid w:val="0063470B"/>
    <w:rsid w:val="00635DBA"/>
    <w:rsid w:val="0063630A"/>
    <w:rsid w:val="006367A6"/>
    <w:rsid w:val="00637118"/>
    <w:rsid w:val="0064006E"/>
    <w:rsid w:val="006401F2"/>
    <w:rsid w:val="0064021A"/>
    <w:rsid w:val="00640F41"/>
    <w:rsid w:val="0064117A"/>
    <w:rsid w:val="00642335"/>
    <w:rsid w:val="006426E4"/>
    <w:rsid w:val="00643888"/>
    <w:rsid w:val="00643EF7"/>
    <w:rsid w:val="006443C1"/>
    <w:rsid w:val="00645700"/>
    <w:rsid w:val="00646402"/>
    <w:rsid w:val="00646E4F"/>
    <w:rsid w:val="00650FA5"/>
    <w:rsid w:val="0065118C"/>
    <w:rsid w:val="00652243"/>
    <w:rsid w:val="00652AD1"/>
    <w:rsid w:val="00652B53"/>
    <w:rsid w:val="0065353B"/>
    <w:rsid w:val="006540C3"/>
    <w:rsid w:val="00654810"/>
    <w:rsid w:val="00654DCD"/>
    <w:rsid w:val="00654E94"/>
    <w:rsid w:val="006554A2"/>
    <w:rsid w:val="0065660A"/>
    <w:rsid w:val="00657231"/>
    <w:rsid w:val="00657E79"/>
    <w:rsid w:val="00660FA1"/>
    <w:rsid w:val="00662253"/>
    <w:rsid w:val="006622D3"/>
    <w:rsid w:val="00664CA0"/>
    <w:rsid w:val="00664D63"/>
    <w:rsid w:val="006665EE"/>
    <w:rsid w:val="0066671C"/>
    <w:rsid w:val="006675E5"/>
    <w:rsid w:val="00667CA7"/>
    <w:rsid w:val="00667F95"/>
    <w:rsid w:val="00671839"/>
    <w:rsid w:val="00671869"/>
    <w:rsid w:val="00672148"/>
    <w:rsid w:val="006722C0"/>
    <w:rsid w:val="0067233C"/>
    <w:rsid w:val="00673C88"/>
    <w:rsid w:val="00674199"/>
    <w:rsid w:val="006753D0"/>
    <w:rsid w:val="00675858"/>
    <w:rsid w:val="00676976"/>
    <w:rsid w:val="006772B1"/>
    <w:rsid w:val="00680A15"/>
    <w:rsid w:val="0068133A"/>
    <w:rsid w:val="00681C88"/>
    <w:rsid w:val="0068339D"/>
    <w:rsid w:val="00683C79"/>
    <w:rsid w:val="00684D7B"/>
    <w:rsid w:val="006855B3"/>
    <w:rsid w:val="006879FE"/>
    <w:rsid w:val="006905F2"/>
    <w:rsid w:val="00692A5B"/>
    <w:rsid w:val="00693A8C"/>
    <w:rsid w:val="00694384"/>
    <w:rsid w:val="006957AD"/>
    <w:rsid w:val="00696CA3"/>
    <w:rsid w:val="00696E20"/>
    <w:rsid w:val="0069768A"/>
    <w:rsid w:val="006A03D1"/>
    <w:rsid w:val="006A064A"/>
    <w:rsid w:val="006A0765"/>
    <w:rsid w:val="006A08BD"/>
    <w:rsid w:val="006A0D47"/>
    <w:rsid w:val="006A15BB"/>
    <w:rsid w:val="006A3F4E"/>
    <w:rsid w:val="006A472B"/>
    <w:rsid w:val="006A4D0F"/>
    <w:rsid w:val="006A552E"/>
    <w:rsid w:val="006A5ED7"/>
    <w:rsid w:val="006A6BAE"/>
    <w:rsid w:val="006A77E6"/>
    <w:rsid w:val="006B083C"/>
    <w:rsid w:val="006B14D9"/>
    <w:rsid w:val="006B2007"/>
    <w:rsid w:val="006B2078"/>
    <w:rsid w:val="006B2D05"/>
    <w:rsid w:val="006B3855"/>
    <w:rsid w:val="006B4528"/>
    <w:rsid w:val="006B4633"/>
    <w:rsid w:val="006B73C7"/>
    <w:rsid w:val="006C1E73"/>
    <w:rsid w:val="006C2D8F"/>
    <w:rsid w:val="006C3307"/>
    <w:rsid w:val="006C3BDA"/>
    <w:rsid w:val="006C4817"/>
    <w:rsid w:val="006C4869"/>
    <w:rsid w:val="006C5C4C"/>
    <w:rsid w:val="006C6751"/>
    <w:rsid w:val="006D077C"/>
    <w:rsid w:val="006D0EF1"/>
    <w:rsid w:val="006D0FE9"/>
    <w:rsid w:val="006D1393"/>
    <w:rsid w:val="006D1534"/>
    <w:rsid w:val="006D2309"/>
    <w:rsid w:val="006D2F67"/>
    <w:rsid w:val="006D30CA"/>
    <w:rsid w:val="006D3175"/>
    <w:rsid w:val="006D4165"/>
    <w:rsid w:val="006D4827"/>
    <w:rsid w:val="006D5859"/>
    <w:rsid w:val="006D5B15"/>
    <w:rsid w:val="006D68B6"/>
    <w:rsid w:val="006D6BD9"/>
    <w:rsid w:val="006D6DD3"/>
    <w:rsid w:val="006D74FF"/>
    <w:rsid w:val="006E08DE"/>
    <w:rsid w:val="006E0CCC"/>
    <w:rsid w:val="006E17AE"/>
    <w:rsid w:val="006E24C5"/>
    <w:rsid w:val="006E2845"/>
    <w:rsid w:val="006E3696"/>
    <w:rsid w:val="006E60CF"/>
    <w:rsid w:val="006E6A17"/>
    <w:rsid w:val="006E7D7F"/>
    <w:rsid w:val="006F0358"/>
    <w:rsid w:val="006F077B"/>
    <w:rsid w:val="006F171C"/>
    <w:rsid w:val="006F172D"/>
    <w:rsid w:val="006F17AB"/>
    <w:rsid w:val="006F3064"/>
    <w:rsid w:val="006F36C7"/>
    <w:rsid w:val="006F372E"/>
    <w:rsid w:val="006F6112"/>
    <w:rsid w:val="006F78CA"/>
    <w:rsid w:val="007016F9"/>
    <w:rsid w:val="0070217B"/>
    <w:rsid w:val="007024F3"/>
    <w:rsid w:val="00702C6C"/>
    <w:rsid w:val="00703FF4"/>
    <w:rsid w:val="007049D5"/>
    <w:rsid w:val="00704C74"/>
    <w:rsid w:val="00705150"/>
    <w:rsid w:val="00705445"/>
    <w:rsid w:val="00707122"/>
    <w:rsid w:val="00707B67"/>
    <w:rsid w:val="00710C55"/>
    <w:rsid w:val="00713A51"/>
    <w:rsid w:val="00713FA5"/>
    <w:rsid w:val="0071517A"/>
    <w:rsid w:val="007161CB"/>
    <w:rsid w:val="00717518"/>
    <w:rsid w:val="00717CBB"/>
    <w:rsid w:val="00720219"/>
    <w:rsid w:val="00720D60"/>
    <w:rsid w:val="007224A4"/>
    <w:rsid w:val="00723BED"/>
    <w:rsid w:val="007243D9"/>
    <w:rsid w:val="007248DD"/>
    <w:rsid w:val="00724F81"/>
    <w:rsid w:val="007264A8"/>
    <w:rsid w:val="00727BB9"/>
    <w:rsid w:val="00730E67"/>
    <w:rsid w:val="00731079"/>
    <w:rsid w:val="007313BC"/>
    <w:rsid w:val="007327EC"/>
    <w:rsid w:val="00732DF0"/>
    <w:rsid w:val="00732E9F"/>
    <w:rsid w:val="0073395A"/>
    <w:rsid w:val="00734D06"/>
    <w:rsid w:val="0073524C"/>
    <w:rsid w:val="0073633B"/>
    <w:rsid w:val="00736A50"/>
    <w:rsid w:val="0074031D"/>
    <w:rsid w:val="00743B1C"/>
    <w:rsid w:val="00743B87"/>
    <w:rsid w:val="0074753C"/>
    <w:rsid w:val="007478E5"/>
    <w:rsid w:val="00750704"/>
    <w:rsid w:val="007520F6"/>
    <w:rsid w:val="00752B26"/>
    <w:rsid w:val="00753503"/>
    <w:rsid w:val="007555E9"/>
    <w:rsid w:val="007565D0"/>
    <w:rsid w:val="0075723A"/>
    <w:rsid w:val="007576BC"/>
    <w:rsid w:val="007578AA"/>
    <w:rsid w:val="0076067E"/>
    <w:rsid w:val="00761DC1"/>
    <w:rsid w:val="0076236D"/>
    <w:rsid w:val="00762974"/>
    <w:rsid w:val="0076337D"/>
    <w:rsid w:val="007646A8"/>
    <w:rsid w:val="007647A6"/>
    <w:rsid w:val="007658B9"/>
    <w:rsid w:val="007669E3"/>
    <w:rsid w:val="00772820"/>
    <w:rsid w:val="00773D67"/>
    <w:rsid w:val="007746DB"/>
    <w:rsid w:val="007747C8"/>
    <w:rsid w:val="007748C6"/>
    <w:rsid w:val="00774E13"/>
    <w:rsid w:val="00775728"/>
    <w:rsid w:val="00776422"/>
    <w:rsid w:val="00780634"/>
    <w:rsid w:val="00781BCC"/>
    <w:rsid w:val="00782983"/>
    <w:rsid w:val="0078365D"/>
    <w:rsid w:val="00783FA0"/>
    <w:rsid w:val="0078444C"/>
    <w:rsid w:val="0078795F"/>
    <w:rsid w:val="00790211"/>
    <w:rsid w:val="007922E9"/>
    <w:rsid w:val="007930D6"/>
    <w:rsid w:val="00793677"/>
    <w:rsid w:val="00793F9A"/>
    <w:rsid w:val="00796678"/>
    <w:rsid w:val="00797727"/>
    <w:rsid w:val="00797A4C"/>
    <w:rsid w:val="007A1BB2"/>
    <w:rsid w:val="007A2065"/>
    <w:rsid w:val="007A3484"/>
    <w:rsid w:val="007A3767"/>
    <w:rsid w:val="007A3C45"/>
    <w:rsid w:val="007A5AB5"/>
    <w:rsid w:val="007A5C2A"/>
    <w:rsid w:val="007A6359"/>
    <w:rsid w:val="007A735F"/>
    <w:rsid w:val="007B058F"/>
    <w:rsid w:val="007B0B00"/>
    <w:rsid w:val="007B245D"/>
    <w:rsid w:val="007B49EB"/>
    <w:rsid w:val="007B4FD8"/>
    <w:rsid w:val="007B67EF"/>
    <w:rsid w:val="007B690A"/>
    <w:rsid w:val="007B6A3A"/>
    <w:rsid w:val="007B6F0A"/>
    <w:rsid w:val="007C0980"/>
    <w:rsid w:val="007C1C19"/>
    <w:rsid w:val="007C2777"/>
    <w:rsid w:val="007C2C21"/>
    <w:rsid w:val="007C39FD"/>
    <w:rsid w:val="007C4768"/>
    <w:rsid w:val="007C4ADC"/>
    <w:rsid w:val="007C5539"/>
    <w:rsid w:val="007C7467"/>
    <w:rsid w:val="007C7FAB"/>
    <w:rsid w:val="007D1540"/>
    <w:rsid w:val="007D221F"/>
    <w:rsid w:val="007D2D31"/>
    <w:rsid w:val="007D3EB0"/>
    <w:rsid w:val="007D47A3"/>
    <w:rsid w:val="007D6678"/>
    <w:rsid w:val="007D67CB"/>
    <w:rsid w:val="007D6E31"/>
    <w:rsid w:val="007E28B6"/>
    <w:rsid w:val="007E5A43"/>
    <w:rsid w:val="007E65C1"/>
    <w:rsid w:val="007E680D"/>
    <w:rsid w:val="007E6F48"/>
    <w:rsid w:val="007F0A39"/>
    <w:rsid w:val="007F0D87"/>
    <w:rsid w:val="007F1001"/>
    <w:rsid w:val="007F1938"/>
    <w:rsid w:val="007F1AC1"/>
    <w:rsid w:val="007F1AFA"/>
    <w:rsid w:val="007F1CCF"/>
    <w:rsid w:val="007F1CF9"/>
    <w:rsid w:val="007F1E05"/>
    <w:rsid w:val="007F36EC"/>
    <w:rsid w:val="007F3D7E"/>
    <w:rsid w:val="007F3E4E"/>
    <w:rsid w:val="007F4BE1"/>
    <w:rsid w:val="007F4E90"/>
    <w:rsid w:val="007F5786"/>
    <w:rsid w:val="007F5AF3"/>
    <w:rsid w:val="007F5F58"/>
    <w:rsid w:val="007F613A"/>
    <w:rsid w:val="007F6D18"/>
    <w:rsid w:val="00802E12"/>
    <w:rsid w:val="00802E49"/>
    <w:rsid w:val="00803F13"/>
    <w:rsid w:val="00804028"/>
    <w:rsid w:val="008055AC"/>
    <w:rsid w:val="008055EF"/>
    <w:rsid w:val="00805A65"/>
    <w:rsid w:val="00806854"/>
    <w:rsid w:val="008068EC"/>
    <w:rsid w:val="008070E2"/>
    <w:rsid w:val="008077D3"/>
    <w:rsid w:val="00807912"/>
    <w:rsid w:val="00810339"/>
    <w:rsid w:val="008121E4"/>
    <w:rsid w:val="00812315"/>
    <w:rsid w:val="00812E75"/>
    <w:rsid w:val="0081520A"/>
    <w:rsid w:val="00815CA1"/>
    <w:rsid w:val="00817645"/>
    <w:rsid w:val="00820519"/>
    <w:rsid w:val="00820582"/>
    <w:rsid w:val="00820A9B"/>
    <w:rsid w:val="008240F9"/>
    <w:rsid w:val="0082474A"/>
    <w:rsid w:val="00824999"/>
    <w:rsid w:val="008267DD"/>
    <w:rsid w:val="00830C69"/>
    <w:rsid w:val="008313A0"/>
    <w:rsid w:val="00833790"/>
    <w:rsid w:val="00833D39"/>
    <w:rsid w:val="00833F3B"/>
    <w:rsid w:val="008348C5"/>
    <w:rsid w:val="00835667"/>
    <w:rsid w:val="008377BA"/>
    <w:rsid w:val="00837FC3"/>
    <w:rsid w:val="00842804"/>
    <w:rsid w:val="0084383F"/>
    <w:rsid w:val="008444BD"/>
    <w:rsid w:val="00844CF8"/>
    <w:rsid w:val="008454AF"/>
    <w:rsid w:val="00845E74"/>
    <w:rsid w:val="008474CF"/>
    <w:rsid w:val="00847A63"/>
    <w:rsid w:val="00847CAE"/>
    <w:rsid w:val="008500CE"/>
    <w:rsid w:val="00850717"/>
    <w:rsid w:val="0085073B"/>
    <w:rsid w:val="008524E9"/>
    <w:rsid w:val="00861677"/>
    <w:rsid w:val="0086284B"/>
    <w:rsid w:val="00862D17"/>
    <w:rsid w:val="00863FD6"/>
    <w:rsid w:val="00864A0E"/>
    <w:rsid w:val="008673D5"/>
    <w:rsid w:val="0086766B"/>
    <w:rsid w:val="00867ADE"/>
    <w:rsid w:val="00867CB2"/>
    <w:rsid w:val="00870435"/>
    <w:rsid w:val="00870A90"/>
    <w:rsid w:val="00871973"/>
    <w:rsid w:val="00871ADD"/>
    <w:rsid w:val="0087265A"/>
    <w:rsid w:val="00873126"/>
    <w:rsid w:val="008734FA"/>
    <w:rsid w:val="00873FEC"/>
    <w:rsid w:val="00876B03"/>
    <w:rsid w:val="00876FCB"/>
    <w:rsid w:val="008806CB"/>
    <w:rsid w:val="00880779"/>
    <w:rsid w:val="00880BC2"/>
    <w:rsid w:val="00882D70"/>
    <w:rsid w:val="00884D9F"/>
    <w:rsid w:val="00885BFC"/>
    <w:rsid w:val="00885D84"/>
    <w:rsid w:val="00887BD9"/>
    <w:rsid w:val="0089021B"/>
    <w:rsid w:val="008908C9"/>
    <w:rsid w:val="008915AE"/>
    <w:rsid w:val="008925B6"/>
    <w:rsid w:val="00892747"/>
    <w:rsid w:val="00892D7C"/>
    <w:rsid w:val="00893293"/>
    <w:rsid w:val="00894743"/>
    <w:rsid w:val="008962CC"/>
    <w:rsid w:val="008966A6"/>
    <w:rsid w:val="008973AF"/>
    <w:rsid w:val="0089787C"/>
    <w:rsid w:val="00897FA2"/>
    <w:rsid w:val="008A0D81"/>
    <w:rsid w:val="008A0EEA"/>
    <w:rsid w:val="008A1DE8"/>
    <w:rsid w:val="008A291D"/>
    <w:rsid w:val="008A30B4"/>
    <w:rsid w:val="008A56E3"/>
    <w:rsid w:val="008A59C6"/>
    <w:rsid w:val="008A5E73"/>
    <w:rsid w:val="008A7720"/>
    <w:rsid w:val="008B5572"/>
    <w:rsid w:val="008B5F0F"/>
    <w:rsid w:val="008B6055"/>
    <w:rsid w:val="008B7220"/>
    <w:rsid w:val="008C046A"/>
    <w:rsid w:val="008C0C82"/>
    <w:rsid w:val="008C0D6B"/>
    <w:rsid w:val="008C10BA"/>
    <w:rsid w:val="008C1BAD"/>
    <w:rsid w:val="008C25DC"/>
    <w:rsid w:val="008C2738"/>
    <w:rsid w:val="008C2D55"/>
    <w:rsid w:val="008C32EA"/>
    <w:rsid w:val="008C3DA4"/>
    <w:rsid w:val="008C3E4A"/>
    <w:rsid w:val="008C410A"/>
    <w:rsid w:val="008C60E4"/>
    <w:rsid w:val="008C6D85"/>
    <w:rsid w:val="008C732C"/>
    <w:rsid w:val="008D02AB"/>
    <w:rsid w:val="008D0AD4"/>
    <w:rsid w:val="008D452D"/>
    <w:rsid w:val="008D52DB"/>
    <w:rsid w:val="008D54F5"/>
    <w:rsid w:val="008D7496"/>
    <w:rsid w:val="008E1CC9"/>
    <w:rsid w:val="008E31B4"/>
    <w:rsid w:val="008E3365"/>
    <w:rsid w:val="008E3EA0"/>
    <w:rsid w:val="008E4BCE"/>
    <w:rsid w:val="008E647F"/>
    <w:rsid w:val="008E6AF0"/>
    <w:rsid w:val="008E73EB"/>
    <w:rsid w:val="008E7B7C"/>
    <w:rsid w:val="008F0BA9"/>
    <w:rsid w:val="008F296D"/>
    <w:rsid w:val="008F34E3"/>
    <w:rsid w:val="008F3989"/>
    <w:rsid w:val="00900696"/>
    <w:rsid w:val="00900E51"/>
    <w:rsid w:val="009026F7"/>
    <w:rsid w:val="0090422F"/>
    <w:rsid w:val="00904D80"/>
    <w:rsid w:val="0090649F"/>
    <w:rsid w:val="00906E44"/>
    <w:rsid w:val="00906F8F"/>
    <w:rsid w:val="00910820"/>
    <w:rsid w:val="0091333F"/>
    <w:rsid w:val="0091350F"/>
    <w:rsid w:val="00914E63"/>
    <w:rsid w:val="00915505"/>
    <w:rsid w:val="00917CF1"/>
    <w:rsid w:val="00921193"/>
    <w:rsid w:val="0092133E"/>
    <w:rsid w:val="00921685"/>
    <w:rsid w:val="00921743"/>
    <w:rsid w:val="00922D23"/>
    <w:rsid w:val="00922DBC"/>
    <w:rsid w:val="00923686"/>
    <w:rsid w:val="0092382B"/>
    <w:rsid w:val="00923E42"/>
    <w:rsid w:val="00924AC9"/>
    <w:rsid w:val="00924E06"/>
    <w:rsid w:val="00924EC1"/>
    <w:rsid w:val="009250BF"/>
    <w:rsid w:val="00925EF3"/>
    <w:rsid w:val="00927CEF"/>
    <w:rsid w:val="0093091A"/>
    <w:rsid w:val="00931FF2"/>
    <w:rsid w:val="0093319A"/>
    <w:rsid w:val="00933B31"/>
    <w:rsid w:val="00933F1D"/>
    <w:rsid w:val="00934EA5"/>
    <w:rsid w:val="009351E3"/>
    <w:rsid w:val="0094033C"/>
    <w:rsid w:val="009406D3"/>
    <w:rsid w:val="00940BD8"/>
    <w:rsid w:val="00942732"/>
    <w:rsid w:val="00942D92"/>
    <w:rsid w:val="00943106"/>
    <w:rsid w:val="0094374C"/>
    <w:rsid w:val="0094385A"/>
    <w:rsid w:val="00943DC1"/>
    <w:rsid w:val="00943EC3"/>
    <w:rsid w:val="00944404"/>
    <w:rsid w:val="00944A2B"/>
    <w:rsid w:val="00945F2B"/>
    <w:rsid w:val="009462EE"/>
    <w:rsid w:val="00946CD9"/>
    <w:rsid w:val="00947E46"/>
    <w:rsid w:val="00951CBD"/>
    <w:rsid w:val="00952E13"/>
    <w:rsid w:val="00953A95"/>
    <w:rsid w:val="009550E8"/>
    <w:rsid w:val="00957086"/>
    <w:rsid w:val="009573F4"/>
    <w:rsid w:val="009604B4"/>
    <w:rsid w:val="00961C2F"/>
    <w:rsid w:val="00963A5A"/>
    <w:rsid w:val="00965B44"/>
    <w:rsid w:val="009672D3"/>
    <w:rsid w:val="00971689"/>
    <w:rsid w:val="00971A74"/>
    <w:rsid w:val="00971C03"/>
    <w:rsid w:val="0097255A"/>
    <w:rsid w:val="00972FF4"/>
    <w:rsid w:val="00974BA2"/>
    <w:rsid w:val="0097633D"/>
    <w:rsid w:val="00977D6F"/>
    <w:rsid w:val="00977EB6"/>
    <w:rsid w:val="00981103"/>
    <w:rsid w:val="009819CD"/>
    <w:rsid w:val="00981BAF"/>
    <w:rsid w:val="009826B1"/>
    <w:rsid w:val="009826C8"/>
    <w:rsid w:val="00983C99"/>
    <w:rsid w:val="00984182"/>
    <w:rsid w:val="00984565"/>
    <w:rsid w:val="009854DD"/>
    <w:rsid w:val="0099075F"/>
    <w:rsid w:val="009914DC"/>
    <w:rsid w:val="00992F31"/>
    <w:rsid w:val="009935BB"/>
    <w:rsid w:val="00994022"/>
    <w:rsid w:val="00995137"/>
    <w:rsid w:val="00996AA5"/>
    <w:rsid w:val="009A0A42"/>
    <w:rsid w:val="009A0BF6"/>
    <w:rsid w:val="009A120F"/>
    <w:rsid w:val="009A12A5"/>
    <w:rsid w:val="009A1A4C"/>
    <w:rsid w:val="009A1B90"/>
    <w:rsid w:val="009A24B4"/>
    <w:rsid w:val="009A3545"/>
    <w:rsid w:val="009A36A6"/>
    <w:rsid w:val="009A465A"/>
    <w:rsid w:val="009A5952"/>
    <w:rsid w:val="009A6B7D"/>
    <w:rsid w:val="009A7212"/>
    <w:rsid w:val="009A7D71"/>
    <w:rsid w:val="009B0469"/>
    <w:rsid w:val="009B0EC9"/>
    <w:rsid w:val="009B1CE2"/>
    <w:rsid w:val="009B2695"/>
    <w:rsid w:val="009B4A32"/>
    <w:rsid w:val="009B4D82"/>
    <w:rsid w:val="009B4FA7"/>
    <w:rsid w:val="009B5748"/>
    <w:rsid w:val="009B63BD"/>
    <w:rsid w:val="009B7FB4"/>
    <w:rsid w:val="009C0E72"/>
    <w:rsid w:val="009C1025"/>
    <w:rsid w:val="009C1502"/>
    <w:rsid w:val="009C346C"/>
    <w:rsid w:val="009C61A1"/>
    <w:rsid w:val="009C6623"/>
    <w:rsid w:val="009C6764"/>
    <w:rsid w:val="009C7159"/>
    <w:rsid w:val="009C7205"/>
    <w:rsid w:val="009C79EB"/>
    <w:rsid w:val="009D1386"/>
    <w:rsid w:val="009D27D0"/>
    <w:rsid w:val="009D2FCF"/>
    <w:rsid w:val="009D4543"/>
    <w:rsid w:val="009D5EBF"/>
    <w:rsid w:val="009D6488"/>
    <w:rsid w:val="009D6878"/>
    <w:rsid w:val="009E074F"/>
    <w:rsid w:val="009E0FAD"/>
    <w:rsid w:val="009E11D8"/>
    <w:rsid w:val="009E4740"/>
    <w:rsid w:val="009E61CB"/>
    <w:rsid w:val="009E662C"/>
    <w:rsid w:val="009E7D6A"/>
    <w:rsid w:val="009F0E50"/>
    <w:rsid w:val="009F164D"/>
    <w:rsid w:val="009F1699"/>
    <w:rsid w:val="009F1E5A"/>
    <w:rsid w:val="009F27D8"/>
    <w:rsid w:val="009F3DB3"/>
    <w:rsid w:val="009F5A50"/>
    <w:rsid w:val="00A0029B"/>
    <w:rsid w:val="00A00760"/>
    <w:rsid w:val="00A008FD"/>
    <w:rsid w:val="00A01684"/>
    <w:rsid w:val="00A018C1"/>
    <w:rsid w:val="00A0210A"/>
    <w:rsid w:val="00A0307E"/>
    <w:rsid w:val="00A03DC8"/>
    <w:rsid w:val="00A0431F"/>
    <w:rsid w:val="00A0439B"/>
    <w:rsid w:val="00A0459E"/>
    <w:rsid w:val="00A05B14"/>
    <w:rsid w:val="00A065A5"/>
    <w:rsid w:val="00A06D77"/>
    <w:rsid w:val="00A07290"/>
    <w:rsid w:val="00A07EF9"/>
    <w:rsid w:val="00A10ECF"/>
    <w:rsid w:val="00A12A77"/>
    <w:rsid w:val="00A1311A"/>
    <w:rsid w:val="00A13226"/>
    <w:rsid w:val="00A13B3E"/>
    <w:rsid w:val="00A1492D"/>
    <w:rsid w:val="00A154A1"/>
    <w:rsid w:val="00A15DC2"/>
    <w:rsid w:val="00A169D0"/>
    <w:rsid w:val="00A20F5C"/>
    <w:rsid w:val="00A21C7F"/>
    <w:rsid w:val="00A227F3"/>
    <w:rsid w:val="00A23E10"/>
    <w:rsid w:val="00A2530F"/>
    <w:rsid w:val="00A255DA"/>
    <w:rsid w:val="00A27E9D"/>
    <w:rsid w:val="00A31CE7"/>
    <w:rsid w:val="00A326B7"/>
    <w:rsid w:val="00A32E6B"/>
    <w:rsid w:val="00A33552"/>
    <w:rsid w:val="00A33E85"/>
    <w:rsid w:val="00A35B38"/>
    <w:rsid w:val="00A3653D"/>
    <w:rsid w:val="00A37981"/>
    <w:rsid w:val="00A415BE"/>
    <w:rsid w:val="00A418BC"/>
    <w:rsid w:val="00A41BFC"/>
    <w:rsid w:val="00A41D1D"/>
    <w:rsid w:val="00A43C32"/>
    <w:rsid w:val="00A45A6F"/>
    <w:rsid w:val="00A45C30"/>
    <w:rsid w:val="00A45C31"/>
    <w:rsid w:val="00A4695B"/>
    <w:rsid w:val="00A47544"/>
    <w:rsid w:val="00A50293"/>
    <w:rsid w:val="00A50C07"/>
    <w:rsid w:val="00A50DFD"/>
    <w:rsid w:val="00A512DE"/>
    <w:rsid w:val="00A51BC8"/>
    <w:rsid w:val="00A51C1F"/>
    <w:rsid w:val="00A55BB8"/>
    <w:rsid w:val="00A56115"/>
    <w:rsid w:val="00A575A4"/>
    <w:rsid w:val="00A6214B"/>
    <w:rsid w:val="00A6257A"/>
    <w:rsid w:val="00A63743"/>
    <w:rsid w:val="00A651E1"/>
    <w:rsid w:val="00A65519"/>
    <w:rsid w:val="00A65DE3"/>
    <w:rsid w:val="00A65E42"/>
    <w:rsid w:val="00A663AA"/>
    <w:rsid w:val="00A66505"/>
    <w:rsid w:val="00A66612"/>
    <w:rsid w:val="00A666B4"/>
    <w:rsid w:val="00A6687E"/>
    <w:rsid w:val="00A67835"/>
    <w:rsid w:val="00A709BE"/>
    <w:rsid w:val="00A72A60"/>
    <w:rsid w:val="00A730CB"/>
    <w:rsid w:val="00A731C1"/>
    <w:rsid w:val="00A74316"/>
    <w:rsid w:val="00A747F4"/>
    <w:rsid w:val="00A75215"/>
    <w:rsid w:val="00A760E6"/>
    <w:rsid w:val="00A810A3"/>
    <w:rsid w:val="00A8145F"/>
    <w:rsid w:val="00A81D34"/>
    <w:rsid w:val="00A85CC0"/>
    <w:rsid w:val="00A86A6B"/>
    <w:rsid w:val="00A86A92"/>
    <w:rsid w:val="00A91CEC"/>
    <w:rsid w:val="00A92C47"/>
    <w:rsid w:val="00A93081"/>
    <w:rsid w:val="00A94801"/>
    <w:rsid w:val="00A956AB"/>
    <w:rsid w:val="00A95BC2"/>
    <w:rsid w:val="00A96788"/>
    <w:rsid w:val="00A97432"/>
    <w:rsid w:val="00A97AFE"/>
    <w:rsid w:val="00A97D4A"/>
    <w:rsid w:val="00AA0488"/>
    <w:rsid w:val="00AA103B"/>
    <w:rsid w:val="00AA25EC"/>
    <w:rsid w:val="00AA3654"/>
    <w:rsid w:val="00AA3D9D"/>
    <w:rsid w:val="00AA6125"/>
    <w:rsid w:val="00AA723D"/>
    <w:rsid w:val="00AA72D1"/>
    <w:rsid w:val="00AA76CA"/>
    <w:rsid w:val="00AB030B"/>
    <w:rsid w:val="00AB050A"/>
    <w:rsid w:val="00AB06E7"/>
    <w:rsid w:val="00AB2A1F"/>
    <w:rsid w:val="00AB42C4"/>
    <w:rsid w:val="00AB62A6"/>
    <w:rsid w:val="00AB6E2D"/>
    <w:rsid w:val="00AB74FD"/>
    <w:rsid w:val="00AB7C2F"/>
    <w:rsid w:val="00AC10CE"/>
    <w:rsid w:val="00AC2987"/>
    <w:rsid w:val="00AC3870"/>
    <w:rsid w:val="00AC390B"/>
    <w:rsid w:val="00AC6BE4"/>
    <w:rsid w:val="00AC7180"/>
    <w:rsid w:val="00AC7952"/>
    <w:rsid w:val="00AD01C7"/>
    <w:rsid w:val="00AD27DE"/>
    <w:rsid w:val="00AD4297"/>
    <w:rsid w:val="00AD4647"/>
    <w:rsid w:val="00AD55ED"/>
    <w:rsid w:val="00AD5A72"/>
    <w:rsid w:val="00AD5E3B"/>
    <w:rsid w:val="00AD62A7"/>
    <w:rsid w:val="00AD6512"/>
    <w:rsid w:val="00AD7900"/>
    <w:rsid w:val="00AE0C92"/>
    <w:rsid w:val="00AE2073"/>
    <w:rsid w:val="00AE4EC2"/>
    <w:rsid w:val="00AE5098"/>
    <w:rsid w:val="00AE5B87"/>
    <w:rsid w:val="00AE5E84"/>
    <w:rsid w:val="00AE6421"/>
    <w:rsid w:val="00AE7F14"/>
    <w:rsid w:val="00AF013E"/>
    <w:rsid w:val="00AF0D22"/>
    <w:rsid w:val="00AF0E9C"/>
    <w:rsid w:val="00AF0F76"/>
    <w:rsid w:val="00AF24D2"/>
    <w:rsid w:val="00AF3050"/>
    <w:rsid w:val="00AF3372"/>
    <w:rsid w:val="00AF34F1"/>
    <w:rsid w:val="00AF350F"/>
    <w:rsid w:val="00AF3C3C"/>
    <w:rsid w:val="00AF4131"/>
    <w:rsid w:val="00AF447F"/>
    <w:rsid w:val="00AF4A9E"/>
    <w:rsid w:val="00AF55CA"/>
    <w:rsid w:val="00AF5A41"/>
    <w:rsid w:val="00AF62F7"/>
    <w:rsid w:val="00AF6DB3"/>
    <w:rsid w:val="00AF77A8"/>
    <w:rsid w:val="00AF77D2"/>
    <w:rsid w:val="00AF7F30"/>
    <w:rsid w:val="00B0117C"/>
    <w:rsid w:val="00B026D4"/>
    <w:rsid w:val="00B03BF5"/>
    <w:rsid w:val="00B05312"/>
    <w:rsid w:val="00B062EF"/>
    <w:rsid w:val="00B073C8"/>
    <w:rsid w:val="00B07DC7"/>
    <w:rsid w:val="00B11863"/>
    <w:rsid w:val="00B129CA"/>
    <w:rsid w:val="00B14102"/>
    <w:rsid w:val="00B14A73"/>
    <w:rsid w:val="00B15406"/>
    <w:rsid w:val="00B1553E"/>
    <w:rsid w:val="00B1694E"/>
    <w:rsid w:val="00B17053"/>
    <w:rsid w:val="00B20577"/>
    <w:rsid w:val="00B21A58"/>
    <w:rsid w:val="00B231F7"/>
    <w:rsid w:val="00B237D5"/>
    <w:rsid w:val="00B238FF"/>
    <w:rsid w:val="00B24BDE"/>
    <w:rsid w:val="00B24EE8"/>
    <w:rsid w:val="00B2534C"/>
    <w:rsid w:val="00B25A2A"/>
    <w:rsid w:val="00B26ABE"/>
    <w:rsid w:val="00B276C6"/>
    <w:rsid w:val="00B3075D"/>
    <w:rsid w:val="00B30B1C"/>
    <w:rsid w:val="00B311FA"/>
    <w:rsid w:val="00B31CE6"/>
    <w:rsid w:val="00B32A5C"/>
    <w:rsid w:val="00B3322F"/>
    <w:rsid w:val="00B36070"/>
    <w:rsid w:val="00B37D36"/>
    <w:rsid w:val="00B40283"/>
    <w:rsid w:val="00B411C3"/>
    <w:rsid w:val="00B4188F"/>
    <w:rsid w:val="00B428FF"/>
    <w:rsid w:val="00B42F79"/>
    <w:rsid w:val="00B4322A"/>
    <w:rsid w:val="00B43D8B"/>
    <w:rsid w:val="00B45F86"/>
    <w:rsid w:val="00B460A0"/>
    <w:rsid w:val="00B47E8B"/>
    <w:rsid w:val="00B500F7"/>
    <w:rsid w:val="00B50BA2"/>
    <w:rsid w:val="00B50E0E"/>
    <w:rsid w:val="00B50EA9"/>
    <w:rsid w:val="00B514EA"/>
    <w:rsid w:val="00B525F8"/>
    <w:rsid w:val="00B527DC"/>
    <w:rsid w:val="00B52915"/>
    <w:rsid w:val="00B52FAC"/>
    <w:rsid w:val="00B53F98"/>
    <w:rsid w:val="00B5589C"/>
    <w:rsid w:val="00B55F61"/>
    <w:rsid w:val="00B5603F"/>
    <w:rsid w:val="00B57501"/>
    <w:rsid w:val="00B603C3"/>
    <w:rsid w:val="00B60B9E"/>
    <w:rsid w:val="00B620B4"/>
    <w:rsid w:val="00B62AEF"/>
    <w:rsid w:val="00B65B49"/>
    <w:rsid w:val="00B665E1"/>
    <w:rsid w:val="00B668A9"/>
    <w:rsid w:val="00B66D61"/>
    <w:rsid w:val="00B7023E"/>
    <w:rsid w:val="00B7149B"/>
    <w:rsid w:val="00B71804"/>
    <w:rsid w:val="00B71FC6"/>
    <w:rsid w:val="00B741EE"/>
    <w:rsid w:val="00B75014"/>
    <w:rsid w:val="00B77039"/>
    <w:rsid w:val="00B7777B"/>
    <w:rsid w:val="00B805F6"/>
    <w:rsid w:val="00B80A76"/>
    <w:rsid w:val="00B81901"/>
    <w:rsid w:val="00B81A55"/>
    <w:rsid w:val="00B81C05"/>
    <w:rsid w:val="00B82341"/>
    <w:rsid w:val="00B83C0C"/>
    <w:rsid w:val="00B844AB"/>
    <w:rsid w:val="00B85F90"/>
    <w:rsid w:val="00B87471"/>
    <w:rsid w:val="00B902A9"/>
    <w:rsid w:val="00B91F2A"/>
    <w:rsid w:val="00B92D3F"/>
    <w:rsid w:val="00B943E8"/>
    <w:rsid w:val="00B95CFC"/>
    <w:rsid w:val="00B97190"/>
    <w:rsid w:val="00BA037C"/>
    <w:rsid w:val="00BA0E30"/>
    <w:rsid w:val="00BA1425"/>
    <w:rsid w:val="00BA240F"/>
    <w:rsid w:val="00BA35F7"/>
    <w:rsid w:val="00BA38C6"/>
    <w:rsid w:val="00BB093E"/>
    <w:rsid w:val="00BB2ACF"/>
    <w:rsid w:val="00BB3740"/>
    <w:rsid w:val="00BB3872"/>
    <w:rsid w:val="00BB7059"/>
    <w:rsid w:val="00BC00DF"/>
    <w:rsid w:val="00BC02E7"/>
    <w:rsid w:val="00BC1FF1"/>
    <w:rsid w:val="00BC2981"/>
    <w:rsid w:val="00BC2B84"/>
    <w:rsid w:val="00BC573A"/>
    <w:rsid w:val="00BC57BA"/>
    <w:rsid w:val="00BC613A"/>
    <w:rsid w:val="00BC6691"/>
    <w:rsid w:val="00BC681F"/>
    <w:rsid w:val="00BC7339"/>
    <w:rsid w:val="00BC7743"/>
    <w:rsid w:val="00BC7A4B"/>
    <w:rsid w:val="00BD0205"/>
    <w:rsid w:val="00BD1774"/>
    <w:rsid w:val="00BD1C1C"/>
    <w:rsid w:val="00BD3F83"/>
    <w:rsid w:val="00BD4060"/>
    <w:rsid w:val="00BD4CC5"/>
    <w:rsid w:val="00BD57EE"/>
    <w:rsid w:val="00BD5E57"/>
    <w:rsid w:val="00BD616C"/>
    <w:rsid w:val="00BD65A4"/>
    <w:rsid w:val="00BD6E19"/>
    <w:rsid w:val="00BD6EC2"/>
    <w:rsid w:val="00BD76E8"/>
    <w:rsid w:val="00BD7CFB"/>
    <w:rsid w:val="00BE08A0"/>
    <w:rsid w:val="00BE3388"/>
    <w:rsid w:val="00BE39F4"/>
    <w:rsid w:val="00BE3B3B"/>
    <w:rsid w:val="00BE429D"/>
    <w:rsid w:val="00BE4F18"/>
    <w:rsid w:val="00BE5E6D"/>
    <w:rsid w:val="00BE79A9"/>
    <w:rsid w:val="00BF288D"/>
    <w:rsid w:val="00BF300A"/>
    <w:rsid w:val="00BF34E5"/>
    <w:rsid w:val="00BF3838"/>
    <w:rsid w:val="00BF58C2"/>
    <w:rsid w:val="00BF5B70"/>
    <w:rsid w:val="00BF6277"/>
    <w:rsid w:val="00C013A4"/>
    <w:rsid w:val="00C017FA"/>
    <w:rsid w:val="00C01C7A"/>
    <w:rsid w:val="00C020D1"/>
    <w:rsid w:val="00C02456"/>
    <w:rsid w:val="00C029CB"/>
    <w:rsid w:val="00C02C2F"/>
    <w:rsid w:val="00C042A9"/>
    <w:rsid w:val="00C04E60"/>
    <w:rsid w:val="00C06A1C"/>
    <w:rsid w:val="00C07D3F"/>
    <w:rsid w:val="00C119F0"/>
    <w:rsid w:val="00C13396"/>
    <w:rsid w:val="00C13940"/>
    <w:rsid w:val="00C1407D"/>
    <w:rsid w:val="00C1459E"/>
    <w:rsid w:val="00C15156"/>
    <w:rsid w:val="00C15A9F"/>
    <w:rsid w:val="00C1648E"/>
    <w:rsid w:val="00C16C05"/>
    <w:rsid w:val="00C17216"/>
    <w:rsid w:val="00C1795F"/>
    <w:rsid w:val="00C20CE8"/>
    <w:rsid w:val="00C21220"/>
    <w:rsid w:val="00C2192C"/>
    <w:rsid w:val="00C2303E"/>
    <w:rsid w:val="00C254D8"/>
    <w:rsid w:val="00C25FE0"/>
    <w:rsid w:val="00C302FE"/>
    <w:rsid w:val="00C31E4A"/>
    <w:rsid w:val="00C32312"/>
    <w:rsid w:val="00C33CFB"/>
    <w:rsid w:val="00C34373"/>
    <w:rsid w:val="00C34B71"/>
    <w:rsid w:val="00C34D4A"/>
    <w:rsid w:val="00C352E7"/>
    <w:rsid w:val="00C36987"/>
    <w:rsid w:val="00C36D56"/>
    <w:rsid w:val="00C36DEA"/>
    <w:rsid w:val="00C379DB"/>
    <w:rsid w:val="00C40203"/>
    <w:rsid w:val="00C40977"/>
    <w:rsid w:val="00C40EAF"/>
    <w:rsid w:val="00C41A7A"/>
    <w:rsid w:val="00C41E3B"/>
    <w:rsid w:val="00C42085"/>
    <w:rsid w:val="00C44869"/>
    <w:rsid w:val="00C44EEA"/>
    <w:rsid w:val="00C44EFC"/>
    <w:rsid w:val="00C45B91"/>
    <w:rsid w:val="00C466B0"/>
    <w:rsid w:val="00C472EC"/>
    <w:rsid w:val="00C477D6"/>
    <w:rsid w:val="00C500B3"/>
    <w:rsid w:val="00C50B6B"/>
    <w:rsid w:val="00C50D8D"/>
    <w:rsid w:val="00C51A72"/>
    <w:rsid w:val="00C51CB4"/>
    <w:rsid w:val="00C51D8C"/>
    <w:rsid w:val="00C524CC"/>
    <w:rsid w:val="00C563C5"/>
    <w:rsid w:val="00C56D71"/>
    <w:rsid w:val="00C56F9F"/>
    <w:rsid w:val="00C5724C"/>
    <w:rsid w:val="00C57308"/>
    <w:rsid w:val="00C57CDB"/>
    <w:rsid w:val="00C6015B"/>
    <w:rsid w:val="00C60D2E"/>
    <w:rsid w:val="00C61003"/>
    <w:rsid w:val="00C614A0"/>
    <w:rsid w:val="00C62F56"/>
    <w:rsid w:val="00C65DFB"/>
    <w:rsid w:val="00C66310"/>
    <w:rsid w:val="00C67B1A"/>
    <w:rsid w:val="00C7089E"/>
    <w:rsid w:val="00C71CF2"/>
    <w:rsid w:val="00C71FCE"/>
    <w:rsid w:val="00C72DE2"/>
    <w:rsid w:val="00C7479C"/>
    <w:rsid w:val="00C74868"/>
    <w:rsid w:val="00C74D68"/>
    <w:rsid w:val="00C7633A"/>
    <w:rsid w:val="00C76BA8"/>
    <w:rsid w:val="00C7782B"/>
    <w:rsid w:val="00C8051B"/>
    <w:rsid w:val="00C81243"/>
    <w:rsid w:val="00C8281A"/>
    <w:rsid w:val="00C850F7"/>
    <w:rsid w:val="00C85528"/>
    <w:rsid w:val="00C855F3"/>
    <w:rsid w:val="00C8624A"/>
    <w:rsid w:val="00C86947"/>
    <w:rsid w:val="00C9056C"/>
    <w:rsid w:val="00C921B4"/>
    <w:rsid w:val="00C93B35"/>
    <w:rsid w:val="00C93F73"/>
    <w:rsid w:val="00C9404B"/>
    <w:rsid w:val="00C945BC"/>
    <w:rsid w:val="00C95D11"/>
    <w:rsid w:val="00C97479"/>
    <w:rsid w:val="00CA1F3C"/>
    <w:rsid w:val="00CA385E"/>
    <w:rsid w:val="00CA4AC1"/>
    <w:rsid w:val="00CA50A2"/>
    <w:rsid w:val="00CA68BF"/>
    <w:rsid w:val="00CA6F71"/>
    <w:rsid w:val="00CA77E6"/>
    <w:rsid w:val="00CB064F"/>
    <w:rsid w:val="00CB0882"/>
    <w:rsid w:val="00CB0B0B"/>
    <w:rsid w:val="00CB16AE"/>
    <w:rsid w:val="00CB16BD"/>
    <w:rsid w:val="00CB1B52"/>
    <w:rsid w:val="00CB2F2B"/>
    <w:rsid w:val="00CB34C0"/>
    <w:rsid w:val="00CB3AB6"/>
    <w:rsid w:val="00CB4270"/>
    <w:rsid w:val="00CB4D80"/>
    <w:rsid w:val="00CB5615"/>
    <w:rsid w:val="00CB5B6B"/>
    <w:rsid w:val="00CB6BE8"/>
    <w:rsid w:val="00CC1C97"/>
    <w:rsid w:val="00CC3543"/>
    <w:rsid w:val="00CC3D4D"/>
    <w:rsid w:val="00CC3EB3"/>
    <w:rsid w:val="00CC4F7E"/>
    <w:rsid w:val="00CC74B8"/>
    <w:rsid w:val="00CC7649"/>
    <w:rsid w:val="00CD08ED"/>
    <w:rsid w:val="00CD2288"/>
    <w:rsid w:val="00CD3705"/>
    <w:rsid w:val="00CD37BE"/>
    <w:rsid w:val="00CD67EF"/>
    <w:rsid w:val="00CE28B8"/>
    <w:rsid w:val="00CE3282"/>
    <w:rsid w:val="00CE497A"/>
    <w:rsid w:val="00CE67F3"/>
    <w:rsid w:val="00CE6AEB"/>
    <w:rsid w:val="00CF00B3"/>
    <w:rsid w:val="00CF09F4"/>
    <w:rsid w:val="00CF44DA"/>
    <w:rsid w:val="00CF5171"/>
    <w:rsid w:val="00CF62EF"/>
    <w:rsid w:val="00CF6C1E"/>
    <w:rsid w:val="00CF718F"/>
    <w:rsid w:val="00D0233F"/>
    <w:rsid w:val="00D03316"/>
    <w:rsid w:val="00D06326"/>
    <w:rsid w:val="00D075C9"/>
    <w:rsid w:val="00D07A7B"/>
    <w:rsid w:val="00D07C6F"/>
    <w:rsid w:val="00D108C7"/>
    <w:rsid w:val="00D12351"/>
    <w:rsid w:val="00D126B3"/>
    <w:rsid w:val="00D157AA"/>
    <w:rsid w:val="00D15D11"/>
    <w:rsid w:val="00D1679F"/>
    <w:rsid w:val="00D1733B"/>
    <w:rsid w:val="00D2192A"/>
    <w:rsid w:val="00D222AE"/>
    <w:rsid w:val="00D2240E"/>
    <w:rsid w:val="00D231BD"/>
    <w:rsid w:val="00D232E3"/>
    <w:rsid w:val="00D24025"/>
    <w:rsid w:val="00D255CA"/>
    <w:rsid w:val="00D25CEC"/>
    <w:rsid w:val="00D27FA2"/>
    <w:rsid w:val="00D30389"/>
    <w:rsid w:val="00D30F5F"/>
    <w:rsid w:val="00D33519"/>
    <w:rsid w:val="00D33794"/>
    <w:rsid w:val="00D33F25"/>
    <w:rsid w:val="00D347E5"/>
    <w:rsid w:val="00D3610B"/>
    <w:rsid w:val="00D36D75"/>
    <w:rsid w:val="00D36E04"/>
    <w:rsid w:val="00D40122"/>
    <w:rsid w:val="00D4280D"/>
    <w:rsid w:val="00D42C09"/>
    <w:rsid w:val="00D444B0"/>
    <w:rsid w:val="00D44AA7"/>
    <w:rsid w:val="00D4502D"/>
    <w:rsid w:val="00D452AE"/>
    <w:rsid w:val="00D4551F"/>
    <w:rsid w:val="00D4752B"/>
    <w:rsid w:val="00D51B21"/>
    <w:rsid w:val="00D5212D"/>
    <w:rsid w:val="00D522E3"/>
    <w:rsid w:val="00D53157"/>
    <w:rsid w:val="00D5370C"/>
    <w:rsid w:val="00D53EC9"/>
    <w:rsid w:val="00D546D7"/>
    <w:rsid w:val="00D546EF"/>
    <w:rsid w:val="00D554A3"/>
    <w:rsid w:val="00D60D58"/>
    <w:rsid w:val="00D60E02"/>
    <w:rsid w:val="00D611FB"/>
    <w:rsid w:val="00D626CD"/>
    <w:rsid w:val="00D62A19"/>
    <w:rsid w:val="00D638C7"/>
    <w:rsid w:val="00D64654"/>
    <w:rsid w:val="00D64741"/>
    <w:rsid w:val="00D647BC"/>
    <w:rsid w:val="00D64981"/>
    <w:rsid w:val="00D64EE6"/>
    <w:rsid w:val="00D64FC8"/>
    <w:rsid w:val="00D6556B"/>
    <w:rsid w:val="00D66FCA"/>
    <w:rsid w:val="00D673D7"/>
    <w:rsid w:val="00D6741D"/>
    <w:rsid w:val="00D70741"/>
    <w:rsid w:val="00D7133D"/>
    <w:rsid w:val="00D7271D"/>
    <w:rsid w:val="00D734A5"/>
    <w:rsid w:val="00D738C3"/>
    <w:rsid w:val="00D739F1"/>
    <w:rsid w:val="00D74EDD"/>
    <w:rsid w:val="00D76043"/>
    <w:rsid w:val="00D82EB9"/>
    <w:rsid w:val="00D83112"/>
    <w:rsid w:val="00D86DDF"/>
    <w:rsid w:val="00D8719A"/>
    <w:rsid w:val="00D901CE"/>
    <w:rsid w:val="00D92F62"/>
    <w:rsid w:val="00D93507"/>
    <w:rsid w:val="00D94E29"/>
    <w:rsid w:val="00D95314"/>
    <w:rsid w:val="00D963F1"/>
    <w:rsid w:val="00D9787B"/>
    <w:rsid w:val="00DA00DA"/>
    <w:rsid w:val="00DA0EA0"/>
    <w:rsid w:val="00DA108D"/>
    <w:rsid w:val="00DA1162"/>
    <w:rsid w:val="00DA12F8"/>
    <w:rsid w:val="00DA21BC"/>
    <w:rsid w:val="00DA2A56"/>
    <w:rsid w:val="00DA2C45"/>
    <w:rsid w:val="00DA7863"/>
    <w:rsid w:val="00DA7F07"/>
    <w:rsid w:val="00DB02C0"/>
    <w:rsid w:val="00DB114A"/>
    <w:rsid w:val="00DB1240"/>
    <w:rsid w:val="00DB1584"/>
    <w:rsid w:val="00DB196C"/>
    <w:rsid w:val="00DB2209"/>
    <w:rsid w:val="00DB2F05"/>
    <w:rsid w:val="00DB34BF"/>
    <w:rsid w:val="00DB4BF4"/>
    <w:rsid w:val="00DB50F6"/>
    <w:rsid w:val="00DB7029"/>
    <w:rsid w:val="00DB717F"/>
    <w:rsid w:val="00DC0316"/>
    <w:rsid w:val="00DC0814"/>
    <w:rsid w:val="00DC3343"/>
    <w:rsid w:val="00DC3393"/>
    <w:rsid w:val="00DC548D"/>
    <w:rsid w:val="00DC6013"/>
    <w:rsid w:val="00DC6940"/>
    <w:rsid w:val="00DC6A8F"/>
    <w:rsid w:val="00DC7F47"/>
    <w:rsid w:val="00DC7FE2"/>
    <w:rsid w:val="00DD0303"/>
    <w:rsid w:val="00DD062F"/>
    <w:rsid w:val="00DD186B"/>
    <w:rsid w:val="00DD1960"/>
    <w:rsid w:val="00DD3EB8"/>
    <w:rsid w:val="00DD4BA4"/>
    <w:rsid w:val="00DD4F72"/>
    <w:rsid w:val="00DD5147"/>
    <w:rsid w:val="00DD6282"/>
    <w:rsid w:val="00DD6589"/>
    <w:rsid w:val="00DD705F"/>
    <w:rsid w:val="00DD7C01"/>
    <w:rsid w:val="00DE065B"/>
    <w:rsid w:val="00DE0786"/>
    <w:rsid w:val="00DE1A05"/>
    <w:rsid w:val="00DE3591"/>
    <w:rsid w:val="00DE4941"/>
    <w:rsid w:val="00DE525C"/>
    <w:rsid w:val="00DE6D3F"/>
    <w:rsid w:val="00DF15C6"/>
    <w:rsid w:val="00DF1F20"/>
    <w:rsid w:val="00DF246D"/>
    <w:rsid w:val="00DF3650"/>
    <w:rsid w:val="00DF3BBB"/>
    <w:rsid w:val="00DF4407"/>
    <w:rsid w:val="00DF5530"/>
    <w:rsid w:val="00DF56B6"/>
    <w:rsid w:val="00DF6ED5"/>
    <w:rsid w:val="00E00417"/>
    <w:rsid w:val="00E0099E"/>
    <w:rsid w:val="00E01DA8"/>
    <w:rsid w:val="00E0212B"/>
    <w:rsid w:val="00E03621"/>
    <w:rsid w:val="00E04904"/>
    <w:rsid w:val="00E04EE8"/>
    <w:rsid w:val="00E062D1"/>
    <w:rsid w:val="00E06341"/>
    <w:rsid w:val="00E07D30"/>
    <w:rsid w:val="00E12981"/>
    <w:rsid w:val="00E12A99"/>
    <w:rsid w:val="00E134E0"/>
    <w:rsid w:val="00E13B03"/>
    <w:rsid w:val="00E14191"/>
    <w:rsid w:val="00E143F7"/>
    <w:rsid w:val="00E1449C"/>
    <w:rsid w:val="00E21386"/>
    <w:rsid w:val="00E227B8"/>
    <w:rsid w:val="00E22A22"/>
    <w:rsid w:val="00E22EF9"/>
    <w:rsid w:val="00E23AA3"/>
    <w:rsid w:val="00E23FC5"/>
    <w:rsid w:val="00E24A7C"/>
    <w:rsid w:val="00E24DB1"/>
    <w:rsid w:val="00E25CEF"/>
    <w:rsid w:val="00E26A72"/>
    <w:rsid w:val="00E26FC9"/>
    <w:rsid w:val="00E2755D"/>
    <w:rsid w:val="00E2757A"/>
    <w:rsid w:val="00E27580"/>
    <w:rsid w:val="00E278F6"/>
    <w:rsid w:val="00E30084"/>
    <w:rsid w:val="00E30111"/>
    <w:rsid w:val="00E302F0"/>
    <w:rsid w:val="00E30427"/>
    <w:rsid w:val="00E3074C"/>
    <w:rsid w:val="00E30C0C"/>
    <w:rsid w:val="00E349E0"/>
    <w:rsid w:val="00E35B70"/>
    <w:rsid w:val="00E36A3A"/>
    <w:rsid w:val="00E36E66"/>
    <w:rsid w:val="00E37D5E"/>
    <w:rsid w:val="00E4157D"/>
    <w:rsid w:val="00E426CA"/>
    <w:rsid w:val="00E46EDA"/>
    <w:rsid w:val="00E472EE"/>
    <w:rsid w:val="00E479C2"/>
    <w:rsid w:val="00E47AC3"/>
    <w:rsid w:val="00E5074C"/>
    <w:rsid w:val="00E50EC4"/>
    <w:rsid w:val="00E50FE2"/>
    <w:rsid w:val="00E51C73"/>
    <w:rsid w:val="00E520A6"/>
    <w:rsid w:val="00E52A05"/>
    <w:rsid w:val="00E52C47"/>
    <w:rsid w:val="00E5482E"/>
    <w:rsid w:val="00E54EC7"/>
    <w:rsid w:val="00E55373"/>
    <w:rsid w:val="00E56902"/>
    <w:rsid w:val="00E57D1E"/>
    <w:rsid w:val="00E57F5B"/>
    <w:rsid w:val="00E60060"/>
    <w:rsid w:val="00E6019A"/>
    <w:rsid w:val="00E6089B"/>
    <w:rsid w:val="00E608E2"/>
    <w:rsid w:val="00E61750"/>
    <w:rsid w:val="00E61F39"/>
    <w:rsid w:val="00E63BE1"/>
    <w:rsid w:val="00E63BFA"/>
    <w:rsid w:val="00E643DD"/>
    <w:rsid w:val="00E65288"/>
    <w:rsid w:val="00E65616"/>
    <w:rsid w:val="00E67952"/>
    <w:rsid w:val="00E67D46"/>
    <w:rsid w:val="00E67E87"/>
    <w:rsid w:val="00E73276"/>
    <w:rsid w:val="00E7409D"/>
    <w:rsid w:val="00E745F9"/>
    <w:rsid w:val="00E76037"/>
    <w:rsid w:val="00E776E0"/>
    <w:rsid w:val="00E77BF1"/>
    <w:rsid w:val="00E816E0"/>
    <w:rsid w:val="00E8226E"/>
    <w:rsid w:val="00E8281B"/>
    <w:rsid w:val="00E83B35"/>
    <w:rsid w:val="00E84232"/>
    <w:rsid w:val="00E85C43"/>
    <w:rsid w:val="00E86130"/>
    <w:rsid w:val="00E86F56"/>
    <w:rsid w:val="00E87137"/>
    <w:rsid w:val="00E87595"/>
    <w:rsid w:val="00E87BCA"/>
    <w:rsid w:val="00E87EB5"/>
    <w:rsid w:val="00E90607"/>
    <w:rsid w:val="00E92BC1"/>
    <w:rsid w:val="00E944CF"/>
    <w:rsid w:val="00E94558"/>
    <w:rsid w:val="00E9486F"/>
    <w:rsid w:val="00E94A7D"/>
    <w:rsid w:val="00E95232"/>
    <w:rsid w:val="00E95681"/>
    <w:rsid w:val="00E962AD"/>
    <w:rsid w:val="00EA0C80"/>
    <w:rsid w:val="00EA0DB1"/>
    <w:rsid w:val="00EA1F4B"/>
    <w:rsid w:val="00EA2CCB"/>
    <w:rsid w:val="00EA312A"/>
    <w:rsid w:val="00EA34AE"/>
    <w:rsid w:val="00EA3970"/>
    <w:rsid w:val="00EA4870"/>
    <w:rsid w:val="00EA493B"/>
    <w:rsid w:val="00EA51B9"/>
    <w:rsid w:val="00EA54B0"/>
    <w:rsid w:val="00EA559D"/>
    <w:rsid w:val="00EA5F19"/>
    <w:rsid w:val="00EA6ED5"/>
    <w:rsid w:val="00EB0CE0"/>
    <w:rsid w:val="00EB15CD"/>
    <w:rsid w:val="00EB1988"/>
    <w:rsid w:val="00EB22F9"/>
    <w:rsid w:val="00EB3018"/>
    <w:rsid w:val="00EB3F8B"/>
    <w:rsid w:val="00EB6BE5"/>
    <w:rsid w:val="00EB7B33"/>
    <w:rsid w:val="00EB7E79"/>
    <w:rsid w:val="00EC1DF6"/>
    <w:rsid w:val="00EC266F"/>
    <w:rsid w:val="00EC392A"/>
    <w:rsid w:val="00EC49F4"/>
    <w:rsid w:val="00EC4B9B"/>
    <w:rsid w:val="00EC52B3"/>
    <w:rsid w:val="00EC7780"/>
    <w:rsid w:val="00ED1445"/>
    <w:rsid w:val="00ED1593"/>
    <w:rsid w:val="00ED1D28"/>
    <w:rsid w:val="00ED1F60"/>
    <w:rsid w:val="00ED3C78"/>
    <w:rsid w:val="00ED4C0D"/>
    <w:rsid w:val="00ED521C"/>
    <w:rsid w:val="00ED5F2D"/>
    <w:rsid w:val="00ED60CC"/>
    <w:rsid w:val="00ED687B"/>
    <w:rsid w:val="00ED6A7B"/>
    <w:rsid w:val="00ED7C70"/>
    <w:rsid w:val="00ED7CB2"/>
    <w:rsid w:val="00EE0B9D"/>
    <w:rsid w:val="00EE14DD"/>
    <w:rsid w:val="00EE166D"/>
    <w:rsid w:val="00EE1744"/>
    <w:rsid w:val="00EE335B"/>
    <w:rsid w:val="00EE4ADE"/>
    <w:rsid w:val="00EE5743"/>
    <w:rsid w:val="00EE678C"/>
    <w:rsid w:val="00EE781E"/>
    <w:rsid w:val="00EF0B68"/>
    <w:rsid w:val="00EF2C6F"/>
    <w:rsid w:val="00EF2DBB"/>
    <w:rsid w:val="00EF395D"/>
    <w:rsid w:val="00EF4CD6"/>
    <w:rsid w:val="00EF583A"/>
    <w:rsid w:val="00EF5C68"/>
    <w:rsid w:val="00F01CFD"/>
    <w:rsid w:val="00F029E1"/>
    <w:rsid w:val="00F03203"/>
    <w:rsid w:val="00F03B84"/>
    <w:rsid w:val="00F047A1"/>
    <w:rsid w:val="00F0779B"/>
    <w:rsid w:val="00F11E35"/>
    <w:rsid w:val="00F12EF7"/>
    <w:rsid w:val="00F13650"/>
    <w:rsid w:val="00F13852"/>
    <w:rsid w:val="00F13CAD"/>
    <w:rsid w:val="00F140C9"/>
    <w:rsid w:val="00F14719"/>
    <w:rsid w:val="00F150E2"/>
    <w:rsid w:val="00F160A0"/>
    <w:rsid w:val="00F165A6"/>
    <w:rsid w:val="00F2056A"/>
    <w:rsid w:val="00F20F1D"/>
    <w:rsid w:val="00F23E1F"/>
    <w:rsid w:val="00F24A8A"/>
    <w:rsid w:val="00F27379"/>
    <w:rsid w:val="00F27B55"/>
    <w:rsid w:val="00F31208"/>
    <w:rsid w:val="00F31493"/>
    <w:rsid w:val="00F31B1D"/>
    <w:rsid w:val="00F33A62"/>
    <w:rsid w:val="00F3756A"/>
    <w:rsid w:val="00F37FE2"/>
    <w:rsid w:val="00F400AA"/>
    <w:rsid w:val="00F4030E"/>
    <w:rsid w:val="00F41D84"/>
    <w:rsid w:val="00F41E77"/>
    <w:rsid w:val="00F433C1"/>
    <w:rsid w:val="00F44795"/>
    <w:rsid w:val="00F47D14"/>
    <w:rsid w:val="00F5002B"/>
    <w:rsid w:val="00F50906"/>
    <w:rsid w:val="00F50F33"/>
    <w:rsid w:val="00F51A5B"/>
    <w:rsid w:val="00F51F83"/>
    <w:rsid w:val="00F52396"/>
    <w:rsid w:val="00F528D2"/>
    <w:rsid w:val="00F53EE2"/>
    <w:rsid w:val="00F549ED"/>
    <w:rsid w:val="00F54F7B"/>
    <w:rsid w:val="00F55F63"/>
    <w:rsid w:val="00F56093"/>
    <w:rsid w:val="00F560FE"/>
    <w:rsid w:val="00F57940"/>
    <w:rsid w:val="00F57AEB"/>
    <w:rsid w:val="00F57B32"/>
    <w:rsid w:val="00F61330"/>
    <w:rsid w:val="00F6192C"/>
    <w:rsid w:val="00F6271E"/>
    <w:rsid w:val="00F62A43"/>
    <w:rsid w:val="00F63843"/>
    <w:rsid w:val="00F64F0C"/>
    <w:rsid w:val="00F6514D"/>
    <w:rsid w:val="00F6740A"/>
    <w:rsid w:val="00F700D7"/>
    <w:rsid w:val="00F70C23"/>
    <w:rsid w:val="00F71C50"/>
    <w:rsid w:val="00F71CB2"/>
    <w:rsid w:val="00F72451"/>
    <w:rsid w:val="00F72E64"/>
    <w:rsid w:val="00F72FF8"/>
    <w:rsid w:val="00F746A1"/>
    <w:rsid w:val="00F747B4"/>
    <w:rsid w:val="00F75901"/>
    <w:rsid w:val="00F76DC7"/>
    <w:rsid w:val="00F77965"/>
    <w:rsid w:val="00F8073B"/>
    <w:rsid w:val="00F81D7F"/>
    <w:rsid w:val="00F828B3"/>
    <w:rsid w:val="00F83171"/>
    <w:rsid w:val="00F8383E"/>
    <w:rsid w:val="00F841D4"/>
    <w:rsid w:val="00F85318"/>
    <w:rsid w:val="00F865DF"/>
    <w:rsid w:val="00F8689D"/>
    <w:rsid w:val="00F872A4"/>
    <w:rsid w:val="00F87554"/>
    <w:rsid w:val="00F87F90"/>
    <w:rsid w:val="00F904EC"/>
    <w:rsid w:val="00F91BB6"/>
    <w:rsid w:val="00F91D72"/>
    <w:rsid w:val="00F93334"/>
    <w:rsid w:val="00F937BE"/>
    <w:rsid w:val="00F93967"/>
    <w:rsid w:val="00F93BCB"/>
    <w:rsid w:val="00F94418"/>
    <w:rsid w:val="00F94C67"/>
    <w:rsid w:val="00F95BDA"/>
    <w:rsid w:val="00F96203"/>
    <w:rsid w:val="00F97A39"/>
    <w:rsid w:val="00FA0650"/>
    <w:rsid w:val="00FA134A"/>
    <w:rsid w:val="00FA1B42"/>
    <w:rsid w:val="00FA24B1"/>
    <w:rsid w:val="00FA327A"/>
    <w:rsid w:val="00FA58A2"/>
    <w:rsid w:val="00FA5B04"/>
    <w:rsid w:val="00FA7719"/>
    <w:rsid w:val="00FA792F"/>
    <w:rsid w:val="00FB0CF0"/>
    <w:rsid w:val="00FB3016"/>
    <w:rsid w:val="00FB3C9B"/>
    <w:rsid w:val="00FB4532"/>
    <w:rsid w:val="00FB464A"/>
    <w:rsid w:val="00FB5244"/>
    <w:rsid w:val="00FB5BB7"/>
    <w:rsid w:val="00FB60F2"/>
    <w:rsid w:val="00FB61AD"/>
    <w:rsid w:val="00FB7847"/>
    <w:rsid w:val="00FC02D0"/>
    <w:rsid w:val="00FC16DD"/>
    <w:rsid w:val="00FC26BC"/>
    <w:rsid w:val="00FC2C2A"/>
    <w:rsid w:val="00FC2C33"/>
    <w:rsid w:val="00FC30BE"/>
    <w:rsid w:val="00FC361C"/>
    <w:rsid w:val="00FC3CB5"/>
    <w:rsid w:val="00FC60F5"/>
    <w:rsid w:val="00FC6483"/>
    <w:rsid w:val="00FC6A4A"/>
    <w:rsid w:val="00FD0EE2"/>
    <w:rsid w:val="00FD0FBC"/>
    <w:rsid w:val="00FD2321"/>
    <w:rsid w:val="00FD4733"/>
    <w:rsid w:val="00FD4882"/>
    <w:rsid w:val="00FD497F"/>
    <w:rsid w:val="00FD4F26"/>
    <w:rsid w:val="00FD6539"/>
    <w:rsid w:val="00FD7899"/>
    <w:rsid w:val="00FD7B84"/>
    <w:rsid w:val="00FE07A7"/>
    <w:rsid w:val="00FE0DAD"/>
    <w:rsid w:val="00FE0F65"/>
    <w:rsid w:val="00FE1598"/>
    <w:rsid w:val="00FE17C4"/>
    <w:rsid w:val="00FE22A3"/>
    <w:rsid w:val="00FE2FD5"/>
    <w:rsid w:val="00FE349D"/>
    <w:rsid w:val="00FE5ADA"/>
    <w:rsid w:val="00FE5EDC"/>
    <w:rsid w:val="00FE6F7B"/>
    <w:rsid w:val="00FE7F5B"/>
    <w:rsid w:val="00FF3F77"/>
    <w:rsid w:val="00FF5559"/>
    <w:rsid w:val="00FF5763"/>
    <w:rsid w:val="00FF73A7"/>
    <w:rsid w:val="00FF7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D163"/>
  <w15:docId w15:val="{B001E405-54D5-4584-A572-591891E52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mn-M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C26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5667"/>
    <w:pPr>
      <w:ind w:left="720"/>
      <w:contextualSpacing/>
    </w:pPr>
  </w:style>
  <w:style w:type="paragraph" w:styleId="BalloonText">
    <w:name w:val="Balloon Text"/>
    <w:basedOn w:val="Normal"/>
    <w:link w:val="BalloonTextChar"/>
    <w:uiPriority w:val="99"/>
    <w:semiHidden/>
    <w:unhideWhenUsed/>
    <w:rsid w:val="001F2E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E8A"/>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7555E9"/>
    <w:rPr>
      <w:color w:val="0000FF" w:themeColor="hyperlink"/>
      <w:u w:val="single"/>
    </w:rPr>
  </w:style>
  <w:style w:type="paragraph" w:styleId="NoSpacing">
    <w:name w:val="No Spacing"/>
    <w:link w:val="NoSpacingChar"/>
    <w:uiPriority w:val="1"/>
    <w:qFormat/>
    <w:rsid w:val="00336E88"/>
    <w:pPr>
      <w:spacing w:after="0" w:line="240" w:lineRule="auto"/>
    </w:pPr>
  </w:style>
  <w:style w:type="paragraph" w:styleId="NormalWeb">
    <w:name w:val="Normal (Web)"/>
    <w:basedOn w:val="Normal"/>
    <w:uiPriority w:val="99"/>
    <w:unhideWhenUsed/>
    <w:rsid w:val="00996AA5"/>
    <w:pPr>
      <w:spacing w:before="100" w:beforeAutospacing="1" w:after="100" w:afterAutospacing="1" w:line="240" w:lineRule="auto"/>
    </w:pPr>
    <w:rPr>
      <w:rFonts w:ascii="Times New Roman" w:eastAsia="Times New Roman" w:hAnsi="Times New Roman" w:cs="Times New Roman"/>
      <w:bCs/>
      <w:sz w:val="24"/>
      <w:szCs w:val="24"/>
      <w:lang w:val="en-US"/>
    </w:rPr>
  </w:style>
  <w:style w:type="paragraph" w:styleId="Header">
    <w:name w:val="header"/>
    <w:basedOn w:val="Normal"/>
    <w:link w:val="HeaderChar"/>
    <w:uiPriority w:val="99"/>
    <w:unhideWhenUsed/>
    <w:rsid w:val="00F528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8D2"/>
  </w:style>
  <w:style w:type="paragraph" w:styleId="Footer">
    <w:name w:val="footer"/>
    <w:basedOn w:val="Normal"/>
    <w:link w:val="FooterChar"/>
    <w:uiPriority w:val="99"/>
    <w:unhideWhenUsed/>
    <w:rsid w:val="00F528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8D2"/>
  </w:style>
  <w:style w:type="character" w:styleId="Strong">
    <w:name w:val="Strong"/>
    <w:uiPriority w:val="22"/>
    <w:qFormat/>
    <w:rsid w:val="00D44AA7"/>
    <w:rPr>
      <w:b/>
      <w:bCs/>
    </w:rPr>
  </w:style>
  <w:style w:type="character" w:customStyle="1" w:styleId="NoSpacingChar">
    <w:name w:val="No Spacing Char"/>
    <w:link w:val="NoSpacing"/>
    <w:uiPriority w:val="1"/>
    <w:locked/>
    <w:rsid w:val="00E92BC1"/>
  </w:style>
  <w:style w:type="character" w:customStyle="1" w:styleId="xt0psk2">
    <w:name w:val="xt0psk2"/>
    <w:basedOn w:val="DefaultParagraphFont"/>
    <w:rsid w:val="00AF350F"/>
  </w:style>
  <w:style w:type="character" w:customStyle="1" w:styleId="textexposedshow">
    <w:name w:val="text_exposed_show"/>
    <w:basedOn w:val="DefaultParagraphFont"/>
    <w:rsid w:val="00524F00"/>
  </w:style>
  <w:style w:type="paragraph" w:customStyle="1" w:styleId="MediumGrid21">
    <w:name w:val="Medium Grid 21"/>
    <w:link w:val="MediumGrid2Char"/>
    <w:uiPriority w:val="1"/>
    <w:qFormat/>
    <w:rsid w:val="00515675"/>
    <w:pPr>
      <w:spacing w:after="0" w:line="240" w:lineRule="auto"/>
    </w:pPr>
    <w:rPr>
      <w:rFonts w:cs="Times New Roman"/>
      <w:lang w:val="en-US"/>
    </w:rPr>
  </w:style>
  <w:style w:type="character" w:customStyle="1" w:styleId="MediumGrid2Char">
    <w:name w:val="Medium Grid 2 Char"/>
    <w:link w:val="MediumGrid21"/>
    <w:uiPriority w:val="1"/>
    <w:rsid w:val="00515675"/>
    <w:rPr>
      <w:rFonts w:cs="Times New Roman"/>
      <w:lang w:val="en-US"/>
    </w:rPr>
  </w:style>
  <w:style w:type="character" w:customStyle="1" w:styleId="editable-incorrect">
    <w:name w:val="editable-incorrect"/>
    <w:basedOn w:val="DefaultParagraphFont"/>
    <w:rsid w:val="00367AC1"/>
  </w:style>
  <w:style w:type="character" w:styleId="Emphasis">
    <w:name w:val="Emphasis"/>
    <w:basedOn w:val="DefaultParagraphFont"/>
    <w:uiPriority w:val="20"/>
    <w:qFormat/>
    <w:rsid w:val="00367AC1"/>
    <w:rPr>
      <w:i/>
      <w:iCs/>
    </w:rPr>
  </w:style>
  <w:style w:type="character" w:styleId="UnresolvedMention">
    <w:name w:val="Unresolved Mention"/>
    <w:basedOn w:val="DefaultParagraphFont"/>
    <w:uiPriority w:val="99"/>
    <w:semiHidden/>
    <w:unhideWhenUsed/>
    <w:rsid w:val="003F4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2604">
      <w:bodyDiv w:val="1"/>
      <w:marLeft w:val="0"/>
      <w:marRight w:val="0"/>
      <w:marTop w:val="0"/>
      <w:marBottom w:val="0"/>
      <w:divBdr>
        <w:top w:val="none" w:sz="0" w:space="0" w:color="auto"/>
        <w:left w:val="none" w:sz="0" w:space="0" w:color="auto"/>
        <w:bottom w:val="none" w:sz="0" w:space="0" w:color="auto"/>
        <w:right w:val="none" w:sz="0" w:space="0" w:color="auto"/>
      </w:divBdr>
      <w:divsChild>
        <w:div w:id="1218470306">
          <w:marLeft w:val="0"/>
          <w:marRight w:val="0"/>
          <w:marTop w:val="120"/>
          <w:marBottom w:val="0"/>
          <w:divBdr>
            <w:top w:val="none" w:sz="0" w:space="0" w:color="auto"/>
            <w:left w:val="none" w:sz="0" w:space="0" w:color="auto"/>
            <w:bottom w:val="none" w:sz="0" w:space="0" w:color="auto"/>
            <w:right w:val="none" w:sz="0" w:space="0" w:color="auto"/>
          </w:divBdr>
          <w:divsChild>
            <w:div w:id="987826475">
              <w:marLeft w:val="0"/>
              <w:marRight w:val="0"/>
              <w:marTop w:val="0"/>
              <w:marBottom w:val="0"/>
              <w:divBdr>
                <w:top w:val="none" w:sz="0" w:space="0" w:color="auto"/>
                <w:left w:val="none" w:sz="0" w:space="0" w:color="auto"/>
                <w:bottom w:val="none" w:sz="0" w:space="0" w:color="auto"/>
                <w:right w:val="none" w:sz="0" w:space="0" w:color="auto"/>
              </w:divBdr>
            </w:div>
          </w:divsChild>
        </w:div>
        <w:div w:id="536742922">
          <w:marLeft w:val="0"/>
          <w:marRight w:val="0"/>
          <w:marTop w:val="120"/>
          <w:marBottom w:val="0"/>
          <w:divBdr>
            <w:top w:val="none" w:sz="0" w:space="0" w:color="auto"/>
            <w:left w:val="none" w:sz="0" w:space="0" w:color="auto"/>
            <w:bottom w:val="none" w:sz="0" w:space="0" w:color="auto"/>
            <w:right w:val="none" w:sz="0" w:space="0" w:color="auto"/>
          </w:divBdr>
          <w:divsChild>
            <w:div w:id="922448054">
              <w:marLeft w:val="0"/>
              <w:marRight w:val="0"/>
              <w:marTop w:val="0"/>
              <w:marBottom w:val="0"/>
              <w:divBdr>
                <w:top w:val="none" w:sz="0" w:space="0" w:color="auto"/>
                <w:left w:val="none" w:sz="0" w:space="0" w:color="auto"/>
                <w:bottom w:val="none" w:sz="0" w:space="0" w:color="auto"/>
                <w:right w:val="none" w:sz="0" w:space="0" w:color="auto"/>
              </w:divBdr>
            </w:div>
          </w:divsChild>
        </w:div>
        <w:div w:id="889607534">
          <w:marLeft w:val="0"/>
          <w:marRight w:val="0"/>
          <w:marTop w:val="120"/>
          <w:marBottom w:val="0"/>
          <w:divBdr>
            <w:top w:val="none" w:sz="0" w:space="0" w:color="auto"/>
            <w:left w:val="none" w:sz="0" w:space="0" w:color="auto"/>
            <w:bottom w:val="none" w:sz="0" w:space="0" w:color="auto"/>
            <w:right w:val="none" w:sz="0" w:space="0" w:color="auto"/>
          </w:divBdr>
          <w:divsChild>
            <w:div w:id="191007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363214">
      <w:bodyDiv w:val="1"/>
      <w:marLeft w:val="0"/>
      <w:marRight w:val="0"/>
      <w:marTop w:val="0"/>
      <w:marBottom w:val="0"/>
      <w:divBdr>
        <w:top w:val="none" w:sz="0" w:space="0" w:color="auto"/>
        <w:left w:val="none" w:sz="0" w:space="0" w:color="auto"/>
        <w:bottom w:val="none" w:sz="0" w:space="0" w:color="auto"/>
        <w:right w:val="none" w:sz="0" w:space="0" w:color="auto"/>
      </w:divBdr>
    </w:div>
    <w:div w:id="711424056">
      <w:bodyDiv w:val="1"/>
      <w:marLeft w:val="0"/>
      <w:marRight w:val="0"/>
      <w:marTop w:val="0"/>
      <w:marBottom w:val="0"/>
      <w:divBdr>
        <w:top w:val="none" w:sz="0" w:space="0" w:color="auto"/>
        <w:left w:val="none" w:sz="0" w:space="0" w:color="auto"/>
        <w:bottom w:val="none" w:sz="0" w:space="0" w:color="auto"/>
        <w:right w:val="none" w:sz="0" w:space="0" w:color="auto"/>
      </w:divBdr>
    </w:div>
    <w:div w:id="878588905">
      <w:bodyDiv w:val="1"/>
      <w:marLeft w:val="0"/>
      <w:marRight w:val="0"/>
      <w:marTop w:val="0"/>
      <w:marBottom w:val="0"/>
      <w:divBdr>
        <w:top w:val="none" w:sz="0" w:space="0" w:color="auto"/>
        <w:left w:val="none" w:sz="0" w:space="0" w:color="auto"/>
        <w:bottom w:val="none" w:sz="0" w:space="0" w:color="auto"/>
        <w:right w:val="none" w:sz="0" w:space="0" w:color="auto"/>
      </w:divBdr>
      <w:divsChild>
        <w:div w:id="1617249355">
          <w:marLeft w:val="0"/>
          <w:marRight w:val="0"/>
          <w:marTop w:val="120"/>
          <w:marBottom w:val="0"/>
          <w:divBdr>
            <w:top w:val="none" w:sz="0" w:space="0" w:color="auto"/>
            <w:left w:val="none" w:sz="0" w:space="0" w:color="auto"/>
            <w:bottom w:val="none" w:sz="0" w:space="0" w:color="auto"/>
            <w:right w:val="none" w:sz="0" w:space="0" w:color="auto"/>
          </w:divBdr>
          <w:divsChild>
            <w:div w:id="1733772243">
              <w:marLeft w:val="0"/>
              <w:marRight w:val="0"/>
              <w:marTop w:val="0"/>
              <w:marBottom w:val="0"/>
              <w:divBdr>
                <w:top w:val="none" w:sz="0" w:space="0" w:color="auto"/>
                <w:left w:val="none" w:sz="0" w:space="0" w:color="auto"/>
                <w:bottom w:val="none" w:sz="0" w:space="0" w:color="auto"/>
                <w:right w:val="none" w:sz="0" w:space="0" w:color="auto"/>
              </w:divBdr>
            </w:div>
            <w:div w:id="109519346">
              <w:marLeft w:val="0"/>
              <w:marRight w:val="0"/>
              <w:marTop w:val="0"/>
              <w:marBottom w:val="0"/>
              <w:divBdr>
                <w:top w:val="none" w:sz="0" w:space="0" w:color="auto"/>
                <w:left w:val="none" w:sz="0" w:space="0" w:color="auto"/>
                <w:bottom w:val="none" w:sz="0" w:space="0" w:color="auto"/>
                <w:right w:val="none" w:sz="0" w:space="0" w:color="auto"/>
              </w:divBdr>
            </w:div>
            <w:div w:id="1534853231">
              <w:marLeft w:val="0"/>
              <w:marRight w:val="0"/>
              <w:marTop w:val="0"/>
              <w:marBottom w:val="0"/>
              <w:divBdr>
                <w:top w:val="none" w:sz="0" w:space="0" w:color="auto"/>
                <w:left w:val="none" w:sz="0" w:space="0" w:color="auto"/>
                <w:bottom w:val="none" w:sz="0" w:space="0" w:color="auto"/>
                <w:right w:val="none" w:sz="0" w:space="0" w:color="auto"/>
              </w:divBdr>
            </w:div>
            <w:div w:id="528225057">
              <w:marLeft w:val="0"/>
              <w:marRight w:val="0"/>
              <w:marTop w:val="0"/>
              <w:marBottom w:val="0"/>
              <w:divBdr>
                <w:top w:val="none" w:sz="0" w:space="0" w:color="auto"/>
                <w:left w:val="none" w:sz="0" w:space="0" w:color="auto"/>
                <w:bottom w:val="none" w:sz="0" w:space="0" w:color="auto"/>
                <w:right w:val="none" w:sz="0" w:space="0" w:color="auto"/>
              </w:divBdr>
            </w:div>
          </w:divsChild>
        </w:div>
        <w:div w:id="1768843066">
          <w:marLeft w:val="0"/>
          <w:marRight w:val="0"/>
          <w:marTop w:val="120"/>
          <w:marBottom w:val="0"/>
          <w:divBdr>
            <w:top w:val="none" w:sz="0" w:space="0" w:color="auto"/>
            <w:left w:val="none" w:sz="0" w:space="0" w:color="auto"/>
            <w:bottom w:val="none" w:sz="0" w:space="0" w:color="auto"/>
            <w:right w:val="none" w:sz="0" w:space="0" w:color="auto"/>
          </w:divBdr>
          <w:divsChild>
            <w:div w:id="18791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38338">
      <w:bodyDiv w:val="1"/>
      <w:marLeft w:val="0"/>
      <w:marRight w:val="0"/>
      <w:marTop w:val="0"/>
      <w:marBottom w:val="0"/>
      <w:divBdr>
        <w:top w:val="none" w:sz="0" w:space="0" w:color="auto"/>
        <w:left w:val="none" w:sz="0" w:space="0" w:color="auto"/>
        <w:bottom w:val="none" w:sz="0" w:space="0" w:color="auto"/>
        <w:right w:val="none" w:sz="0" w:space="0" w:color="auto"/>
      </w:divBdr>
    </w:div>
    <w:div w:id="1187131791">
      <w:bodyDiv w:val="1"/>
      <w:marLeft w:val="0"/>
      <w:marRight w:val="0"/>
      <w:marTop w:val="0"/>
      <w:marBottom w:val="0"/>
      <w:divBdr>
        <w:top w:val="none" w:sz="0" w:space="0" w:color="auto"/>
        <w:left w:val="none" w:sz="0" w:space="0" w:color="auto"/>
        <w:bottom w:val="none" w:sz="0" w:space="0" w:color="auto"/>
        <w:right w:val="none" w:sz="0" w:space="0" w:color="auto"/>
      </w:divBdr>
    </w:div>
    <w:div w:id="1191334252">
      <w:bodyDiv w:val="1"/>
      <w:marLeft w:val="0"/>
      <w:marRight w:val="0"/>
      <w:marTop w:val="0"/>
      <w:marBottom w:val="0"/>
      <w:divBdr>
        <w:top w:val="none" w:sz="0" w:space="0" w:color="auto"/>
        <w:left w:val="none" w:sz="0" w:space="0" w:color="auto"/>
        <w:bottom w:val="none" w:sz="0" w:space="0" w:color="auto"/>
        <w:right w:val="none" w:sz="0" w:space="0" w:color="auto"/>
      </w:divBdr>
      <w:divsChild>
        <w:div w:id="227956107">
          <w:marLeft w:val="0"/>
          <w:marRight w:val="0"/>
          <w:marTop w:val="0"/>
          <w:marBottom w:val="0"/>
          <w:divBdr>
            <w:top w:val="none" w:sz="0" w:space="0" w:color="auto"/>
            <w:left w:val="none" w:sz="0" w:space="0" w:color="auto"/>
            <w:bottom w:val="none" w:sz="0" w:space="0" w:color="auto"/>
            <w:right w:val="none" w:sz="0" w:space="0" w:color="auto"/>
          </w:divBdr>
        </w:div>
        <w:div w:id="1703478003">
          <w:marLeft w:val="0"/>
          <w:marRight w:val="0"/>
          <w:marTop w:val="120"/>
          <w:marBottom w:val="0"/>
          <w:divBdr>
            <w:top w:val="none" w:sz="0" w:space="0" w:color="auto"/>
            <w:left w:val="none" w:sz="0" w:space="0" w:color="auto"/>
            <w:bottom w:val="none" w:sz="0" w:space="0" w:color="auto"/>
            <w:right w:val="none" w:sz="0" w:space="0" w:color="auto"/>
          </w:divBdr>
          <w:divsChild>
            <w:div w:id="1714844095">
              <w:marLeft w:val="0"/>
              <w:marRight w:val="0"/>
              <w:marTop w:val="0"/>
              <w:marBottom w:val="0"/>
              <w:divBdr>
                <w:top w:val="none" w:sz="0" w:space="0" w:color="auto"/>
                <w:left w:val="none" w:sz="0" w:space="0" w:color="auto"/>
                <w:bottom w:val="none" w:sz="0" w:space="0" w:color="auto"/>
                <w:right w:val="none" w:sz="0" w:space="0" w:color="auto"/>
              </w:divBdr>
            </w:div>
          </w:divsChild>
        </w:div>
        <w:div w:id="1387070995">
          <w:marLeft w:val="0"/>
          <w:marRight w:val="0"/>
          <w:marTop w:val="120"/>
          <w:marBottom w:val="0"/>
          <w:divBdr>
            <w:top w:val="none" w:sz="0" w:space="0" w:color="auto"/>
            <w:left w:val="none" w:sz="0" w:space="0" w:color="auto"/>
            <w:bottom w:val="none" w:sz="0" w:space="0" w:color="auto"/>
            <w:right w:val="none" w:sz="0" w:space="0" w:color="auto"/>
          </w:divBdr>
          <w:divsChild>
            <w:div w:id="546916786">
              <w:marLeft w:val="0"/>
              <w:marRight w:val="0"/>
              <w:marTop w:val="0"/>
              <w:marBottom w:val="0"/>
              <w:divBdr>
                <w:top w:val="none" w:sz="0" w:space="0" w:color="auto"/>
                <w:left w:val="none" w:sz="0" w:space="0" w:color="auto"/>
                <w:bottom w:val="none" w:sz="0" w:space="0" w:color="auto"/>
                <w:right w:val="none" w:sz="0" w:space="0" w:color="auto"/>
              </w:divBdr>
            </w:div>
          </w:divsChild>
        </w:div>
        <w:div w:id="1028524661">
          <w:marLeft w:val="0"/>
          <w:marRight w:val="0"/>
          <w:marTop w:val="120"/>
          <w:marBottom w:val="0"/>
          <w:divBdr>
            <w:top w:val="none" w:sz="0" w:space="0" w:color="auto"/>
            <w:left w:val="none" w:sz="0" w:space="0" w:color="auto"/>
            <w:bottom w:val="none" w:sz="0" w:space="0" w:color="auto"/>
            <w:right w:val="none" w:sz="0" w:space="0" w:color="auto"/>
          </w:divBdr>
          <w:divsChild>
            <w:div w:id="18135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38035">
      <w:bodyDiv w:val="1"/>
      <w:marLeft w:val="0"/>
      <w:marRight w:val="0"/>
      <w:marTop w:val="0"/>
      <w:marBottom w:val="0"/>
      <w:divBdr>
        <w:top w:val="none" w:sz="0" w:space="0" w:color="auto"/>
        <w:left w:val="none" w:sz="0" w:space="0" w:color="auto"/>
        <w:bottom w:val="none" w:sz="0" w:space="0" w:color="auto"/>
        <w:right w:val="none" w:sz="0" w:space="0" w:color="auto"/>
      </w:divBdr>
    </w:div>
    <w:div w:id="1588535619">
      <w:bodyDiv w:val="1"/>
      <w:marLeft w:val="0"/>
      <w:marRight w:val="0"/>
      <w:marTop w:val="0"/>
      <w:marBottom w:val="0"/>
      <w:divBdr>
        <w:top w:val="none" w:sz="0" w:space="0" w:color="auto"/>
        <w:left w:val="none" w:sz="0" w:space="0" w:color="auto"/>
        <w:bottom w:val="none" w:sz="0" w:space="0" w:color="auto"/>
        <w:right w:val="none" w:sz="0" w:space="0" w:color="auto"/>
      </w:divBdr>
      <w:divsChild>
        <w:div w:id="761997508">
          <w:marLeft w:val="0"/>
          <w:marRight w:val="0"/>
          <w:marTop w:val="0"/>
          <w:marBottom w:val="0"/>
          <w:divBdr>
            <w:top w:val="none" w:sz="0" w:space="0" w:color="auto"/>
            <w:left w:val="none" w:sz="0" w:space="0" w:color="auto"/>
            <w:bottom w:val="none" w:sz="0" w:space="0" w:color="auto"/>
            <w:right w:val="none" w:sz="0" w:space="0" w:color="auto"/>
          </w:divBdr>
        </w:div>
        <w:div w:id="1810784206">
          <w:marLeft w:val="0"/>
          <w:marRight w:val="0"/>
          <w:marTop w:val="0"/>
          <w:marBottom w:val="0"/>
          <w:divBdr>
            <w:top w:val="none" w:sz="0" w:space="0" w:color="auto"/>
            <w:left w:val="none" w:sz="0" w:space="0" w:color="auto"/>
            <w:bottom w:val="none" w:sz="0" w:space="0" w:color="auto"/>
            <w:right w:val="none" w:sz="0" w:space="0" w:color="auto"/>
          </w:divBdr>
        </w:div>
        <w:div w:id="33626159">
          <w:marLeft w:val="0"/>
          <w:marRight w:val="0"/>
          <w:marTop w:val="0"/>
          <w:marBottom w:val="0"/>
          <w:divBdr>
            <w:top w:val="none" w:sz="0" w:space="0" w:color="auto"/>
            <w:left w:val="none" w:sz="0" w:space="0" w:color="auto"/>
            <w:bottom w:val="none" w:sz="0" w:space="0" w:color="auto"/>
            <w:right w:val="none" w:sz="0" w:space="0" w:color="auto"/>
          </w:divBdr>
        </w:div>
      </w:divsChild>
    </w:div>
    <w:div w:id="1623458309">
      <w:bodyDiv w:val="1"/>
      <w:marLeft w:val="0"/>
      <w:marRight w:val="0"/>
      <w:marTop w:val="0"/>
      <w:marBottom w:val="0"/>
      <w:divBdr>
        <w:top w:val="none" w:sz="0" w:space="0" w:color="auto"/>
        <w:left w:val="none" w:sz="0" w:space="0" w:color="auto"/>
        <w:bottom w:val="none" w:sz="0" w:space="0" w:color="auto"/>
        <w:right w:val="none" w:sz="0" w:space="0" w:color="auto"/>
      </w:divBdr>
      <w:divsChild>
        <w:div w:id="1867715884">
          <w:marLeft w:val="0"/>
          <w:marRight w:val="0"/>
          <w:marTop w:val="0"/>
          <w:marBottom w:val="0"/>
          <w:divBdr>
            <w:top w:val="none" w:sz="0" w:space="0" w:color="auto"/>
            <w:left w:val="none" w:sz="0" w:space="0" w:color="auto"/>
            <w:bottom w:val="none" w:sz="0" w:space="0" w:color="auto"/>
            <w:right w:val="none" w:sz="0" w:space="0" w:color="auto"/>
          </w:divBdr>
        </w:div>
        <w:div w:id="889807474">
          <w:marLeft w:val="0"/>
          <w:marRight w:val="0"/>
          <w:marTop w:val="0"/>
          <w:marBottom w:val="0"/>
          <w:divBdr>
            <w:top w:val="none" w:sz="0" w:space="0" w:color="auto"/>
            <w:left w:val="none" w:sz="0" w:space="0" w:color="auto"/>
            <w:bottom w:val="none" w:sz="0" w:space="0" w:color="auto"/>
            <w:right w:val="none" w:sz="0" w:space="0" w:color="auto"/>
          </w:divBdr>
        </w:div>
      </w:divsChild>
    </w:div>
    <w:div w:id="1759522838">
      <w:bodyDiv w:val="1"/>
      <w:marLeft w:val="0"/>
      <w:marRight w:val="0"/>
      <w:marTop w:val="0"/>
      <w:marBottom w:val="0"/>
      <w:divBdr>
        <w:top w:val="none" w:sz="0" w:space="0" w:color="auto"/>
        <w:left w:val="none" w:sz="0" w:space="0" w:color="auto"/>
        <w:bottom w:val="none" w:sz="0" w:space="0" w:color="auto"/>
        <w:right w:val="none" w:sz="0" w:space="0" w:color="auto"/>
      </w:divBdr>
      <w:divsChild>
        <w:div w:id="1581716752">
          <w:marLeft w:val="0"/>
          <w:marRight w:val="0"/>
          <w:marTop w:val="120"/>
          <w:marBottom w:val="0"/>
          <w:divBdr>
            <w:top w:val="none" w:sz="0" w:space="0" w:color="auto"/>
            <w:left w:val="none" w:sz="0" w:space="0" w:color="auto"/>
            <w:bottom w:val="none" w:sz="0" w:space="0" w:color="auto"/>
            <w:right w:val="none" w:sz="0" w:space="0" w:color="auto"/>
          </w:divBdr>
          <w:divsChild>
            <w:div w:id="1551726893">
              <w:marLeft w:val="0"/>
              <w:marRight w:val="0"/>
              <w:marTop w:val="0"/>
              <w:marBottom w:val="0"/>
              <w:divBdr>
                <w:top w:val="none" w:sz="0" w:space="0" w:color="auto"/>
                <w:left w:val="none" w:sz="0" w:space="0" w:color="auto"/>
                <w:bottom w:val="none" w:sz="0" w:space="0" w:color="auto"/>
                <w:right w:val="none" w:sz="0" w:space="0" w:color="auto"/>
              </w:divBdr>
            </w:div>
          </w:divsChild>
        </w:div>
        <w:div w:id="1164011658">
          <w:marLeft w:val="0"/>
          <w:marRight w:val="0"/>
          <w:marTop w:val="120"/>
          <w:marBottom w:val="0"/>
          <w:divBdr>
            <w:top w:val="none" w:sz="0" w:space="0" w:color="auto"/>
            <w:left w:val="none" w:sz="0" w:space="0" w:color="auto"/>
            <w:bottom w:val="none" w:sz="0" w:space="0" w:color="auto"/>
            <w:right w:val="none" w:sz="0" w:space="0" w:color="auto"/>
          </w:divBdr>
          <w:divsChild>
            <w:div w:id="421948949">
              <w:marLeft w:val="0"/>
              <w:marRight w:val="0"/>
              <w:marTop w:val="0"/>
              <w:marBottom w:val="0"/>
              <w:divBdr>
                <w:top w:val="none" w:sz="0" w:space="0" w:color="auto"/>
                <w:left w:val="none" w:sz="0" w:space="0" w:color="auto"/>
                <w:bottom w:val="none" w:sz="0" w:space="0" w:color="auto"/>
                <w:right w:val="none" w:sz="0" w:space="0" w:color="auto"/>
              </w:divBdr>
            </w:div>
          </w:divsChild>
        </w:div>
        <w:div w:id="1787771403">
          <w:marLeft w:val="0"/>
          <w:marRight w:val="0"/>
          <w:marTop w:val="120"/>
          <w:marBottom w:val="0"/>
          <w:divBdr>
            <w:top w:val="none" w:sz="0" w:space="0" w:color="auto"/>
            <w:left w:val="none" w:sz="0" w:space="0" w:color="auto"/>
            <w:bottom w:val="none" w:sz="0" w:space="0" w:color="auto"/>
            <w:right w:val="none" w:sz="0" w:space="0" w:color="auto"/>
          </w:divBdr>
          <w:divsChild>
            <w:div w:id="778450557">
              <w:marLeft w:val="0"/>
              <w:marRight w:val="0"/>
              <w:marTop w:val="0"/>
              <w:marBottom w:val="0"/>
              <w:divBdr>
                <w:top w:val="none" w:sz="0" w:space="0" w:color="auto"/>
                <w:left w:val="none" w:sz="0" w:space="0" w:color="auto"/>
                <w:bottom w:val="none" w:sz="0" w:space="0" w:color="auto"/>
                <w:right w:val="none" w:sz="0" w:space="0" w:color="auto"/>
              </w:divBdr>
            </w:div>
          </w:divsChild>
        </w:div>
        <w:div w:id="351953042">
          <w:marLeft w:val="0"/>
          <w:marRight w:val="0"/>
          <w:marTop w:val="120"/>
          <w:marBottom w:val="0"/>
          <w:divBdr>
            <w:top w:val="none" w:sz="0" w:space="0" w:color="auto"/>
            <w:left w:val="none" w:sz="0" w:space="0" w:color="auto"/>
            <w:bottom w:val="none" w:sz="0" w:space="0" w:color="auto"/>
            <w:right w:val="none" w:sz="0" w:space="0" w:color="auto"/>
          </w:divBdr>
          <w:divsChild>
            <w:div w:id="1244948611">
              <w:marLeft w:val="0"/>
              <w:marRight w:val="0"/>
              <w:marTop w:val="0"/>
              <w:marBottom w:val="0"/>
              <w:divBdr>
                <w:top w:val="none" w:sz="0" w:space="0" w:color="auto"/>
                <w:left w:val="none" w:sz="0" w:space="0" w:color="auto"/>
                <w:bottom w:val="none" w:sz="0" w:space="0" w:color="auto"/>
                <w:right w:val="none" w:sz="0" w:space="0" w:color="auto"/>
              </w:divBdr>
            </w:div>
          </w:divsChild>
        </w:div>
        <w:div w:id="160521">
          <w:marLeft w:val="0"/>
          <w:marRight w:val="0"/>
          <w:marTop w:val="120"/>
          <w:marBottom w:val="0"/>
          <w:divBdr>
            <w:top w:val="none" w:sz="0" w:space="0" w:color="auto"/>
            <w:left w:val="none" w:sz="0" w:space="0" w:color="auto"/>
            <w:bottom w:val="none" w:sz="0" w:space="0" w:color="auto"/>
            <w:right w:val="none" w:sz="0" w:space="0" w:color="auto"/>
          </w:divBdr>
          <w:divsChild>
            <w:div w:id="1798596782">
              <w:marLeft w:val="0"/>
              <w:marRight w:val="0"/>
              <w:marTop w:val="0"/>
              <w:marBottom w:val="0"/>
              <w:divBdr>
                <w:top w:val="none" w:sz="0" w:space="0" w:color="auto"/>
                <w:left w:val="none" w:sz="0" w:space="0" w:color="auto"/>
                <w:bottom w:val="none" w:sz="0" w:space="0" w:color="auto"/>
                <w:right w:val="none" w:sz="0" w:space="0" w:color="auto"/>
              </w:divBdr>
            </w:div>
          </w:divsChild>
        </w:div>
        <w:div w:id="331568050">
          <w:marLeft w:val="0"/>
          <w:marRight w:val="0"/>
          <w:marTop w:val="120"/>
          <w:marBottom w:val="0"/>
          <w:divBdr>
            <w:top w:val="none" w:sz="0" w:space="0" w:color="auto"/>
            <w:left w:val="none" w:sz="0" w:space="0" w:color="auto"/>
            <w:bottom w:val="none" w:sz="0" w:space="0" w:color="auto"/>
            <w:right w:val="none" w:sz="0" w:space="0" w:color="auto"/>
          </w:divBdr>
          <w:divsChild>
            <w:div w:id="131571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13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visitulaanbaata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KyNYZ/45MjkMU//72vHyTJXbWg==">AMUW2mXudSR6AL+8YF248663I/AG4lCiL3uJmJUwZE2IVwpAMPDXcEmc1NIyT5U42hZcEkNOIQX02K8fX8IbMHHE9W26D//thc2Y4vueaoLo8xiUCutJ4v2JeW17HfYrk2UNTOrEivae+BPyh7l5CG1OGKuMjqr2CMJnAnOdUylBx5afHJQVT8dgWiaCvEqQ/xATBBQ+Hpvi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BEEDD7C-3CB0-44F8-B948-AC244CC9C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8</Pages>
  <Words>1499</Words>
  <Characters>10705</Characters>
  <Application>Microsoft Office Word</Application>
  <DocSecurity>0</DocSecurity>
  <Lines>892</Lines>
  <Paragraphs>393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329</cp:revision>
  <cp:lastPrinted>2024-11-14T05:45:00Z</cp:lastPrinted>
  <dcterms:created xsi:type="dcterms:W3CDTF">2023-11-01T01:01:00Z</dcterms:created>
  <dcterms:modified xsi:type="dcterms:W3CDTF">2024-11-14T05:45:00Z</dcterms:modified>
</cp:coreProperties>
</file>