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02" w:rsidRPr="007F16F9" w:rsidRDefault="005A2B02" w:rsidP="005A2B02">
      <w:pPr>
        <w:spacing w:after="0"/>
        <w:jc w:val="center"/>
        <w:rPr>
          <w:rFonts w:ascii="Arial" w:hAnsi="Arial" w:cs="Arial"/>
          <w:b/>
          <w:sz w:val="24"/>
          <w:szCs w:val="24"/>
        </w:rPr>
      </w:pPr>
      <w:r w:rsidRPr="007F16F9">
        <w:rPr>
          <w:rFonts w:ascii="Arial" w:hAnsi="Arial" w:cs="Arial"/>
          <w:b/>
          <w:sz w:val="24"/>
          <w:szCs w:val="24"/>
          <w:u w:val="wave" w:color="FF0000"/>
          <w:lang w:val="mn-MN"/>
        </w:rPr>
        <w:t>НИЙСЛЭЛИЙН</w:t>
      </w:r>
      <w:r w:rsidRPr="007F16F9">
        <w:rPr>
          <w:rFonts w:ascii="Arial" w:hAnsi="Arial" w:cs="Arial"/>
          <w:b/>
          <w:sz w:val="24"/>
          <w:szCs w:val="24"/>
          <w:lang w:val="mn-MN"/>
        </w:rPr>
        <w:t xml:space="preserve"> </w:t>
      </w:r>
      <w:r w:rsidRPr="007F16F9">
        <w:rPr>
          <w:rFonts w:ascii="Arial" w:hAnsi="Arial" w:cs="Arial"/>
          <w:b/>
          <w:sz w:val="24"/>
          <w:szCs w:val="24"/>
        </w:rPr>
        <w:t>ЗАСАГ</w:t>
      </w:r>
      <w:r w:rsidRPr="007C1E94">
        <w:rPr>
          <w:rFonts w:ascii="Arial" w:hAnsi="Arial" w:cs="Arial"/>
          <w:b/>
          <w:sz w:val="24"/>
          <w:szCs w:val="24"/>
        </w:rPr>
        <w:t xml:space="preserve"> ДАРГЫН ХЭРЭГЖҮҮЛЭГЧ </w:t>
      </w:r>
      <w:r w:rsidRPr="007F16F9">
        <w:rPr>
          <w:rFonts w:ascii="Arial" w:hAnsi="Arial" w:cs="Arial"/>
          <w:b/>
          <w:sz w:val="24"/>
          <w:szCs w:val="24"/>
        </w:rPr>
        <w:t>АГЕНТЛАГ</w:t>
      </w:r>
    </w:p>
    <w:p w:rsidR="005A2B02" w:rsidRPr="007C1E94" w:rsidRDefault="005A2B02" w:rsidP="005A2B02">
      <w:pPr>
        <w:spacing w:after="0"/>
        <w:jc w:val="center"/>
        <w:rPr>
          <w:rFonts w:ascii="Arial" w:hAnsi="Arial" w:cs="Arial"/>
          <w:b/>
          <w:sz w:val="24"/>
          <w:szCs w:val="24"/>
          <w:lang w:val="mn-MN"/>
        </w:rPr>
      </w:pPr>
      <w:r w:rsidRPr="007F16F9">
        <w:rPr>
          <w:rFonts w:ascii="Arial" w:hAnsi="Arial" w:cs="Arial"/>
          <w:b/>
          <w:sz w:val="24"/>
          <w:szCs w:val="24"/>
          <w:lang w:val="mn-MN"/>
        </w:rPr>
        <w:t>АЯЛАЛ</w:t>
      </w:r>
      <w:r w:rsidRPr="007C1E94">
        <w:rPr>
          <w:rFonts w:ascii="Arial" w:hAnsi="Arial" w:cs="Arial"/>
          <w:b/>
          <w:sz w:val="24"/>
          <w:szCs w:val="24"/>
          <w:lang w:val="mn-MN"/>
        </w:rPr>
        <w:t xml:space="preserve"> ЖУУЛЧЛАЛЫН </w:t>
      </w:r>
      <w:r w:rsidRPr="007F16F9">
        <w:rPr>
          <w:rFonts w:ascii="Arial" w:hAnsi="Arial" w:cs="Arial"/>
          <w:b/>
          <w:sz w:val="24"/>
          <w:szCs w:val="24"/>
          <w:lang w:val="mn-MN"/>
        </w:rPr>
        <w:t>ГАЗ</w:t>
      </w:r>
      <w:r w:rsidRPr="007F16F9">
        <w:rPr>
          <w:rFonts w:ascii="Arial" w:hAnsi="Arial" w:cs="Arial"/>
          <w:b/>
          <w:sz w:val="24"/>
          <w:szCs w:val="24"/>
        </w:rPr>
        <w:t>АР</w:t>
      </w:r>
    </w:p>
    <w:p w:rsidR="005A2B02" w:rsidRDefault="005A2B02" w:rsidP="005A2B02">
      <w:pPr>
        <w:spacing w:after="0"/>
        <w:jc w:val="center"/>
        <w:rPr>
          <w:rFonts w:ascii="Arial" w:hAnsi="Arial" w:cs="Arial"/>
          <w:lang w:val="mn-MN"/>
        </w:rPr>
      </w:pPr>
    </w:p>
    <w:p w:rsidR="005A2B02" w:rsidRDefault="005A2B02" w:rsidP="005A2B02">
      <w:pPr>
        <w:spacing w:after="0"/>
        <w:jc w:val="center"/>
        <w:rPr>
          <w:rFonts w:ascii="Arial" w:hAnsi="Arial" w:cs="Arial"/>
          <w:lang w:val="mn-MN"/>
        </w:rPr>
      </w:pPr>
      <w:r>
        <w:rPr>
          <w:rFonts w:ascii="Arial" w:hAnsi="Arial" w:cs="Arial"/>
          <w:lang w:val="mn-MN"/>
        </w:rPr>
        <w:t>НИЙСЛЭЛИЙН ЗАСАГ ДАРГЫН ЗАХИРАМЖИЙН БИЕЛЭЛТ</w:t>
      </w:r>
    </w:p>
    <w:p w:rsidR="005A2B02" w:rsidRDefault="005A2B02" w:rsidP="005A2B02">
      <w:pPr>
        <w:spacing w:after="0"/>
        <w:jc w:val="center"/>
        <w:rPr>
          <w:rFonts w:ascii="Arial" w:hAnsi="Arial" w:cs="Arial"/>
          <w:lang w:val="mn-MN"/>
        </w:rPr>
      </w:pPr>
      <w:r>
        <w:rPr>
          <w:rFonts w:ascii="Arial" w:hAnsi="Arial" w:cs="Arial"/>
          <w:lang w:val="mn-MN"/>
        </w:rPr>
        <w:t>/</w:t>
      </w:r>
      <w:r>
        <w:rPr>
          <w:rFonts w:ascii="Arial" w:hAnsi="Arial" w:cs="Arial"/>
        </w:rPr>
        <w:t xml:space="preserve">2016 </w:t>
      </w:r>
      <w:r>
        <w:rPr>
          <w:rFonts w:ascii="Arial" w:hAnsi="Arial" w:cs="Arial"/>
          <w:lang w:val="mn-MN"/>
        </w:rPr>
        <w:t>ОНЫ</w:t>
      </w:r>
      <w:r>
        <w:rPr>
          <w:rFonts w:ascii="Arial" w:hAnsi="Arial" w:cs="Arial"/>
        </w:rPr>
        <w:t xml:space="preserve"> </w:t>
      </w:r>
      <w:r>
        <w:rPr>
          <w:rFonts w:ascii="Arial" w:hAnsi="Arial" w:cs="Arial"/>
          <w:lang w:val="mn-MN"/>
        </w:rPr>
        <w:t>4 ДҮГЭЭР УЛИРАЛ/</w:t>
      </w:r>
    </w:p>
    <w:p w:rsidR="005A2B02" w:rsidRDefault="005A2B02" w:rsidP="005A2B02">
      <w:pPr>
        <w:spacing w:after="0"/>
        <w:rPr>
          <w:rFonts w:ascii="Arial" w:hAnsi="Arial" w:cs="Arial"/>
          <w:lang w:val="mn-MN"/>
        </w:rPr>
      </w:pPr>
      <w:r>
        <w:rPr>
          <w:rFonts w:ascii="Arial" w:hAnsi="Arial" w:cs="Arial"/>
          <w:lang w:val="mn-MN"/>
        </w:rPr>
        <w:t>201</w:t>
      </w:r>
      <w:r>
        <w:rPr>
          <w:rFonts w:ascii="Arial" w:hAnsi="Arial" w:cs="Arial"/>
        </w:rPr>
        <w:t>6</w:t>
      </w:r>
      <w:r>
        <w:rPr>
          <w:rFonts w:ascii="Arial" w:hAnsi="Arial" w:cs="Arial"/>
          <w:lang w:val="mn-MN"/>
        </w:rPr>
        <w:t xml:space="preserve"> оны 12 дугаар сарын 20</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Улаанбаатар хот</w:t>
      </w:r>
    </w:p>
    <w:tbl>
      <w:tblPr>
        <w:tblStyle w:val="TableGrid"/>
        <w:tblW w:w="15134" w:type="dxa"/>
        <w:tblLayout w:type="fixed"/>
        <w:tblLook w:val="04A0" w:firstRow="1" w:lastRow="0" w:firstColumn="1" w:lastColumn="0" w:noHBand="0" w:noVBand="1"/>
      </w:tblPr>
      <w:tblGrid>
        <w:gridCol w:w="534"/>
        <w:gridCol w:w="2199"/>
        <w:gridCol w:w="1397"/>
        <w:gridCol w:w="940"/>
        <w:gridCol w:w="3827"/>
        <w:gridCol w:w="5386"/>
        <w:gridCol w:w="851"/>
      </w:tblGrid>
      <w:tr w:rsidR="005A2B02" w:rsidTr="00EC717C">
        <w:tc>
          <w:tcPr>
            <w:tcW w:w="534" w:type="dxa"/>
          </w:tcPr>
          <w:p w:rsidR="005A2B02" w:rsidRPr="007F16F9" w:rsidRDefault="005A2B02" w:rsidP="00EC717C">
            <w:pPr>
              <w:jc w:val="center"/>
              <w:rPr>
                <w:rFonts w:ascii="Arial" w:hAnsi="Arial" w:cs="Arial"/>
                <w:lang w:val="mn-MN"/>
              </w:rPr>
            </w:pPr>
            <w:r>
              <w:rPr>
                <w:rFonts w:ascii="Arial" w:hAnsi="Arial" w:cs="Arial"/>
                <w:lang w:val="mn-MN"/>
              </w:rPr>
              <w:t>№</w:t>
            </w:r>
          </w:p>
        </w:tc>
        <w:tc>
          <w:tcPr>
            <w:tcW w:w="2199" w:type="dxa"/>
          </w:tcPr>
          <w:p w:rsidR="005A2B02" w:rsidRDefault="005A2B02" w:rsidP="00EC717C">
            <w:pPr>
              <w:jc w:val="center"/>
              <w:rPr>
                <w:rFonts w:ascii="Arial" w:hAnsi="Arial" w:cs="Arial"/>
                <w:lang w:val="mn-MN"/>
              </w:rPr>
            </w:pPr>
            <w:r w:rsidRPr="007F16F9">
              <w:rPr>
                <w:rFonts w:ascii="Arial" w:hAnsi="Arial" w:cs="Arial"/>
                <w:u w:val="wave" w:color="FF0000"/>
                <w:lang w:val="mn-MN"/>
              </w:rPr>
              <w:t>Захирамжлалын</w:t>
            </w:r>
            <w:r w:rsidRPr="007F16F9">
              <w:rPr>
                <w:rFonts w:ascii="Arial" w:hAnsi="Arial" w:cs="Arial"/>
                <w:lang w:val="mn-MN"/>
              </w:rPr>
              <w:t xml:space="preserve"> баримт</w:t>
            </w:r>
            <w:r>
              <w:rPr>
                <w:rFonts w:ascii="Arial" w:hAnsi="Arial" w:cs="Arial"/>
                <w:lang w:val="mn-MN"/>
              </w:rPr>
              <w:t xml:space="preserve"> бичгийн нэр</w:t>
            </w:r>
          </w:p>
        </w:tc>
        <w:tc>
          <w:tcPr>
            <w:tcW w:w="1397" w:type="dxa"/>
          </w:tcPr>
          <w:p w:rsidR="005A2B02" w:rsidRDefault="005A2B02" w:rsidP="00EC717C">
            <w:pPr>
              <w:jc w:val="center"/>
              <w:rPr>
                <w:rFonts w:ascii="Arial" w:hAnsi="Arial" w:cs="Arial"/>
                <w:lang w:val="mn-MN"/>
              </w:rPr>
            </w:pPr>
            <w:r>
              <w:rPr>
                <w:rFonts w:ascii="Arial" w:hAnsi="Arial" w:cs="Arial"/>
                <w:lang w:val="mn-MN"/>
              </w:rPr>
              <w:t>Батлагдсан огноо</w:t>
            </w:r>
          </w:p>
        </w:tc>
        <w:tc>
          <w:tcPr>
            <w:tcW w:w="940" w:type="dxa"/>
          </w:tcPr>
          <w:p w:rsidR="005A2B02" w:rsidRDefault="005A2B02" w:rsidP="00EC717C">
            <w:pPr>
              <w:jc w:val="center"/>
              <w:rPr>
                <w:rFonts w:ascii="Arial" w:hAnsi="Arial" w:cs="Arial"/>
                <w:lang w:val="mn-MN"/>
              </w:rPr>
            </w:pPr>
            <w:r>
              <w:rPr>
                <w:rFonts w:ascii="Arial" w:hAnsi="Arial" w:cs="Arial"/>
                <w:lang w:val="mn-MN"/>
              </w:rPr>
              <w:t xml:space="preserve">Дугаар </w:t>
            </w:r>
          </w:p>
        </w:tc>
        <w:tc>
          <w:tcPr>
            <w:tcW w:w="3827" w:type="dxa"/>
          </w:tcPr>
          <w:p w:rsidR="005A2B02" w:rsidRDefault="005A2B02" w:rsidP="00EC717C">
            <w:pPr>
              <w:jc w:val="center"/>
              <w:rPr>
                <w:rFonts w:ascii="Arial" w:hAnsi="Arial" w:cs="Arial"/>
                <w:lang w:val="mn-MN"/>
              </w:rPr>
            </w:pPr>
            <w:r>
              <w:rPr>
                <w:rFonts w:ascii="Arial" w:hAnsi="Arial" w:cs="Arial"/>
                <w:lang w:val="mn-MN"/>
              </w:rPr>
              <w:t>Холбогдох заалт</w:t>
            </w:r>
          </w:p>
        </w:tc>
        <w:tc>
          <w:tcPr>
            <w:tcW w:w="5386" w:type="dxa"/>
          </w:tcPr>
          <w:p w:rsidR="005A2B02" w:rsidRDefault="005A2B02" w:rsidP="00EC717C">
            <w:pPr>
              <w:jc w:val="center"/>
              <w:rPr>
                <w:rFonts w:ascii="Arial" w:hAnsi="Arial" w:cs="Arial"/>
                <w:lang w:val="mn-MN"/>
              </w:rPr>
            </w:pPr>
            <w:r>
              <w:rPr>
                <w:rFonts w:ascii="Arial" w:hAnsi="Arial" w:cs="Arial"/>
                <w:lang w:val="mn-MN"/>
              </w:rPr>
              <w:t>Биелэлт</w:t>
            </w:r>
          </w:p>
        </w:tc>
        <w:tc>
          <w:tcPr>
            <w:tcW w:w="851" w:type="dxa"/>
          </w:tcPr>
          <w:p w:rsidR="005A2B02" w:rsidRDefault="005A2B02" w:rsidP="00EC717C">
            <w:pPr>
              <w:jc w:val="center"/>
              <w:rPr>
                <w:rFonts w:ascii="Arial" w:hAnsi="Arial" w:cs="Arial"/>
                <w:lang w:val="mn-MN"/>
              </w:rPr>
            </w:pPr>
            <w:r>
              <w:rPr>
                <w:rFonts w:ascii="Arial" w:hAnsi="Arial" w:cs="Arial"/>
                <w:lang w:val="mn-MN"/>
              </w:rPr>
              <w:t>Хувь</w:t>
            </w:r>
          </w:p>
        </w:tc>
      </w:tr>
      <w:tr w:rsidR="00461F47" w:rsidTr="00EC717C">
        <w:tc>
          <w:tcPr>
            <w:tcW w:w="534" w:type="dxa"/>
            <w:vMerge w:val="restart"/>
          </w:tcPr>
          <w:p w:rsidR="00461F47" w:rsidRDefault="00461F47" w:rsidP="00EC717C">
            <w:pPr>
              <w:jc w:val="center"/>
              <w:rPr>
                <w:rFonts w:ascii="Arial" w:hAnsi="Arial" w:cs="Arial"/>
                <w:lang w:val="mn-MN"/>
              </w:rPr>
            </w:pPr>
            <w:r>
              <w:rPr>
                <w:rFonts w:ascii="Arial" w:hAnsi="Arial" w:cs="Arial"/>
                <w:lang w:val="mn-MN"/>
              </w:rPr>
              <w:t>1</w:t>
            </w:r>
          </w:p>
        </w:tc>
        <w:tc>
          <w:tcPr>
            <w:tcW w:w="2199" w:type="dxa"/>
            <w:vMerge w:val="restart"/>
          </w:tcPr>
          <w:p w:rsidR="00461F47" w:rsidRPr="007F16F9" w:rsidRDefault="00461F47" w:rsidP="00EC717C">
            <w:pPr>
              <w:jc w:val="both"/>
              <w:rPr>
                <w:rFonts w:ascii="Arial" w:hAnsi="Arial" w:cs="Arial"/>
                <w:lang w:val="mn-MN"/>
              </w:rPr>
            </w:pPr>
            <w:r>
              <w:rPr>
                <w:rFonts w:ascii="Arial" w:hAnsi="Arial" w:cs="Arial"/>
                <w:lang w:val="mn-MN"/>
              </w:rPr>
              <w:t>Хууль ёс, дэг журам, аюулгүй байдлыг хангах талаар авах зарим арга хэмжээний тухай</w:t>
            </w:r>
          </w:p>
        </w:tc>
        <w:tc>
          <w:tcPr>
            <w:tcW w:w="1397" w:type="dxa"/>
            <w:vMerge w:val="restart"/>
          </w:tcPr>
          <w:p w:rsidR="00461F47" w:rsidRDefault="00461F47" w:rsidP="00EC717C">
            <w:pPr>
              <w:jc w:val="center"/>
              <w:rPr>
                <w:rFonts w:ascii="Arial" w:hAnsi="Arial" w:cs="Arial"/>
                <w:lang w:val="mn-MN"/>
              </w:rPr>
            </w:pPr>
            <w:r>
              <w:rPr>
                <w:rFonts w:ascii="Arial" w:hAnsi="Arial" w:cs="Arial"/>
                <w:lang w:val="mn-MN"/>
              </w:rPr>
              <w:t>2016.12.09</w:t>
            </w:r>
          </w:p>
        </w:tc>
        <w:tc>
          <w:tcPr>
            <w:tcW w:w="940" w:type="dxa"/>
            <w:vMerge w:val="restart"/>
          </w:tcPr>
          <w:p w:rsidR="00461F47" w:rsidRDefault="00461F47" w:rsidP="00EC717C">
            <w:pPr>
              <w:jc w:val="center"/>
              <w:rPr>
                <w:rFonts w:ascii="Arial" w:hAnsi="Arial" w:cs="Arial"/>
                <w:lang w:val="mn-MN"/>
              </w:rPr>
            </w:pPr>
            <w:r>
              <w:rPr>
                <w:rFonts w:ascii="Arial" w:hAnsi="Arial" w:cs="Arial"/>
                <w:lang w:val="mn-MN"/>
              </w:rPr>
              <w:t>03</w:t>
            </w:r>
          </w:p>
        </w:tc>
        <w:tc>
          <w:tcPr>
            <w:tcW w:w="3827" w:type="dxa"/>
          </w:tcPr>
          <w:p w:rsidR="00461F47" w:rsidRPr="00F5760C" w:rsidRDefault="00461F47" w:rsidP="00EC717C">
            <w:pPr>
              <w:jc w:val="both"/>
              <w:rPr>
                <w:rFonts w:ascii="Arial" w:hAnsi="Arial" w:cs="Arial"/>
                <w:lang w:val="mn-MN"/>
              </w:rPr>
            </w:pPr>
            <w:r>
              <w:rPr>
                <w:rFonts w:ascii="Arial" w:hAnsi="Arial" w:cs="Arial"/>
                <w:lang w:val="mn-MN"/>
              </w:rPr>
              <w:t>1. Засгийн газрын 2016 оны 11 дүгээр сарын 30-ны өдрийн 58.XII.2 дугаар тэмдэглэлээр өгсөн үүрэг, даалгаврыг хэрэгжүүлэх талаар дараах арга хэмжээ авч ажиллахыг Нийслэлийн Засаг даргын хэрэгжүүлэгч агентлаг, харъяа бусад байгууллагын удирдлага болон дүүргүүдийн Засаг дарга нарт:</w:t>
            </w:r>
          </w:p>
        </w:tc>
        <w:tc>
          <w:tcPr>
            <w:tcW w:w="5386" w:type="dxa"/>
            <w:vMerge w:val="restart"/>
          </w:tcPr>
          <w:p w:rsidR="00461F47" w:rsidRPr="00B96F03" w:rsidRDefault="00461F47" w:rsidP="00986D63">
            <w:pPr>
              <w:jc w:val="both"/>
              <w:rPr>
                <w:rFonts w:ascii="Arial" w:hAnsi="Arial" w:cs="Arial"/>
                <w:lang w:val="mn-MN" w:eastAsia="ja-JP"/>
              </w:rPr>
            </w:pPr>
            <w:r>
              <w:rPr>
                <w:rFonts w:ascii="Arial" w:hAnsi="Arial" w:cs="Arial"/>
                <w:lang w:val="mn-MN"/>
              </w:rPr>
              <w:t>Байгууллагын шинэ жилийн болон бусад баярын арга хэмжээг зохион байгуулахдаа төсвийн хөрөнгийг зарцуулаагүй болно.</w:t>
            </w:r>
          </w:p>
        </w:tc>
        <w:tc>
          <w:tcPr>
            <w:tcW w:w="851" w:type="dxa"/>
            <w:vMerge w:val="restart"/>
          </w:tcPr>
          <w:p w:rsidR="00461F47" w:rsidRPr="008B1BDC" w:rsidRDefault="001410ED" w:rsidP="00EC717C">
            <w:pPr>
              <w:jc w:val="center"/>
              <w:rPr>
                <w:rFonts w:ascii="Arial" w:hAnsi="Arial" w:cs="Arial"/>
                <w:lang w:val="mn-MN"/>
              </w:rPr>
            </w:pPr>
            <w:r>
              <w:rPr>
                <w:rFonts w:ascii="Arial" w:hAnsi="Arial" w:cs="Arial"/>
                <w:lang w:val="mn-MN"/>
              </w:rPr>
              <w:t>100%</w:t>
            </w:r>
          </w:p>
        </w:tc>
      </w:tr>
      <w:tr w:rsidR="00461F47" w:rsidTr="00EC717C">
        <w:tc>
          <w:tcPr>
            <w:tcW w:w="534" w:type="dxa"/>
            <w:vMerge/>
          </w:tcPr>
          <w:p w:rsidR="00461F47" w:rsidRDefault="00461F47" w:rsidP="00EC717C">
            <w:pPr>
              <w:jc w:val="center"/>
              <w:rPr>
                <w:rFonts w:ascii="Arial" w:hAnsi="Arial" w:cs="Arial"/>
                <w:lang w:val="mn-MN"/>
              </w:rPr>
            </w:pPr>
          </w:p>
        </w:tc>
        <w:tc>
          <w:tcPr>
            <w:tcW w:w="2199" w:type="dxa"/>
            <w:vMerge/>
          </w:tcPr>
          <w:p w:rsidR="00461F47" w:rsidRDefault="00461F47" w:rsidP="00EC717C">
            <w:pPr>
              <w:jc w:val="both"/>
              <w:rPr>
                <w:rFonts w:ascii="Arial" w:hAnsi="Arial" w:cs="Arial"/>
                <w:lang w:val="mn-MN"/>
              </w:rPr>
            </w:pPr>
          </w:p>
        </w:tc>
        <w:tc>
          <w:tcPr>
            <w:tcW w:w="1397" w:type="dxa"/>
            <w:vMerge/>
          </w:tcPr>
          <w:p w:rsidR="00461F47" w:rsidRDefault="00461F47" w:rsidP="00EC717C">
            <w:pPr>
              <w:jc w:val="center"/>
              <w:rPr>
                <w:rFonts w:ascii="Arial" w:hAnsi="Arial" w:cs="Arial"/>
                <w:lang w:val="mn-MN"/>
              </w:rPr>
            </w:pPr>
          </w:p>
        </w:tc>
        <w:tc>
          <w:tcPr>
            <w:tcW w:w="940" w:type="dxa"/>
            <w:vMerge/>
          </w:tcPr>
          <w:p w:rsidR="00461F47" w:rsidRDefault="00461F47" w:rsidP="00EC717C">
            <w:pPr>
              <w:jc w:val="center"/>
              <w:rPr>
                <w:rFonts w:ascii="Arial" w:hAnsi="Arial" w:cs="Arial"/>
                <w:lang w:val="mn-MN"/>
              </w:rPr>
            </w:pPr>
          </w:p>
        </w:tc>
        <w:tc>
          <w:tcPr>
            <w:tcW w:w="3827" w:type="dxa"/>
          </w:tcPr>
          <w:p w:rsidR="00461F47" w:rsidRDefault="00461F47" w:rsidP="00EC717C">
            <w:pPr>
              <w:jc w:val="both"/>
              <w:rPr>
                <w:rFonts w:ascii="Arial" w:hAnsi="Arial" w:cs="Arial"/>
                <w:lang w:val="mn-MN"/>
              </w:rPr>
            </w:pPr>
            <w:r>
              <w:rPr>
                <w:rFonts w:ascii="Arial" w:hAnsi="Arial" w:cs="Arial"/>
                <w:lang w:val="mn-MN"/>
              </w:rPr>
              <w:t>1.1. Байгууллагын шинэ жилийн болон бусад баярын арга хэмжээг зохион байгуулахдаа төсвийн хөрөнгө зарцуулахгүй байх</w:t>
            </w:r>
          </w:p>
        </w:tc>
        <w:tc>
          <w:tcPr>
            <w:tcW w:w="5386" w:type="dxa"/>
            <w:vMerge/>
          </w:tcPr>
          <w:p w:rsidR="00461F47" w:rsidRPr="00B96F03" w:rsidRDefault="00461F47" w:rsidP="00EC717C">
            <w:pPr>
              <w:jc w:val="both"/>
              <w:rPr>
                <w:rFonts w:ascii="Arial" w:hAnsi="Arial" w:cs="Arial"/>
                <w:lang w:val="mn-MN" w:eastAsia="ja-JP"/>
              </w:rPr>
            </w:pPr>
          </w:p>
        </w:tc>
        <w:tc>
          <w:tcPr>
            <w:tcW w:w="851" w:type="dxa"/>
            <w:vMerge/>
          </w:tcPr>
          <w:p w:rsidR="00461F47" w:rsidRDefault="00461F47" w:rsidP="00EC717C">
            <w:pPr>
              <w:jc w:val="center"/>
              <w:rPr>
                <w:rFonts w:ascii="Arial" w:hAnsi="Arial" w:cs="Arial"/>
                <w:lang w:val="mn-MN"/>
              </w:rPr>
            </w:pPr>
          </w:p>
        </w:tc>
      </w:tr>
      <w:tr w:rsidR="00160D32" w:rsidTr="00EC717C">
        <w:tc>
          <w:tcPr>
            <w:tcW w:w="534" w:type="dxa"/>
            <w:vMerge/>
          </w:tcPr>
          <w:p w:rsidR="00160D32" w:rsidRDefault="00160D32" w:rsidP="00EC717C">
            <w:pPr>
              <w:jc w:val="center"/>
              <w:rPr>
                <w:rFonts w:ascii="Arial" w:hAnsi="Arial" w:cs="Arial"/>
                <w:lang w:val="mn-MN"/>
              </w:rPr>
            </w:pPr>
          </w:p>
        </w:tc>
        <w:tc>
          <w:tcPr>
            <w:tcW w:w="2199" w:type="dxa"/>
            <w:vMerge/>
          </w:tcPr>
          <w:p w:rsidR="00160D32" w:rsidRDefault="00160D32" w:rsidP="00EC717C">
            <w:pPr>
              <w:jc w:val="both"/>
              <w:rPr>
                <w:rFonts w:ascii="Arial" w:hAnsi="Arial" w:cs="Arial"/>
                <w:lang w:val="mn-MN"/>
              </w:rPr>
            </w:pPr>
          </w:p>
        </w:tc>
        <w:tc>
          <w:tcPr>
            <w:tcW w:w="1397" w:type="dxa"/>
            <w:vMerge/>
          </w:tcPr>
          <w:p w:rsidR="00160D32" w:rsidRDefault="00160D32" w:rsidP="00EC717C">
            <w:pPr>
              <w:jc w:val="center"/>
              <w:rPr>
                <w:rFonts w:ascii="Arial" w:hAnsi="Arial" w:cs="Arial"/>
                <w:lang w:val="mn-MN"/>
              </w:rPr>
            </w:pPr>
          </w:p>
        </w:tc>
        <w:tc>
          <w:tcPr>
            <w:tcW w:w="940" w:type="dxa"/>
            <w:vMerge/>
          </w:tcPr>
          <w:p w:rsidR="00160D32" w:rsidRDefault="00160D32" w:rsidP="00EC717C">
            <w:pPr>
              <w:jc w:val="center"/>
              <w:rPr>
                <w:rFonts w:ascii="Arial" w:hAnsi="Arial" w:cs="Arial"/>
                <w:lang w:val="mn-MN"/>
              </w:rPr>
            </w:pPr>
          </w:p>
        </w:tc>
        <w:tc>
          <w:tcPr>
            <w:tcW w:w="3827" w:type="dxa"/>
          </w:tcPr>
          <w:p w:rsidR="00160D32" w:rsidRDefault="00160D32" w:rsidP="00EC717C">
            <w:pPr>
              <w:jc w:val="both"/>
              <w:rPr>
                <w:rFonts w:ascii="Arial" w:hAnsi="Arial" w:cs="Arial"/>
                <w:lang w:val="mn-MN"/>
              </w:rPr>
            </w:pPr>
            <w:r>
              <w:rPr>
                <w:rFonts w:ascii="Arial" w:hAnsi="Arial" w:cs="Arial"/>
                <w:lang w:val="mn-MN"/>
              </w:rPr>
              <w:t>1.3. Төрийн албан хаагчийн ёс зүйн хэм хэмжээг сахиулж, ажлын хариуцлага, сахилга,</w:t>
            </w:r>
            <w:r w:rsidR="0000329D">
              <w:rPr>
                <w:rFonts w:ascii="Arial" w:hAnsi="Arial" w:cs="Arial"/>
                <w:lang w:val="mn-MN"/>
              </w:rPr>
              <w:t xml:space="preserve"> дэг жур</w:t>
            </w:r>
            <w:r>
              <w:rPr>
                <w:rFonts w:ascii="Arial" w:hAnsi="Arial" w:cs="Arial"/>
                <w:lang w:val="mn-MN"/>
              </w:rPr>
              <w:t>мыг нийслэлийн бүх шатны байгууллагуудад өндөржүүлэн, хууль тогтоомж зөрчсөн, ажлаа цалгардуулсан албан тушаалтанд холбогдох хууль тогтоомжийн дагуу тухай бүр хариуцлага тооцож байх</w:t>
            </w:r>
          </w:p>
        </w:tc>
        <w:tc>
          <w:tcPr>
            <w:tcW w:w="5386" w:type="dxa"/>
          </w:tcPr>
          <w:p w:rsidR="00160D32" w:rsidRPr="00B96F03" w:rsidRDefault="0000329D" w:rsidP="0000329D">
            <w:pPr>
              <w:jc w:val="both"/>
              <w:rPr>
                <w:rFonts w:ascii="Arial" w:hAnsi="Arial" w:cs="Arial"/>
                <w:lang w:val="mn-MN" w:eastAsia="ja-JP"/>
              </w:rPr>
            </w:pPr>
            <w:r>
              <w:rPr>
                <w:rFonts w:ascii="Arial" w:hAnsi="Arial" w:cs="Arial"/>
                <w:lang w:val="mn-MN" w:eastAsia="ja-JP"/>
              </w:rPr>
              <w:t>2016 оны 12 дугаар сарын 16-ны өдөр тус газрын хурлыг зохион байгуулж нийт ажилтан, албан хаагчдад т</w:t>
            </w:r>
            <w:r>
              <w:rPr>
                <w:rFonts w:ascii="Arial" w:hAnsi="Arial" w:cs="Arial"/>
                <w:lang w:val="mn-MN"/>
              </w:rPr>
              <w:t>өрийн албан хаагчийн ёс зүй</w:t>
            </w:r>
            <w:r>
              <w:rPr>
                <w:rFonts w:ascii="Arial" w:hAnsi="Arial" w:cs="Arial"/>
                <w:lang w:val="mn-MN"/>
              </w:rPr>
              <w:t>, ажлын хариуцлага, ажлын цаг ашиглалтыг нарийн чанд сахиж ажиллах, мөн газрын шинэчилсэн дүрэм, дотоод журмыг хатуу мөрдөж ажиллахыг нийт албан хаагчдад үүрэг болгож үүнд хяналт тавьж ажиллахыг Дотоод ажил, хүний нөөц хариуцсан мэргэжилтэнд даалгав.</w:t>
            </w:r>
          </w:p>
        </w:tc>
        <w:tc>
          <w:tcPr>
            <w:tcW w:w="851" w:type="dxa"/>
          </w:tcPr>
          <w:p w:rsidR="00160D32" w:rsidRDefault="0025205E" w:rsidP="00EC717C">
            <w:pPr>
              <w:jc w:val="center"/>
              <w:rPr>
                <w:rFonts w:ascii="Arial" w:hAnsi="Arial" w:cs="Arial"/>
                <w:lang w:val="mn-MN"/>
              </w:rPr>
            </w:pPr>
            <w:r>
              <w:rPr>
                <w:rFonts w:ascii="Arial" w:hAnsi="Arial" w:cs="Arial"/>
                <w:lang w:val="mn-MN"/>
              </w:rPr>
              <w:t>100%</w:t>
            </w:r>
          </w:p>
        </w:tc>
      </w:tr>
      <w:tr w:rsidR="00160D32" w:rsidTr="00EC717C">
        <w:tc>
          <w:tcPr>
            <w:tcW w:w="534" w:type="dxa"/>
            <w:vMerge/>
          </w:tcPr>
          <w:p w:rsidR="00160D32" w:rsidRDefault="00160D32" w:rsidP="00EC717C">
            <w:pPr>
              <w:jc w:val="center"/>
              <w:rPr>
                <w:rFonts w:ascii="Arial" w:hAnsi="Arial" w:cs="Arial"/>
                <w:lang w:val="mn-MN"/>
              </w:rPr>
            </w:pPr>
          </w:p>
        </w:tc>
        <w:tc>
          <w:tcPr>
            <w:tcW w:w="2199" w:type="dxa"/>
            <w:vMerge/>
          </w:tcPr>
          <w:p w:rsidR="00160D32" w:rsidRDefault="00160D32" w:rsidP="00EC717C">
            <w:pPr>
              <w:jc w:val="both"/>
              <w:rPr>
                <w:rFonts w:ascii="Arial" w:hAnsi="Arial" w:cs="Arial"/>
                <w:lang w:val="mn-MN"/>
              </w:rPr>
            </w:pPr>
          </w:p>
        </w:tc>
        <w:tc>
          <w:tcPr>
            <w:tcW w:w="1397" w:type="dxa"/>
            <w:vMerge/>
          </w:tcPr>
          <w:p w:rsidR="00160D32" w:rsidRDefault="00160D32" w:rsidP="00EC717C">
            <w:pPr>
              <w:jc w:val="center"/>
              <w:rPr>
                <w:rFonts w:ascii="Arial" w:hAnsi="Arial" w:cs="Arial"/>
                <w:lang w:val="mn-MN"/>
              </w:rPr>
            </w:pPr>
          </w:p>
        </w:tc>
        <w:tc>
          <w:tcPr>
            <w:tcW w:w="940" w:type="dxa"/>
            <w:vMerge/>
          </w:tcPr>
          <w:p w:rsidR="00160D32" w:rsidRDefault="00160D32" w:rsidP="00EC717C">
            <w:pPr>
              <w:jc w:val="center"/>
              <w:rPr>
                <w:rFonts w:ascii="Arial" w:hAnsi="Arial" w:cs="Arial"/>
                <w:lang w:val="mn-MN"/>
              </w:rPr>
            </w:pPr>
          </w:p>
        </w:tc>
        <w:tc>
          <w:tcPr>
            <w:tcW w:w="3827" w:type="dxa"/>
          </w:tcPr>
          <w:p w:rsidR="00160D32" w:rsidRDefault="00160D32" w:rsidP="00EC717C">
            <w:pPr>
              <w:jc w:val="both"/>
              <w:rPr>
                <w:rFonts w:ascii="Arial" w:hAnsi="Arial" w:cs="Arial"/>
                <w:lang w:val="mn-MN"/>
              </w:rPr>
            </w:pPr>
            <w:r>
              <w:rPr>
                <w:rFonts w:ascii="Arial" w:hAnsi="Arial" w:cs="Arial"/>
                <w:lang w:val="mn-MN"/>
              </w:rPr>
              <w:t xml:space="preserve">1.4. Нутгийн өөрөө удирдах болон төр, захиргааны байгууллагуудын хооронд ажлын уялдаа холбоог </w:t>
            </w:r>
            <w:r>
              <w:rPr>
                <w:rFonts w:ascii="Arial" w:hAnsi="Arial" w:cs="Arial"/>
                <w:lang w:val="mn-MN"/>
              </w:rPr>
              <w:lastRenderedPageBreak/>
              <w:t>сайжруулж, төрөөс иргэдэд үзүүлэх үйлчилгээг зохих журмын дагуу хүртээмжтэй, шуурхай, чирэгдэлгүй хүргэх ажлыг зохион байгуулж ажиллах</w:t>
            </w:r>
          </w:p>
        </w:tc>
        <w:tc>
          <w:tcPr>
            <w:tcW w:w="5386" w:type="dxa"/>
          </w:tcPr>
          <w:p w:rsidR="00160D32" w:rsidRDefault="00461F47" w:rsidP="00EC717C">
            <w:pPr>
              <w:jc w:val="both"/>
              <w:rPr>
                <w:rFonts w:ascii="Arial" w:hAnsi="Arial" w:cs="Arial"/>
                <w:lang w:val="mn-MN"/>
              </w:rPr>
            </w:pPr>
            <w:r>
              <w:rPr>
                <w:rFonts w:ascii="Arial" w:hAnsi="Arial" w:cs="Arial"/>
                <w:lang w:val="mn-MN"/>
              </w:rPr>
              <w:lastRenderedPageBreak/>
              <w:t xml:space="preserve">Төрөөс иргэдэд үзүүлэх үйлчилгээг зохих журмын дагуу хүртээмжтэй, шуурхай, чирэгдэлгүй хүргэн ажиллаж </w:t>
            </w:r>
            <w:r w:rsidR="00753FDB">
              <w:rPr>
                <w:rFonts w:ascii="Arial" w:hAnsi="Arial" w:cs="Arial"/>
                <w:lang w:val="mn-MN"/>
              </w:rPr>
              <w:t xml:space="preserve">байна. </w:t>
            </w:r>
            <w:proofErr w:type="spellStart"/>
            <w:r w:rsidRPr="00BA7BCF">
              <w:rPr>
                <w:rFonts w:ascii="Arial" w:hAnsi="Arial" w:cs="Arial"/>
              </w:rPr>
              <w:t>Нийслэлийн</w:t>
            </w:r>
            <w:proofErr w:type="spellEnd"/>
            <w:r w:rsidRPr="00BA7BCF">
              <w:rPr>
                <w:rFonts w:ascii="Arial" w:hAnsi="Arial" w:cs="Arial"/>
              </w:rPr>
              <w:t xml:space="preserve"> </w:t>
            </w:r>
            <w:proofErr w:type="spellStart"/>
            <w:r w:rsidRPr="00BA7BCF">
              <w:rPr>
                <w:rFonts w:ascii="Arial" w:hAnsi="Arial" w:cs="Arial"/>
              </w:rPr>
              <w:t>Иргэдийн</w:t>
            </w:r>
            <w:proofErr w:type="spellEnd"/>
            <w:r w:rsidRPr="00BA7BCF">
              <w:rPr>
                <w:rFonts w:ascii="Arial" w:hAnsi="Arial" w:cs="Arial"/>
              </w:rPr>
              <w:t xml:space="preserve"> </w:t>
            </w:r>
            <w:proofErr w:type="spellStart"/>
            <w:r w:rsidRPr="00BA7BCF">
              <w:rPr>
                <w:rFonts w:ascii="Arial" w:hAnsi="Arial" w:cs="Arial"/>
              </w:rPr>
              <w:lastRenderedPageBreak/>
              <w:t>Төлөөлөгчдийн</w:t>
            </w:r>
            <w:proofErr w:type="spellEnd"/>
            <w:r w:rsidRPr="00BA7BCF">
              <w:rPr>
                <w:rFonts w:ascii="Arial" w:hAnsi="Arial" w:cs="Arial"/>
              </w:rPr>
              <w:t xml:space="preserve"> </w:t>
            </w:r>
            <w:r w:rsidR="00753FDB">
              <w:rPr>
                <w:rFonts w:ascii="Arial" w:hAnsi="Arial" w:cs="Arial"/>
                <w:lang w:val="mn-MN"/>
              </w:rPr>
              <w:t xml:space="preserve"> </w:t>
            </w:r>
            <w:proofErr w:type="spellStart"/>
            <w:r w:rsidRPr="00BA7BCF">
              <w:rPr>
                <w:rFonts w:ascii="Arial" w:hAnsi="Arial" w:cs="Arial"/>
              </w:rPr>
              <w:t>Хурлын</w:t>
            </w:r>
            <w:proofErr w:type="spellEnd"/>
            <w:r w:rsidRPr="00BA7BCF">
              <w:rPr>
                <w:rFonts w:ascii="Arial" w:hAnsi="Arial" w:cs="Arial"/>
              </w:rPr>
              <w:t xml:space="preserve"> </w:t>
            </w:r>
            <w:proofErr w:type="spellStart"/>
            <w:r w:rsidRPr="00BA7BCF">
              <w:rPr>
                <w:rFonts w:ascii="Arial" w:hAnsi="Arial" w:cs="Arial"/>
              </w:rPr>
              <w:t>Тэргүүлэгчдийн</w:t>
            </w:r>
            <w:proofErr w:type="spellEnd"/>
            <w:r w:rsidR="00753FDB">
              <w:rPr>
                <w:rFonts w:ascii="Arial" w:hAnsi="Arial" w:cs="Arial"/>
                <w:lang w:val="mn-MN"/>
              </w:rPr>
              <w:t xml:space="preserve"> </w:t>
            </w:r>
            <w:r w:rsidRPr="00BA7BCF">
              <w:rPr>
                <w:rFonts w:ascii="Arial" w:hAnsi="Arial" w:cs="Arial"/>
              </w:rPr>
              <w:t xml:space="preserve"> 2011 </w:t>
            </w:r>
            <w:proofErr w:type="spellStart"/>
            <w:r w:rsidRPr="00BA7BCF">
              <w:rPr>
                <w:rFonts w:ascii="Arial" w:hAnsi="Arial" w:cs="Arial"/>
              </w:rPr>
              <w:t>оны</w:t>
            </w:r>
            <w:proofErr w:type="spellEnd"/>
            <w:r w:rsidRPr="00BA7BCF">
              <w:rPr>
                <w:rFonts w:ascii="Arial" w:hAnsi="Arial" w:cs="Arial"/>
              </w:rPr>
              <w:t xml:space="preserve"> 120 </w:t>
            </w:r>
            <w:proofErr w:type="spellStart"/>
            <w:r w:rsidRPr="00BA7BCF">
              <w:rPr>
                <w:rFonts w:ascii="Arial" w:hAnsi="Arial" w:cs="Arial"/>
              </w:rPr>
              <w:t>дугаар</w:t>
            </w:r>
            <w:proofErr w:type="spellEnd"/>
            <w:r w:rsidRPr="00BA7BCF">
              <w:rPr>
                <w:rFonts w:ascii="Arial" w:hAnsi="Arial" w:cs="Arial"/>
              </w:rPr>
              <w:t xml:space="preserve"> </w:t>
            </w:r>
            <w:proofErr w:type="spellStart"/>
            <w:r w:rsidRPr="00BA7BCF">
              <w:rPr>
                <w:rFonts w:ascii="Arial" w:hAnsi="Arial" w:cs="Arial"/>
              </w:rPr>
              <w:t>тогтоолоор</w:t>
            </w:r>
            <w:proofErr w:type="spellEnd"/>
            <w:r w:rsidRPr="00BA7BCF">
              <w:rPr>
                <w:rFonts w:ascii="Arial" w:hAnsi="Arial" w:cs="Arial"/>
              </w:rPr>
              <w:t xml:space="preserve"> </w:t>
            </w:r>
            <w:proofErr w:type="spellStart"/>
            <w:r w:rsidRPr="00BA7BCF">
              <w:rPr>
                <w:rFonts w:ascii="Arial" w:hAnsi="Arial" w:cs="Arial"/>
              </w:rPr>
              <w:t>батлагдсан</w:t>
            </w:r>
            <w:proofErr w:type="spellEnd"/>
            <w:r w:rsidRPr="00BA7BCF">
              <w:rPr>
                <w:rFonts w:ascii="Arial" w:hAnsi="Arial" w:cs="Arial"/>
              </w:rPr>
              <w:t xml:space="preserve"> "</w:t>
            </w:r>
            <w:proofErr w:type="spellStart"/>
            <w:r w:rsidRPr="00BA7BCF">
              <w:rPr>
                <w:rFonts w:ascii="Arial" w:hAnsi="Arial" w:cs="Arial"/>
              </w:rPr>
              <w:t>Улаанбаатар</w:t>
            </w:r>
            <w:proofErr w:type="spellEnd"/>
            <w:r w:rsidRPr="00BA7BCF">
              <w:rPr>
                <w:rFonts w:ascii="Arial" w:hAnsi="Arial" w:cs="Arial"/>
              </w:rPr>
              <w:t xml:space="preserve"> </w:t>
            </w:r>
            <w:proofErr w:type="spellStart"/>
            <w:r w:rsidRPr="00BA7BCF">
              <w:rPr>
                <w:rFonts w:ascii="Arial" w:hAnsi="Arial" w:cs="Arial"/>
              </w:rPr>
              <w:t>хотын</w:t>
            </w:r>
            <w:proofErr w:type="spellEnd"/>
            <w:r w:rsidRPr="00BA7BCF">
              <w:rPr>
                <w:rFonts w:ascii="Arial" w:hAnsi="Arial" w:cs="Arial"/>
              </w:rPr>
              <w:t xml:space="preserve"> </w:t>
            </w:r>
            <w:proofErr w:type="spellStart"/>
            <w:r w:rsidRPr="00BA7BCF">
              <w:rPr>
                <w:rFonts w:ascii="Arial" w:hAnsi="Arial" w:cs="Arial"/>
              </w:rPr>
              <w:t>нутаг</w:t>
            </w:r>
            <w:proofErr w:type="spellEnd"/>
            <w:r w:rsidRPr="00BA7BCF">
              <w:rPr>
                <w:rFonts w:ascii="Arial" w:hAnsi="Arial" w:cs="Arial"/>
              </w:rPr>
              <w:t xml:space="preserve"> </w:t>
            </w:r>
            <w:proofErr w:type="spellStart"/>
            <w:r w:rsidRPr="00BA7BCF">
              <w:rPr>
                <w:rFonts w:ascii="Arial" w:hAnsi="Arial" w:cs="Arial"/>
              </w:rPr>
              <w:t>дэвсгэрт</w:t>
            </w:r>
            <w:proofErr w:type="spellEnd"/>
            <w:r w:rsidRPr="00BA7BCF">
              <w:rPr>
                <w:rFonts w:ascii="Arial" w:hAnsi="Arial" w:cs="Arial"/>
              </w:rPr>
              <w:t xml:space="preserve"> </w:t>
            </w:r>
            <w:proofErr w:type="spellStart"/>
            <w:r w:rsidRPr="00BA7BCF">
              <w:rPr>
                <w:rFonts w:ascii="Arial" w:hAnsi="Arial" w:cs="Arial"/>
              </w:rPr>
              <w:t>аялал</w:t>
            </w:r>
            <w:proofErr w:type="spellEnd"/>
            <w:r w:rsidRPr="00BA7BCF">
              <w:rPr>
                <w:rFonts w:ascii="Arial" w:hAnsi="Arial" w:cs="Arial"/>
              </w:rPr>
              <w:t xml:space="preserve"> </w:t>
            </w:r>
            <w:proofErr w:type="spellStart"/>
            <w:r w:rsidRPr="00BA7BCF">
              <w:rPr>
                <w:rFonts w:ascii="Arial" w:hAnsi="Arial" w:cs="Arial"/>
              </w:rPr>
              <w:t>жуулчлалын</w:t>
            </w:r>
            <w:proofErr w:type="spellEnd"/>
            <w:r w:rsidRPr="00BA7BCF">
              <w:rPr>
                <w:rFonts w:ascii="Arial" w:hAnsi="Arial" w:cs="Arial"/>
              </w:rPr>
              <w:t xml:space="preserve"> </w:t>
            </w:r>
            <w:proofErr w:type="spellStart"/>
            <w:r w:rsidRPr="00BA7BCF">
              <w:rPr>
                <w:rFonts w:ascii="Arial" w:hAnsi="Arial" w:cs="Arial"/>
              </w:rPr>
              <w:t>байр</w:t>
            </w:r>
            <w:proofErr w:type="spellEnd"/>
            <w:r w:rsidRPr="00BA7BCF">
              <w:rPr>
                <w:rFonts w:ascii="Arial" w:hAnsi="Arial" w:cs="Arial"/>
              </w:rPr>
              <w:t xml:space="preserve"> </w:t>
            </w:r>
            <w:proofErr w:type="spellStart"/>
            <w:r w:rsidRPr="00BA7BCF">
              <w:rPr>
                <w:rFonts w:ascii="Arial" w:hAnsi="Arial" w:cs="Arial"/>
              </w:rPr>
              <w:t>сууцны</w:t>
            </w:r>
            <w:proofErr w:type="spellEnd"/>
            <w:r w:rsidRPr="00BA7BCF">
              <w:rPr>
                <w:rFonts w:ascii="Arial" w:hAnsi="Arial" w:cs="Arial"/>
              </w:rPr>
              <w:t xml:space="preserve"> </w:t>
            </w:r>
            <w:proofErr w:type="spellStart"/>
            <w:r w:rsidRPr="00BA7BCF">
              <w:rPr>
                <w:rFonts w:ascii="Arial" w:hAnsi="Arial" w:cs="Arial"/>
              </w:rPr>
              <w:t>үйл</w:t>
            </w:r>
            <w:proofErr w:type="spellEnd"/>
            <w:r w:rsidRPr="00BA7BCF">
              <w:rPr>
                <w:rFonts w:ascii="Arial" w:hAnsi="Arial" w:cs="Arial"/>
              </w:rPr>
              <w:t xml:space="preserve"> </w:t>
            </w:r>
            <w:proofErr w:type="spellStart"/>
            <w:r w:rsidRPr="00BA7BCF">
              <w:rPr>
                <w:rFonts w:ascii="Arial" w:hAnsi="Arial" w:cs="Arial"/>
              </w:rPr>
              <w:t>ажиллагаа</w:t>
            </w:r>
            <w:proofErr w:type="spellEnd"/>
            <w:r w:rsidRPr="00BA7BCF">
              <w:rPr>
                <w:rFonts w:ascii="Arial" w:hAnsi="Arial" w:cs="Arial"/>
              </w:rPr>
              <w:t xml:space="preserve"> </w:t>
            </w:r>
            <w:proofErr w:type="spellStart"/>
            <w:r w:rsidRPr="00BA7BCF">
              <w:rPr>
                <w:rFonts w:ascii="Arial" w:hAnsi="Arial" w:cs="Arial"/>
              </w:rPr>
              <w:t>эрхлэх</w:t>
            </w:r>
            <w:proofErr w:type="spellEnd"/>
            <w:r>
              <w:rPr>
                <w:rFonts w:ascii="Arial" w:hAnsi="Arial" w:cs="Arial"/>
                <w:lang w:val="mn-MN"/>
              </w:rPr>
              <w:t xml:space="preserve"> </w:t>
            </w:r>
            <w:r w:rsidRPr="00BA7BCF">
              <w:rPr>
                <w:rFonts w:ascii="Arial" w:hAnsi="Arial" w:cs="Arial"/>
              </w:rPr>
              <w:t xml:space="preserve"> </w:t>
            </w:r>
            <w:proofErr w:type="spellStart"/>
            <w:r w:rsidRPr="00BA7BCF">
              <w:rPr>
                <w:rFonts w:ascii="Arial" w:hAnsi="Arial" w:cs="Arial"/>
              </w:rPr>
              <w:t>журам</w:t>
            </w:r>
            <w:proofErr w:type="spellEnd"/>
            <w:r w:rsidRPr="00BA7BCF">
              <w:rPr>
                <w:rFonts w:ascii="Arial" w:hAnsi="Arial" w:cs="Arial"/>
              </w:rPr>
              <w:t>"-</w:t>
            </w:r>
            <w:proofErr w:type="spellStart"/>
            <w:r w:rsidRPr="00BA7BCF">
              <w:rPr>
                <w:rFonts w:ascii="Arial" w:hAnsi="Arial" w:cs="Arial"/>
              </w:rPr>
              <w:t>ын</w:t>
            </w:r>
            <w:proofErr w:type="spellEnd"/>
            <w:r w:rsidRPr="00BA7BCF">
              <w:rPr>
                <w:rFonts w:ascii="Arial" w:hAnsi="Arial" w:cs="Arial"/>
              </w:rPr>
              <w:t xml:space="preserve"> </w:t>
            </w:r>
            <w:proofErr w:type="spellStart"/>
            <w:r w:rsidRPr="00BA7BCF">
              <w:rPr>
                <w:rFonts w:ascii="Arial" w:hAnsi="Arial" w:cs="Arial"/>
              </w:rPr>
              <w:t>дагуу</w:t>
            </w:r>
            <w:proofErr w:type="spellEnd"/>
            <w:r w:rsidRPr="00BA7BCF">
              <w:rPr>
                <w:rFonts w:ascii="Arial" w:hAnsi="Arial" w:cs="Arial"/>
              </w:rPr>
              <w:t xml:space="preserve"> </w:t>
            </w:r>
            <w:proofErr w:type="spellStart"/>
            <w:r w:rsidRPr="00BA7BCF">
              <w:rPr>
                <w:rFonts w:ascii="Arial" w:hAnsi="Arial" w:cs="Arial"/>
              </w:rPr>
              <w:t>жуулчны</w:t>
            </w:r>
            <w:proofErr w:type="spellEnd"/>
            <w:r w:rsidRPr="00BA7BCF">
              <w:rPr>
                <w:rFonts w:ascii="Arial" w:hAnsi="Arial" w:cs="Arial"/>
              </w:rPr>
              <w:t xml:space="preserve"> </w:t>
            </w:r>
            <w:proofErr w:type="spellStart"/>
            <w:r w:rsidRPr="00BA7BCF">
              <w:rPr>
                <w:rFonts w:ascii="Arial" w:hAnsi="Arial" w:cs="Arial"/>
              </w:rPr>
              <w:t>байр</w:t>
            </w:r>
            <w:proofErr w:type="spellEnd"/>
            <w:r w:rsidRPr="00BA7BCF">
              <w:rPr>
                <w:rFonts w:ascii="Arial" w:hAnsi="Arial" w:cs="Arial"/>
              </w:rPr>
              <w:t xml:space="preserve"> </w:t>
            </w:r>
            <w:proofErr w:type="spellStart"/>
            <w:r w:rsidRPr="00BA7BCF">
              <w:rPr>
                <w:rFonts w:ascii="Arial" w:hAnsi="Arial" w:cs="Arial"/>
              </w:rPr>
              <w:t>сууцны</w:t>
            </w:r>
            <w:proofErr w:type="spellEnd"/>
            <w:r w:rsidRPr="00BA7BCF">
              <w:rPr>
                <w:rFonts w:ascii="Arial" w:hAnsi="Arial" w:cs="Arial"/>
              </w:rPr>
              <w:t xml:space="preserve"> </w:t>
            </w:r>
            <w:proofErr w:type="spellStart"/>
            <w:r w:rsidRPr="00BA7BCF">
              <w:rPr>
                <w:rFonts w:ascii="Arial" w:hAnsi="Arial" w:cs="Arial"/>
              </w:rPr>
              <w:t>үйлчилгээ</w:t>
            </w:r>
            <w:proofErr w:type="spellEnd"/>
            <w:r w:rsidRPr="00BA7BCF">
              <w:rPr>
                <w:rFonts w:ascii="Arial" w:hAnsi="Arial" w:cs="Arial"/>
              </w:rPr>
              <w:t xml:space="preserve"> </w:t>
            </w:r>
            <w:proofErr w:type="spellStart"/>
            <w:r w:rsidRPr="00BA7BCF">
              <w:rPr>
                <w:rFonts w:ascii="Arial" w:hAnsi="Arial" w:cs="Arial"/>
              </w:rPr>
              <w:t>эрхлэгчдээс</w:t>
            </w:r>
            <w:proofErr w:type="spellEnd"/>
            <w:r w:rsidRPr="00BA7BCF">
              <w:rPr>
                <w:rFonts w:ascii="Arial" w:hAnsi="Arial" w:cs="Arial"/>
              </w:rPr>
              <w:t xml:space="preserve"> </w:t>
            </w:r>
            <w:r>
              <w:rPr>
                <w:rFonts w:ascii="Arial" w:hAnsi="Arial" w:cs="Arial"/>
                <w:lang w:val="mn-MN"/>
              </w:rPr>
              <w:t xml:space="preserve">11 дүгээр </w:t>
            </w:r>
            <w:r w:rsidRPr="00BA7BCF">
              <w:rPr>
                <w:rFonts w:ascii="Arial" w:hAnsi="Arial" w:cs="Arial"/>
                <w:lang w:val="mn-MN"/>
              </w:rPr>
              <w:t xml:space="preserve">сарын </w:t>
            </w:r>
            <w:r w:rsidRPr="00BA7BCF">
              <w:rPr>
                <w:rFonts w:ascii="Arial" w:hAnsi="Arial" w:cs="Arial"/>
              </w:rPr>
              <w:t>30-</w:t>
            </w:r>
            <w:r>
              <w:rPr>
                <w:rFonts w:ascii="Arial" w:hAnsi="Arial" w:cs="Arial"/>
                <w:lang w:val="mn-MN"/>
              </w:rPr>
              <w:t>аас 12 дугаар сарын 20-ны</w:t>
            </w:r>
            <w:r w:rsidRPr="00BA7BCF">
              <w:rPr>
                <w:rFonts w:ascii="Arial" w:hAnsi="Arial" w:cs="Arial"/>
                <w:lang w:val="mn-MN"/>
              </w:rPr>
              <w:t xml:space="preserve"> өдрийн </w:t>
            </w:r>
            <w:proofErr w:type="spellStart"/>
            <w:r w:rsidRPr="00BA7BCF">
              <w:rPr>
                <w:rFonts w:ascii="Arial" w:hAnsi="Arial" w:cs="Arial"/>
              </w:rPr>
              <w:t>байдлаар</w:t>
            </w:r>
            <w:proofErr w:type="spellEnd"/>
            <w:r w:rsidRPr="00BA7BCF">
              <w:rPr>
                <w:rFonts w:ascii="Arial" w:hAnsi="Arial" w:cs="Arial"/>
              </w:rPr>
              <w:t xml:space="preserve"> </w:t>
            </w:r>
            <w:proofErr w:type="spellStart"/>
            <w:r w:rsidRPr="00BA7BCF">
              <w:rPr>
                <w:rFonts w:ascii="Arial" w:hAnsi="Arial" w:cs="Arial"/>
              </w:rPr>
              <w:t>нийт</w:t>
            </w:r>
            <w:proofErr w:type="spellEnd"/>
            <w:r w:rsidRPr="00BA7BCF">
              <w:rPr>
                <w:rFonts w:ascii="Arial" w:hAnsi="Arial" w:cs="Arial"/>
                <w:lang w:val="mn-MN"/>
              </w:rPr>
              <w:t xml:space="preserve"> 30 </w:t>
            </w:r>
            <w:proofErr w:type="spellStart"/>
            <w:r w:rsidRPr="00BA7BCF">
              <w:rPr>
                <w:rFonts w:ascii="Arial" w:hAnsi="Arial" w:cs="Arial"/>
              </w:rPr>
              <w:t>санал</w:t>
            </w:r>
            <w:proofErr w:type="spellEnd"/>
            <w:r w:rsidRPr="00BA7BCF">
              <w:rPr>
                <w:rFonts w:ascii="Arial" w:hAnsi="Arial" w:cs="Arial"/>
              </w:rPr>
              <w:t xml:space="preserve"> </w:t>
            </w:r>
            <w:proofErr w:type="spellStart"/>
            <w:r w:rsidRPr="00BA7BCF">
              <w:rPr>
                <w:rFonts w:ascii="Arial" w:hAnsi="Arial" w:cs="Arial"/>
              </w:rPr>
              <w:t>хүсэлт</w:t>
            </w:r>
            <w:proofErr w:type="spellEnd"/>
            <w:r w:rsidRPr="00BA7BCF">
              <w:rPr>
                <w:rFonts w:ascii="Arial" w:hAnsi="Arial" w:cs="Arial"/>
              </w:rPr>
              <w:t xml:space="preserve">, </w:t>
            </w:r>
            <w:proofErr w:type="spellStart"/>
            <w:r w:rsidRPr="00BA7BCF">
              <w:rPr>
                <w:rFonts w:ascii="Arial" w:hAnsi="Arial" w:cs="Arial"/>
              </w:rPr>
              <w:t>ирсэн</w:t>
            </w:r>
            <w:proofErr w:type="spellEnd"/>
            <w:r w:rsidRPr="00BA7BCF">
              <w:rPr>
                <w:rFonts w:ascii="Arial" w:hAnsi="Arial" w:cs="Arial"/>
              </w:rPr>
              <w:t xml:space="preserve"> /</w:t>
            </w:r>
            <w:r w:rsidRPr="00BA7BCF">
              <w:rPr>
                <w:rFonts w:ascii="Arial" w:hAnsi="Arial" w:cs="Arial"/>
                <w:lang w:val="mn-MN"/>
              </w:rPr>
              <w:t>төрийн үйлчилгээний нэгдсэн төвд</w:t>
            </w:r>
            <w:r w:rsidRPr="00BA7BCF">
              <w:rPr>
                <w:rFonts w:ascii="Arial" w:hAnsi="Arial" w:cs="Arial"/>
              </w:rPr>
              <w:t xml:space="preserve"> </w:t>
            </w:r>
            <w:proofErr w:type="spellStart"/>
            <w:r w:rsidRPr="00BA7BCF">
              <w:rPr>
                <w:rFonts w:ascii="Arial" w:hAnsi="Arial" w:cs="Arial"/>
              </w:rPr>
              <w:t>хандаж</w:t>
            </w:r>
            <w:proofErr w:type="spellEnd"/>
            <w:r w:rsidRPr="00BA7BCF">
              <w:rPr>
                <w:rFonts w:ascii="Arial" w:hAnsi="Arial" w:cs="Arial"/>
              </w:rPr>
              <w:t xml:space="preserve"> </w:t>
            </w:r>
            <w:r>
              <w:rPr>
                <w:rFonts w:ascii="Arial" w:hAnsi="Arial" w:cs="Arial"/>
                <w:lang w:val="mn-MN"/>
              </w:rPr>
              <w:t xml:space="preserve">иргэн 8, </w:t>
            </w:r>
            <w:r w:rsidRPr="00BA7BCF">
              <w:rPr>
                <w:rFonts w:ascii="Arial" w:hAnsi="Arial" w:cs="Arial"/>
                <w:lang w:val="mn-MN"/>
              </w:rPr>
              <w:t xml:space="preserve">ААН-ийн </w:t>
            </w:r>
            <w:proofErr w:type="spellStart"/>
            <w:r w:rsidRPr="00BA7BCF">
              <w:rPr>
                <w:rFonts w:ascii="Arial" w:hAnsi="Arial" w:cs="Arial"/>
              </w:rPr>
              <w:t>албан</w:t>
            </w:r>
            <w:proofErr w:type="spellEnd"/>
            <w:r w:rsidRPr="00BA7BCF">
              <w:rPr>
                <w:rFonts w:ascii="Arial" w:hAnsi="Arial" w:cs="Arial"/>
              </w:rPr>
              <w:t xml:space="preserve"> </w:t>
            </w:r>
            <w:proofErr w:type="spellStart"/>
            <w:r w:rsidRPr="00BA7BCF">
              <w:rPr>
                <w:rFonts w:ascii="Arial" w:hAnsi="Arial" w:cs="Arial"/>
              </w:rPr>
              <w:t>бичгээр</w:t>
            </w:r>
            <w:proofErr w:type="spellEnd"/>
            <w:r w:rsidRPr="00BA7BCF">
              <w:rPr>
                <w:rFonts w:ascii="Arial" w:hAnsi="Arial" w:cs="Arial"/>
                <w:lang w:val="mn-MN"/>
              </w:rPr>
              <w:t xml:space="preserve"> 22</w:t>
            </w:r>
            <w:r>
              <w:rPr>
                <w:rFonts w:ascii="Arial" w:hAnsi="Arial" w:cs="Arial"/>
                <w:lang w:val="mn-MN"/>
              </w:rPr>
              <w:t xml:space="preserve"> </w:t>
            </w:r>
            <w:r w:rsidRPr="00BA7BCF">
              <w:rPr>
                <w:rFonts w:ascii="Arial" w:hAnsi="Arial" w:cs="Arial"/>
                <w:lang w:val="mn-MN"/>
              </w:rPr>
              <w:t>хүсэлт</w:t>
            </w:r>
            <w:r w:rsidRPr="00BA7BCF">
              <w:rPr>
                <w:rFonts w:ascii="Arial" w:hAnsi="Arial" w:cs="Arial"/>
              </w:rPr>
              <w:t xml:space="preserve">/ </w:t>
            </w:r>
            <w:proofErr w:type="spellStart"/>
            <w:r w:rsidRPr="00BA7BCF">
              <w:rPr>
                <w:rFonts w:ascii="Arial" w:hAnsi="Arial" w:cs="Arial"/>
              </w:rPr>
              <w:t>ба</w:t>
            </w:r>
            <w:proofErr w:type="spellEnd"/>
            <w:r w:rsidRPr="00BA7BCF">
              <w:rPr>
                <w:rFonts w:ascii="Arial" w:hAnsi="Arial" w:cs="Arial"/>
              </w:rPr>
              <w:t xml:space="preserve"> </w:t>
            </w:r>
            <w:proofErr w:type="spellStart"/>
            <w:r w:rsidRPr="00BA7BCF">
              <w:rPr>
                <w:rFonts w:ascii="Arial" w:hAnsi="Arial" w:cs="Arial"/>
              </w:rPr>
              <w:t>стандартын</w:t>
            </w:r>
            <w:proofErr w:type="spellEnd"/>
            <w:r w:rsidRPr="00BA7BCF">
              <w:rPr>
                <w:rFonts w:ascii="Arial" w:hAnsi="Arial" w:cs="Arial"/>
              </w:rPr>
              <w:t xml:space="preserve"> </w:t>
            </w:r>
            <w:proofErr w:type="spellStart"/>
            <w:r w:rsidRPr="00BA7BCF">
              <w:rPr>
                <w:rFonts w:ascii="Arial" w:hAnsi="Arial" w:cs="Arial"/>
              </w:rPr>
              <w:t>шаардлага</w:t>
            </w:r>
            <w:proofErr w:type="spellEnd"/>
            <w:r w:rsidRPr="00BA7BCF">
              <w:rPr>
                <w:rFonts w:ascii="Arial" w:hAnsi="Arial" w:cs="Arial"/>
              </w:rPr>
              <w:t xml:space="preserve"> </w:t>
            </w:r>
            <w:proofErr w:type="spellStart"/>
            <w:r w:rsidRPr="00BA7BCF">
              <w:rPr>
                <w:rFonts w:ascii="Arial" w:hAnsi="Arial" w:cs="Arial"/>
              </w:rPr>
              <w:t>хангасан</w:t>
            </w:r>
            <w:proofErr w:type="spellEnd"/>
            <w:r w:rsidRPr="00BA7BCF">
              <w:rPr>
                <w:rFonts w:ascii="Arial" w:hAnsi="Arial" w:cs="Arial"/>
              </w:rPr>
              <w:t xml:space="preserve"> </w:t>
            </w:r>
            <w:r>
              <w:rPr>
                <w:rFonts w:ascii="Arial" w:hAnsi="Arial" w:cs="Arial"/>
                <w:lang w:val="mn-MN"/>
              </w:rPr>
              <w:t>6 иргэн, 21</w:t>
            </w:r>
            <w:r w:rsidRPr="00BA7BCF">
              <w:rPr>
                <w:rFonts w:ascii="Arial" w:hAnsi="Arial" w:cs="Arial"/>
                <w:lang w:val="mn-MN"/>
              </w:rPr>
              <w:t xml:space="preserve"> </w:t>
            </w:r>
            <w:r w:rsidRPr="00BA7BCF">
              <w:rPr>
                <w:rFonts w:ascii="Arial" w:hAnsi="Arial" w:cs="Arial"/>
              </w:rPr>
              <w:t xml:space="preserve">ААН-д </w:t>
            </w:r>
            <w:proofErr w:type="spellStart"/>
            <w:r w:rsidRPr="00BA7BCF">
              <w:rPr>
                <w:rFonts w:ascii="Arial" w:hAnsi="Arial" w:cs="Arial"/>
              </w:rPr>
              <w:t>үйл</w:t>
            </w:r>
            <w:proofErr w:type="spellEnd"/>
            <w:r w:rsidRPr="00BA7BCF">
              <w:rPr>
                <w:rFonts w:ascii="Arial" w:hAnsi="Arial" w:cs="Arial"/>
              </w:rPr>
              <w:t xml:space="preserve"> </w:t>
            </w:r>
            <w:proofErr w:type="spellStart"/>
            <w:r w:rsidRPr="00BA7BCF">
              <w:rPr>
                <w:rFonts w:ascii="Arial" w:hAnsi="Arial" w:cs="Arial"/>
              </w:rPr>
              <w:t>ажиллагаа</w:t>
            </w:r>
            <w:proofErr w:type="spellEnd"/>
            <w:r w:rsidRPr="00BA7BCF">
              <w:rPr>
                <w:rFonts w:ascii="Arial" w:hAnsi="Arial" w:cs="Arial"/>
              </w:rPr>
              <w:t xml:space="preserve"> </w:t>
            </w:r>
            <w:proofErr w:type="spellStart"/>
            <w:r w:rsidRPr="00BA7BCF">
              <w:rPr>
                <w:rFonts w:ascii="Arial" w:hAnsi="Arial" w:cs="Arial"/>
              </w:rPr>
              <w:t>эрхлэх</w:t>
            </w:r>
            <w:proofErr w:type="spellEnd"/>
            <w:r w:rsidRPr="00BA7BCF">
              <w:rPr>
                <w:rFonts w:ascii="Arial" w:hAnsi="Arial" w:cs="Arial"/>
              </w:rPr>
              <w:t xml:space="preserve"> </w:t>
            </w:r>
            <w:proofErr w:type="spellStart"/>
            <w:r w:rsidRPr="00BA7BCF">
              <w:rPr>
                <w:rFonts w:ascii="Arial" w:hAnsi="Arial" w:cs="Arial"/>
              </w:rPr>
              <w:t>зөвшөөрөл</w:t>
            </w:r>
            <w:proofErr w:type="spellEnd"/>
            <w:r w:rsidRPr="00BA7BCF">
              <w:rPr>
                <w:rFonts w:ascii="Arial" w:hAnsi="Arial" w:cs="Arial"/>
              </w:rPr>
              <w:t xml:space="preserve"> </w:t>
            </w:r>
            <w:proofErr w:type="spellStart"/>
            <w:r w:rsidRPr="00BA7BCF">
              <w:rPr>
                <w:rFonts w:ascii="Arial" w:hAnsi="Arial" w:cs="Arial"/>
              </w:rPr>
              <w:t>олго</w:t>
            </w:r>
            <w:proofErr w:type="spellEnd"/>
            <w:r w:rsidRPr="00BA7BCF">
              <w:rPr>
                <w:rFonts w:ascii="Arial" w:hAnsi="Arial" w:cs="Arial"/>
                <w:lang w:val="mn-MN"/>
              </w:rPr>
              <w:t xml:space="preserve">сон. Стандартад тэнцээгүй 2 иргэн, 1 ААН-ийн зөвлөгөө мэдээлэл, тараах материалаар ханган </w:t>
            </w:r>
            <w:r>
              <w:rPr>
                <w:rFonts w:ascii="Arial" w:hAnsi="Arial" w:cs="Arial"/>
                <w:lang w:val="mn-MN"/>
              </w:rPr>
              <w:t>биелэлтийг хангаж</w:t>
            </w:r>
            <w:r w:rsidRPr="00BA7BCF">
              <w:rPr>
                <w:rFonts w:ascii="Arial" w:hAnsi="Arial" w:cs="Arial"/>
                <w:lang w:val="mn-MN"/>
              </w:rPr>
              <w:t xml:space="preserve"> хандахыг зөвлөв.</w:t>
            </w:r>
            <w:r>
              <w:rPr>
                <w:rFonts w:ascii="Arial" w:hAnsi="Arial" w:cs="Arial"/>
                <w:lang w:val="mn-MN"/>
              </w:rPr>
              <w:t xml:space="preserve"> </w:t>
            </w:r>
          </w:p>
          <w:p w:rsidR="00DD7866" w:rsidRPr="00B96F03" w:rsidRDefault="00DD7866" w:rsidP="00EC717C">
            <w:pPr>
              <w:jc w:val="both"/>
              <w:rPr>
                <w:rFonts w:ascii="Arial" w:hAnsi="Arial" w:cs="Arial"/>
                <w:lang w:val="mn-MN" w:eastAsia="ja-JP"/>
              </w:rPr>
            </w:pPr>
            <w:proofErr w:type="spellStart"/>
            <w:r w:rsidRPr="00343DD2">
              <w:rPr>
                <w:rStyle w:val="5yl5"/>
                <w:rFonts w:ascii="Arial" w:hAnsi="Arial" w:cs="Arial"/>
              </w:rPr>
              <w:t>Тус</w:t>
            </w:r>
            <w:proofErr w:type="spellEnd"/>
            <w:r w:rsidRPr="00343DD2">
              <w:rPr>
                <w:rStyle w:val="5yl5"/>
                <w:rFonts w:ascii="Arial" w:hAnsi="Arial" w:cs="Arial"/>
              </w:rPr>
              <w:t xml:space="preserve"> </w:t>
            </w:r>
            <w:proofErr w:type="spellStart"/>
            <w:r w:rsidRPr="00343DD2">
              <w:rPr>
                <w:rStyle w:val="5yl5"/>
                <w:rFonts w:ascii="Arial" w:hAnsi="Arial" w:cs="Arial"/>
              </w:rPr>
              <w:t>газарт</w:t>
            </w:r>
            <w:proofErr w:type="spellEnd"/>
            <w:r w:rsidRPr="00343DD2">
              <w:rPr>
                <w:rStyle w:val="5yl5"/>
                <w:rFonts w:ascii="Arial" w:hAnsi="Arial" w:cs="Arial"/>
              </w:rPr>
              <w:t xml:space="preserve"> 2016 </w:t>
            </w:r>
            <w:proofErr w:type="spellStart"/>
            <w:r w:rsidRPr="00343DD2">
              <w:rPr>
                <w:rStyle w:val="5yl5"/>
                <w:rFonts w:ascii="Arial" w:hAnsi="Arial" w:cs="Arial"/>
              </w:rPr>
              <w:t>он</w:t>
            </w:r>
            <w:proofErr w:type="spellEnd"/>
            <w:r w:rsidRPr="00343DD2">
              <w:rPr>
                <w:rStyle w:val="5yl5"/>
                <w:rFonts w:ascii="Arial" w:hAnsi="Arial" w:cs="Arial"/>
                <w:lang w:val="mn-MN"/>
              </w:rPr>
              <w:t>д иргэдээс</w:t>
            </w:r>
            <w:r w:rsidRPr="00343DD2">
              <w:rPr>
                <w:rStyle w:val="5yl5"/>
                <w:rFonts w:ascii="Arial" w:hAnsi="Arial" w:cs="Arial"/>
              </w:rPr>
              <w:t xml:space="preserve"> </w:t>
            </w:r>
            <w:proofErr w:type="spellStart"/>
            <w:r w:rsidRPr="00343DD2">
              <w:rPr>
                <w:rStyle w:val="5yl5"/>
                <w:rFonts w:ascii="Arial" w:hAnsi="Arial" w:cs="Arial"/>
              </w:rPr>
              <w:t>нийт</w:t>
            </w:r>
            <w:proofErr w:type="spellEnd"/>
            <w:r w:rsidRPr="00343DD2">
              <w:rPr>
                <w:rStyle w:val="5yl5"/>
                <w:rFonts w:ascii="Arial" w:hAnsi="Arial" w:cs="Arial"/>
              </w:rPr>
              <w:t xml:space="preserve"> 30 </w:t>
            </w:r>
            <w:proofErr w:type="spellStart"/>
            <w:r w:rsidRPr="00343DD2">
              <w:rPr>
                <w:rStyle w:val="5yl5"/>
                <w:rFonts w:ascii="Arial" w:hAnsi="Arial" w:cs="Arial"/>
              </w:rPr>
              <w:t>өргөдөл</w:t>
            </w:r>
            <w:proofErr w:type="spellEnd"/>
            <w:r w:rsidRPr="00343DD2">
              <w:rPr>
                <w:rStyle w:val="5yl5"/>
                <w:rFonts w:ascii="Arial" w:hAnsi="Arial" w:cs="Arial"/>
              </w:rPr>
              <w:t xml:space="preserve">, </w:t>
            </w:r>
            <w:proofErr w:type="spellStart"/>
            <w:r w:rsidRPr="00343DD2">
              <w:rPr>
                <w:rStyle w:val="5yl5"/>
                <w:rFonts w:ascii="Arial" w:hAnsi="Arial" w:cs="Arial"/>
              </w:rPr>
              <w:t>гомдол</w:t>
            </w:r>
            <w:proofErr w:type="spellEnd"/>
            <w:r w:rsidRPr="00343DD2">
              <w:rPr>
                <w:rStyle w:val="5yl5"/>
                <w:rFonts w:ascii="Arial" w:hAnsi="Arial" w:cs="Arial"/>
              </w:rPr>
              <w:t xml:space="preserve"> </w:t>
            </w:r>
            <w:proofErr w:type="spellStart"/>
            <w:r w:rsidRPr="00343DD2">
              <w:rPr>
                <w:rStyle w:val="5yl5"/>
                <w:rFonts w:ascii="Arial" w:hAnsi="Arial" w:cs="Arial"/>
              </w:rPr>
              <w:t>ирсн</w:t>
            </w:r>
            <w:proofErr w:type="spellEnd"/>
            <w:r w:rsidRPr="00343DD2">
              <w:rPr>
                <w:rStyle w:val="5yl5"/>
                <w:rFonts w:ascii="Arial" w:hAnsi="Arial" w:cs="Arial"/>
                <w:lang w:val="mn-MN"/>
              </w:rPr>
              <w:t xml:space="preserve">ээс 29 өргөдлийг хугацаанд нь шийдвэрлэж, шийдвэрлэлт 96.6% ба </w:t>
            </w:r>
            <w:r w:rsidRPr="00343DD2">
              <w:rPr>
                <w:rStyle w:val="5yl5"/>
                <w:rFonts w:ascii="Arial" w:hAnsi="Arial" w:cs="Arial"/>
              </w:rPr>
              <w:t>1</w:t>
            </w:r>
            <w:r w:rsidRPr="00343DD2">
              <w:rPr>
                <w:rStyle w:val="5yl5"/>
                <w:rFonts w:ascii="Arial" w:hAnsi="Arial" w:cs="Arial"/>
                <w:lang w:val="mn-MN"/>
              </w:rPr>
              <w:t xml:space="preserve"> өргөдөл</w:t>
            </w:r>
            <w:r w:rsidRPr="00343DD2">
              <w:rPr>
                <w:rStyle w:val="5yl5"/>
                <w:rFonts w:ascii="Arial" w:hAnsi="Arial" w:cs="Arial"/>
              </w:rPr>
              <w:t xml:space="preserve"> </w:t>
            </w:r>
            <w:proofErr w:type="spellStart"/>
            <w:r w:rsidRPr="00343DD2">
              <w:rPr>
                <w:rStyle w:val="5yl5"/>
                <w:rFonts w:ascii="Arial" w:hAnsi="Arial" w:cs="Arial"/>
              </w:rPr>
              <w:t>шийдвэрлэх</w:t>
            </w:r>
            <w:proofErr w:type="spellEnd"/>
            <w:r w:rsidRPr="00343DD2">
              <w:rPr>
                <w:rStyle w:val="5yl5"/>
                <w:rFonts w:ascii="Arial" w:hAnsi="Arial" w:cs="Arial"/>
              </w:rPr>
              <w:t xml:space="preserve"> </w:t>
            </w:r>
            <w:proofErr w:type="spellStart"/>
            <w:r w:rsidRPr="00343DD2">
              <w:rPr>
                <w:rStyle w:val="5yl5"/>
                <w:rFonts w:ascii="Arial" w:hAnsi="Arial" w:cs="Arial"/>
              </w:rPr>
              <w:t>шатандаа</w:t>
            </w:r>
            <w:proofErr w:type="spellEnd"/>
            <w:r w:rsidRPr="00343DD2">
              <w:rPr>
                <w:rStyle w:val="5yl5"/>
                <w:rFonts w:ascii="Arial" w:hAnsi="Arial" w:cs="Arial"/>
                <w:lang w:val="mn-MN"/>
              </w:rPr>
              <w:t xml:space="preserve"> байна. </w:t>
            </w:r>
            <w:r w:rsidRPr="00343DD2">
              <w:rPr>
                <w:rFonts w:ascii="Arial" w:hAnsi="Arial" w:cs="Arial"/>
                <w:lang w:val="mn-MN"/>
              </w:rPr>
              <w:t xml:space="preserve">Өргөдөл, гомдлын шийдвэрлэлтийн дундаж хугацаа нь </w:t>
            </w:r>
            <w:r w:rsidRPr="00343DD2">
              <w:rPr>
                <w:rStyle w:val="5yl5"/>
                <w:rFonts w:ascii="Arial" w:hAnsi="Arial" w:cs="Arial"/>
              </w:rPr>
              <w:t xml:space="preserve">5 </w:t>
            </w:r>
            <w:proofErr w:type="spellStart"/>
            <w:r w:rsidRPr="00343DD2">
              <w:rPr>
                <w:rStyle w:val="5yl5"/>
                <w:rFonts w:ascii="Arial" w:hAnsi="Arial" w:cs="Arial"/>
              </w:rPr>
              <w:t>хоногт</w:t>
            </w:r>
            <w:proofErr w:type="spellEnd"/>
            <w:r w:rsidRPr="00343DD2">
              <w:rPr>
                <w:rStyle w:val="5yl5"/>
                <w:rFonts w:ascii="Arial" w:hAnsi="Arial" w:cs="Arial"/>
              </w:rPr>
              <w:t xml:space="preserve"> </w:t>
            </w:r>
            <w:r w:rsidRPr="00343DD2">
              <w:rPr>
                <w:rStyle w:val="5yl5"/>
                <w:rFonts w:ascii="Arial" w:hAnsi="Arial" w:cs="Arial"/>
                <w:lang w:val="mn-MN"/>
              </w:rPr>
              <w:t xml:space="preserve">багтаан шийдвэрлэсэн </w:t>
            </w:r>
            <w:r w:rsidRPr="00343DD2">
              <w:rPr>
                <w:rStyle w:val="5yl5"/>
                <w:rFonts w:ascii="Arial" w:hAnsi="Arial" w:cs="Arial"/>
              </w:rPr>
              <w:t xml:space="preserve">23, 10 </w:t>
            </w:r>
            <w:proofErr w:type="spellStart"/>
            <w:r w:rsidRPr="00343DD2">
              <w:rPr>
                <w:rStyle w:val="5yl5"/>
                <w:rFonts w:ascii="Arial" w:hAnsi="Arial" w:cs="Arial"/>
              </w:rPr>
              <w:t>хоногт</w:t>
            </w:r>
            <w:proofErr w:type="spellEnd"/>
            <w:r w:rsidRPr="00343DD2">
              <w:rPr>
                <w:rStyle w:val="5yl5"/>
                <w:rFonts w:ascii="Arial" w:hAnsi="Arial" w:cs="Arial"/>
                <w:lang w:val="mn-MN"/>
              </w:rPr>
              <w:t xml:space="preserve"> багтаан шийдвэрлэсэн</w:t>
            </w:r>
            <w:r w:rsidRPr="00343DD2">
              <w:rPr>
                <w:rStyle w:val="5yl5"/>
                <w:rFonts w:ascii="Arial" w:hAnsi="Arial" w:cs="Arial"/>
              </w:rPr>
              <w:t xml:space="preserve"> 4, 15 </w:t>
            </w:r>
            <w:proofErr w:type="spellStart"/>
            <w:r w:rsidRPr="00343DD2">
              <w:rPr>
                <w:rStyle w:val="5yl5"/>
                <w:rFonts w:ascii="Arial" w:hAnsi="Arial" w:cs="Arial"/>
              </w:rPr>
              <w:t>хоногт</w:t>
            </w:r>
            <w:proofErr w:type="spellEnd"/>
            <w:r w:rsidRPr="00343DD2">
              <w:rPr>
                <w:rStyle w:val="5yl5"/>
                <w:rFonts w:ascii="Arial" w:hAnsi="Arial" w:cs="Arial"/>
              </w:rPr>
              <w:t xml:space="preserve"> </w:t>
            </w:r>
            <w:r w:rsidRPr="00343DD2">
              <w:rPr>
                <w:rStyle w:val="5yl5"/>
                <w:rFonts w:ascii="Arial" w:hAnsi="Arial" w:cs="Arial"/>
                <w:lang w:val="mn-MN"/>
              </w:rPr>
              <w:t xml:space="preserve">багтаан шийдвэрлэсэн </w:t>
            </w:r>
            <w:r w:rsidRPr="00343DD2">
              <w:rPr>
                <w:rStyle w:val="5yl5"/>
                <w:rFonts w:ascii="Arial" w:hAnsi="Arial" w:cs="Arial"/>
              </w:rPr>
              <w:t xml:space="preserve">2 </w:t>
            </w:r>
            <w:proofErr w:type="spellStart"/>
            <w:r w:rsidRPr="00343DD2">
              <w:rPr>
                <w:rStyle w:val="5yl5"/>
                <w:rFonts w:ascii="Arial" w:hAnsi="Arial" w:cs="Arial"/>
              </w:rPr>
              <w:t>өргөдөл</w:t>
            </w:r>
            <w:proofErr w:type="spellEnd"/>
            <w:r w:rsidRPr="00343DD2">
              <w:rPr>
                <w:rStyle w:val="5yl5"/>
                <w:rFonts w:ascii="Arial" w:hAnsi="Arial" w:cs="Arial"/>
              </w:rPr>
              <w:t xml:space="preserve">, </w:t>
            </w:r>
            <w:proofErr w:type="spellStart"/>
            <w:r w:rsidRPr="00343DD2">
              <w:rPr>
                <w:rStyle w:val="5yl5"/>
                <w:rFonts w:ascii="Arial" w:hAnsi="Arial" w:cs="Arial"/>
              </w:rPr>
              <w:t>гомдол</w:t>
            </w:r>
            <w:proofErr w:type="spellEnd"/>
            <w:r w:rsidRPr="00343DD2">
              <w:rPr>
                <w:rStyle w:val="5yl5"/>
                <w:rFonts w:ascii="Arial" w:hAnsi="Arial" w:cs="Arial"/>
              </w:rPr>
              <w:t xml:space="preserve"> </w:t>
            </w:r>
            <w:proofErr w:type="spellStart"/>
            <w:r w:rsidRPr="00343DD2">
              <w:rPr>
                <w:rStyle w:val="5yl5"/>
                <w:rFonts w:ascii="Arial" w:hAnsi="Arial" w:cs="Arial"/>
              </w:rPr>
              <w:t>байна</w:t>
            </w:r>
            <w:proofErr w:type="spellEnd"/>
            <w:r w:rsidRPr="00343DD2">
              <w:rPr>
                <w:rStyle w:val="5yl5"/>
                <w:rFonts w:ascii="Arial" w:hAnsi="Arial" w:cs="Arial"/>
              </w:rPr>
              <w:t xml:space="preserve">. </w:t>
            </w:r>
            <w:proofErr w:type="spellStart"/>
            <w:r w:rsidRPr="00343DD2">
              <w:rPr>
                <w:rStyle w:val="5yl5"/>
                <w:rFonts w:ascii="Arial" w:hAnsi="Arial" w:cs="Arial"/>
              </w:rPr>
              <w:t>Нийт</w:t>
            </w:r>
            <w:proofErr w:type="spellEnd"/>
            <w:r w:rsidRPr="00343DD2">
              <w:rPr>
                <w:rStyle w:val="5yl5"/>
                <w:rFonts w:ascii="Arial" w:hAnsi="Arial" w:cs="Arial"/>
              </w:rPr>
              <w:t xml:space="preserve"> </w:t>
            </w:r>
            <w:proofErr w:type="spellStart"/>
            <w:r w:rsidRPr="00343DD2">
              <w:rPr>
                <w:rStyle w:val="5yl5"/>
                <w:rFonts w:ascii="Arial" w:hAnsi="Arial" w:cs="Arial"/>
              </w:rPr>
              <w:t>өргөдөл</w:t>
            </w:r>
            <w:proofErr w:type="spellEnd"/>
            <w:r w:rsidRPr="00343DD2">
              <w:rPr>
                <w:rStyle w:val="5yl5"/>
                <w:rFonts w:ascii="Arial" w:hAnsi="Arial" w:cs="Arial"/>
              </w:rPr>
              <w:t xml:space="preserve">, </w:t>
            </w:r>
            <w:proofErr w:type="spellStart"/>
            <w:r w:rsidRPr="00343DD2">
              <w:rPr>
                <w:rStyle w:val="5yl5"/>
                <w:rFonts w:ascii="Arial" w:hAnsi="Arial" w:cs="Arial"/>
              </w:rPr>
              <w:t>гомдлын</w:t>
            </w:r>
            <w:proofErr w:type="spellEnd"/>
            <w:r w:rsidRPr="00343DD2">
              <w:rPr>
                <w:rStyle w:val="5yl5"/>
                <w:rFonts w:ascii="Arial" w:hAnsi="Arial" w:cs="Arial"/>
              </w:rPr>
              <w:t xml:space="preserve"> </w:t>
            </w:r>
            <w:proofErr w:type="spellStart"/>
            <w:r w:rsidRPr="00343DD2">
              <w:rPr>
                <w:rStyle w:val="5yl5"/>
                <w:rFonts w:ascii="Arial" w:hAnsi="Arial" w:cs="Arial"/>
              </w:rPr>
              <w:t>шийдвэрлэлтийн</w:t>
            </w:r>
            <w:proofErr w:type="spellEnd"/>
            <w:r w:rsidRPr="00343DD2">
              <w:rPr>
                <w:rStyle w:val="5yl5"/>
                <w:rFonts w:ascii="Arial" w:hAnsi="Arial" w:cs="Arial"/>
              </w:rPr>
              <w:t xml:space="preserve"> </w:t>
            </w:r>
            <w:proofErr w:type="spellStart"/>
            <w:r w:rsidRPr="00343DD2">
              <w:rPr>
                <w:rStyle w:val="5yl5"/>
                <w:rFonts w:ascii="Arial" w:hAnsi="Arial" w:cs="Arial"/>
              </w:rPr>
              <w:t>дундаж</w:t>
            </w:r>
            <w:proofErr w:type="spellEnd"/>
            <w:r w:rsidRPr="00343DD2">
              <w:rPr>
                <w:rStyle w:val="5yl5"/>
                <w:rFonts w:ascii="Arial" w:hAnsi="Arial" w:cs="Arial"/>
              </w:rPr>
              <w:t xml:space="preserve"> </w:t>
            </w:r>
            <w:proofErr w:type="spellStart"/>
            <w:r w:rsidRPr="00343DD2">
              <w:rPr>
                <w:rStyle w:val="5yl5"/>
                <w:rFonts w:ascii="Arial" w:hAnsi="Arial" w:cs="Arial"/>
              </w:rPr>
              <w:t>хугацаа</w:t>
            </w:r>
            <w:proofErr w:type="spellEnd"/>
            <w:r w:rsidRPr="00343DD2">
              <w:rPr>
                <w:rStyle w:val="5yl5"/>
                <w:rFonts w:ascii="Arial" w:hAnsi="Arial" w:cs="Arial"/>
              </w:rPr>
              <w:t xml:space="preserve"> </w:t>
            </w:r>
            <w:proofErr w:type="spellStart"/>
            <w:r w:rsidRPr="00343DD2">
              <w:rPr>
                <w:rStyle w:val="5yl5"/>
                <w:rFonts w:ascii="Arial" w:hAnsi="Arial" w:cs="Arial"/>
              </w:rPr>
              <w:t>нь</w:t>
            </w:r>
            <w:proofErr w:type="spellEnd"/>
            <w:r w:rsidRPr="00343DD2">
              <w:rPr>
                <w:rStyle w:val="5yl5"/>
                <w:rFonts w:ascii="Arial" w:hAnsi="Arial" w:cs="Arial"/>
              </w:rPr>
              <w:t xml:space="preserve"> 2 </w:t>
            </w:r>
            <w:proofErr w:type="spellStart"/>
            <w:r w:rsidRPr="00343DD2">
              <w:rPr>
                <w:rStyle w:val="5yl5"/>
                <w:rFonts w:ascii="Arial" w:hAnsi="Arial" w:cs="Arial"/>
              </w:rPr>
              <w:t>хоног</w:t>
            </w:r>
            <w:proofErr w:type="spellEnd"/>
            <w:r w:rsidRPr="00343DD2">
              <w:rPr>
                <w:rStyle w:val="5yl5"/>
                <w:rFonts w:ascii="Arial" w:hAnsi="Arial" w:cs="Arial"/>
              </w:rPr>
              <w:t xml:space="preserve">, 2 </w:t>
            </w:r>
            <w:proofErr w:type="spellStart"/>
            <w:r w:rsidRPr="00343DD2">
              <w:rPr>
                <w:rStyle w:val="5yl5"/>
                <w:rFonts w:ascii="Arial" w:hAnsi="Arial" w:cs="Arial"/>
              </w:rPr>
              <w:t>цаг</w:t>
            </w:r>
            <w:proofErr w:type="spellEnd"/>
            <w:r w:rsidRPr="00343DD2">
              <w:rPr>
                <w:rStyle w:val="5yl5"/>
                <w:rFonts w:ascii="Arial" w:hAnsi="Arial" w:cs="Arial"/>
              </w:rPr>
              <w:t xml:space="preserve"> </w:t>
            </w:r>
            <w:proofErr w:type="spellStart"/>
            <w:r w:rsidRPr="00343DD2">
              <w:rPr>
                <w:rStyle w:val="5yl5"/>
                <w:rFonts w:ascii="Arial" w:hAnsi="Arial" w:cs="Arial"/>
              </w:rPr>
              <w:t>бай</w:t>
            </w:r>
            <w:proofErr w:type="spellEnd"/>
            <w:r w:rsidRPr="00343DD2">
              <w:rPr>
                <w:rStyle w:val="5yl5"/>
                <w:rFonts w:ascii="Arial" w:hAnsi="Arial" w:cs="Arial"/>
                <w:lang w:val="mn-MN"/>
              </w:rPr>
              <w:t>в.</w:t>
            </w:r>
          </w:p>
        </w:tc>
        <w:tc>
          <w:tcPr>
            <w:tcW w:w="851" w:type="dxa"/>
          </w:tcPr>
          <w:p w:rsidR="00160D32" w:rsidRDefault="00BA28BB" w:rsidP="00EC717C">
            <w:pPr>
              <w:jc w:val="center"/>
              <w:rPr>
                <w:rFonts w:ascii="Arial" w:hAnsi="Arial" w:cs="Arial"/>
                <w:lang w:val="mn-MN"/>
              </w:rPr>
            </w:pPr>
            <w:r>
              <w:rPr>
                <w:rFonts w:ascii="Arial" w:hAnsi="Arial" w:cs="Arial"/>
                <w:lang w:val="mn-MN"/>
              </w:rPr>
              <w:lastRenderedPageBreak/>
              <w:t>100%</w:t>
            </w:r>
          </w:p>
        </w:tc>
      </w:tr>
      <w:tr w:rsidR="001F0356" w:rsidTr="00EC717C">
        <w:tc>
          <w:tcPr>
            <w:tcW w:w="534" w:type="dxa"/>
          </w:tcPr>
          <w:p w:rsidR="001F0356" w:rsidRDefault="00160D32" w:rsidP="00EC717C">
            <w:pPr>
              <w:jc w:val="center"/>
              <w:rPr>
                <w:rFonts w:ascii="Arial" w:hAnsi="Arial" w:cs="Arial"/>
                <w:lang w:val="mn-MN"/>
              </w:rPr>
            </w:pPr>
            <w:r>
              <w:rPr>
                <w:rFonts w:ascii="Arial" w:hAnsi="Arial" w:cs="Arial"/>
                <w:lang w:val="mn-MN"/>
              </w:rPr>
              <w:lastRenderedPageBreak/>
              <w:t>2</w:t>
            </w:r>
          </w:p>
        </w:tc>
        <w:tc>
          <w:tcPr>
            <w:tcW w:w="2199" w:type="dxa"/>
          </w:tcPr>
          <w:p w:rsidR="001F0356" w:rsidRDefault="00AB67E4" w:rsidP="00EC717C">
            <w:pPr>
              <w:jc w:val="both"/>
              <w:rPr>
                <w:rFonts w:ascii="Arial" w:hAnsi="Arial" w:cs="Arial"/>
                <w:lang w:val="mn-MN"/>
              </w:rPr>
            </w:pPr>
            <w:r>
              <w:rPr>
                <w:rFonts w:ascii="Arial" w:hAnsi="Arial" w:cs="Arial"/>
                <w:lang w:val="mn-MN"/>
              </w:rPr>
              <w:t>Дүрэм батлах тухай</w:t>
            </w:r>
          </w:p>
        </w:tc>
        <w:tc>
          <w:tcPr>
            <w:tcW w:w="1397" w:type="dxa"/>
          </w:tcPr>
          <w:p w:rsidR="001F0356" w:rsidRDefault="00AB67E4" w:rsidP="00EC717C">
            <w:pPr>
              <w:jc w:val="center"/>
              <w:rPr>
                <w:rFonts w:ascii="Arial" w:hAnsi="Arial" w:cs="Arial"/>
                <w:lang w:val="mn-MN"/>
              </w:rPr>
            </w:pPr>
            <w:r>
              <w:rPr>
                <w:rFonts w:ascii="Arial" w:hAnsi="Arial" w:cs="Arial"/>
                <w:lang w:val="mn-MN"/>
              </w:rPr>
              <w:t>2016.11.23</w:t>
            </w:r>
          </w:p>
        </w:tc>
        <w:tc>
          <w:tcPr>
            <w:tcW w:w="940" w:type="dxa"/>
          </w:tcPr>
          <w:p w:rsidR="001F0356" w:rsidRDefault="00AB67E4" w:rsidP="00EC717C">
            <w:pPr>
              <w:jc w:val="center"/>
              <w:rPr>
                <w:rFonts w:ascii="Arial" w:hAnsi="Arial" w:cs="Arial"/>
                <w:lang w:val="mn-MN"/>
              </w:rPr>
            </w:pPr>
            <w:r>
              <w:rPr>
                <w:rFonts w:ascii="Arial" w:hAnsi="Arial" w:cs="Arial"/>
                <w:lang w:val="mn-MN"/>
              </w:rPr>
              <w:t>А/831</w:t>
            </w:r>
          </w:p>
        </w:tc>
        <w:tc>
          <w:tcPr>
            <w:tcW w:w="3827" w:type="dxa"/>
          </w:tcPr>
          <w:p w:rsidR="001F0356" w:rsidRDefault="00AB67E4" w:rsidP="00EC717C">
            <w:pPr>
              <w:jc w:val="both"/>
              <w:rPr>
                <w:rFonts w:ascii="Arial" w:hAnsi="Arial" w:cs="Arial"/>
                <w:lang w:val="mn-MN"/>
              </w:rPr>
            </w:pPr>
            <w:r>
              <w:rPr>
                <w:rFonts w:ascii="Arial" w:hAnsi="Arial" w:cs="Arial"/>
                <w:lang w:val="mn-MN"/>
              </w:rPr>
              <w:t>1. Нийслэлийн Засаг даргын хэрэгжүүлэгч агентлаг нийслэлийн Аялал жуулчлалын газрын дүрмийг хавсралт ёсоор баталсугай.</w:t>
            </w:r>
          </w:p>
        </w:tc>
        <w:tc>
          <w:tcPr>
            <w:tcW w:w="5386" w:type="dxa"/>
          </w:tcPr>
          <w:p w:rsidR="001F0356" w:rsidRPr="00B96F03" w:rsidRDefault="00FB4F1A" w:rsidP="00EC717C">
            <w:pPr>
              <w:jc w:val="both"/>
              <w:rPr>
                <w:rFonts w:ascii="Arial" w:hAnsi="Arial" w:cs="Arial"/>
                <w:lang w:val="mn-MN" w:eastAsia="ja-JP"/>
              </w:rPr>
            </w:pPr>
            <w:r>
              <w:rPr>
                <w:rFonts w:ascii="Arial" w:hAnsi="Arial" w:cs="Arial"/>
                <w:lang w:val="mn-MN" w:eastAsia="ja-JP"/>
              </w:rPr>
              <w:t>Нийслэлийн Аялал жуулчлалын газрын Дүрмийг боловсруулан холбогдох удирдлагуудаас санал авч 2016 оны 11 дүгээр сарын 23-ны өдрийн А/831 дүгээр захирамжаар батлуулан нийт албан хаагчдад танилцуулан мөрдлөг болгон ажиллаж байна.</w:t>
            </w:r>
          </w:p>
        </w:tc>
        <w:tc>
          <w:tcPr>
            <w:tcW w:w="851" w:type="dxa"/>
          </w:tcPr>
          <w:p w:rsidR="001F0356" w:rsidRDefault="00BD47F4" w:rsidP="00EC717C">
            <w:pPr>
              <w:jc w:val="center"/>
              <w:rPr>
                <w:rFonts w:ascii="Arial" w:hAnsi="Arial" w:cs="Arial"/>
                <w:lang w:val="mn-MN"/>
              </w:rPr>
            </w:pPr>
            <w:r>
              <w:rPr>
                <w:rFonts w:ascii="Arial" w:hAnsi="Arial" w:cs="Arial"/>
                <w:lang w:val="mn-MN"/>
              </w:rPr>
              <w:t>100%</w:t>
            </w:r>
          </w:p>
        </w:tc>
      </w:tr>
      <w:tr w:rsidR="00435AC3" w:rsidTr="00EC717C">
        <w:tc>
          <w:tcPr>
            <w:tcW w:w="534" w:type="dxa"/>
            <w:vMerge w:val="restart"/>
          </w:tcPr>
          <w:p w:rsidR="00435AC3" w:rsidRDefault="00435AC3" w:rsidP="00EC717C">
            <w:pPr>
              <w:jc w:val="center"/>
              <w:rPr>
                <w:rFonts w:ascii="Arial" w:hAnsi="Arial" w:cs="Arial"/>
                <w:lang w:val="mn-MN"/>
              </w:rPr>
            </w:pPr>
            <w:r>
              <w:rPr>
                <w:rFonts w:ascii="Arial" w:hAnsi="Arial" w:cs="Arial"/>
                <w:lang w:val="mn-MN"/>
              </w:rPr>
              <w:t>3</w:t>
            </w:r>
          </w:p>
        </w:tc>
        <w:tc>
          <w:tcPr>
            <w:tcW w:w="2199" w:type="dxa"/>
            <w:vMerge w:val="restart"/>
          </w:tcPr>
          <w:p w:rsidR="00435AC3" w:rsidRDefault="00435AC3" w:rsidP="00EC717C">
            <w:pPr>
              <w:jc w:val="both"/>
              <w:rPr>
                <w:rFonts w:ascii="Arial" w:hAnsi="Arial" w:cs="Arial"/>
                <w:lang w:val="mn-MN"/>
              </w:rPr>
            </w:pPr>
            <w:r>
              <w:rPr>
                <w:rFonts w:ascii="Arial" w:hAnsi="Arial" w:cs="Arial"/>
                <w:lang w:val="mn-MN"/>
              </w:rPr>
              <w:t>Хөрөнгө гаргах тухай</w:t>
            </w:r>
          </w:p>
        </w:tc>
        <w:tc>
          <w:tcPr>
            <w:tcW w:w="1397" w:type="dxa"/>
            <w:vMerge w:val="restart"/>
          </w:tcPr>
          <w:p w:rsidR="00435AC3" w:rsidRDefault="00435AC3" w:rsidP="00EC717C">
            <w:pPr>
              <w:jc w:val="center"/>
              <w:rPr>
                <w:rFonts w:ascii="Arial" w:hAnsi="Arial" w:cs="Arial"/>
                <w:lang w:val="mn-MN"/>
              </w:rPr>
            </w:pPr>
            <w:r>
              <w:rPr>
                <w:rFonts w:ascii="Arial" w:hAnsi="Arial" w:cs="Arial"/>
                <w:lang w:val="mn-MN"/>
              </w:rPr>
              <w:t>2016.10.25</w:t>
            </w:r>
          </w:p>
        </w:tc>
        <w:tc>
          <w:tcPr>
            <w:tcW w:w="940" w:type="dxa"/>
            <w:vMerge w:val="restart"/>
          </w:tcPr>
          <w:p w:rsidR="00435AC3" w:rsidRDefault="00435AC3" w:rsidP="00EC717C">
            <w:pPr>
              <w:jc w:val="center"/>
              <w:rPr>
                <w:rFonts w:ascii="Arial" w:hAnsi="Arial" w:cs="Arial"/>
                <w:lang w:val="mn-MN"/>
              </w:rPr>
            </w:pPr>
            <w:r>
              <w:rPr>
                <w:rFonts w:ascii="Arial" w:hAnsi="Arial" w:cs="Arial"/>
                <w:lang w:val="mn-MN"/>
              </w:rPr>
              <w:t>А/749</w:t>
            </w:r>
          </w:p>
        </w:tc>
        <w:tc>
          <w:tcPr>
            <w:tcW w:w="3827" w:type="dxa"/>
          </w:tcPr>
          <w:p w:rsidR="00435AC3" w:rsidRDefault="00435AC3" w:rsidP="00EC717C">
            <w:pPr>
              <w:jc w:val="both"/>
              <w:rPr>
                <w:rFonts w:ascii="Arial" w:hAnsi="Arial" w:cs="Arial"/>
                <w:lang w:val="mn-MN"/>
              </w:rPr>
            </w:pPr>
            <w:r>
              <w:rPr>
                <w:rFonts w:ascii="Arial" w:hAnsi="Arial" w:cs="Arial"/>
                <w:lang w:val="mn-MN"/>
              </w:rPr>
              <w:t>1.“Нүүдлийн аялал жуулчлал ба хотуудын тогтвортой хөгжил” сэдэвт Торгоны замын аялал жуучлалын олон улсын анхдугаар бага хурлыг БОАЖЯ-тай хамтран 2016 оны 10 дугаар сарын 13-15-</w:t>
            </w:r>
            <w:r>
              <w:rPr>
                <w:rFonts w:ascii="Arial" w:hAnsi="Arial" w:cs="Arial"/>
                <w:lang w:val="mn-MN"/>
              </w:rPr>
              <w:lastRenderedPageBreak/>
              <w:t>ны өдрүүдэд Улаанбаатар хотод зохион байгуулсугай.</w:t>
            </w:r>
          </w:p>
        </w:tc>
        <w:tc>
          <w:tcPr>
            <w:tcW w:w="5386" w:type="dxa"/>
          </w:tcPr>
          <w:p w:rsidR="00435AC3" w:rsidRPr="00B96F03" w:rsidRDefault="00435AC3" w:rsidP="00EC717C">
            <w:pPr>
              <w:jc w:val="both"/>
              <w:rPr>
                <w:rFonts w:ascii="Arial" w:hAnsi="Arial" w:cs="Arial"/>
                <w:lang w:val="mn-MN" w:eastAsia="ja-JP"/>
              </w:rPr>
            </w:pPr>
            <w:r>
              <w:rPr>
                <w:rFonts w:ascii="Arial" w:hAnsi="Arial" w:cs="Arial"/>
                <w:lang w:val="mn-MN"/>
              </w:rPr>
              <w:lastRenderedPageBreak/>
              <w:t xml:space="preserve">“Нүүдлийн аялал жуулчлал ба хотуудын тогтвортой хөгжил” сэдэвт Торгоны замын аялал жуучлалын олон улсын анхдугаар бага хурлыг БОАЖЯ-тай хамтран 2016 оны 10 дугаар сарын 13-15-ны өдрүүдэд Улаанбаатар хотод зохион байгуулав. Тус газрын зүгээс 2016 оны 10 дугаар </w:t>
            </w:r>
            <w:r>
              <w:rPr>
                <w:rFonts w:ascii="Arial" w:hAnsi="Arial" w:cs="Arial"/>
                <w:lang w:val="mn-MN"/>
              </w:rPr>
              <w:lastRenderedPageBreak/>
              <w:t>сарын 11-15-ны өдрийг хүртэл мэдээллийн явуулын цэгийг ажиллуулж хуралд оролцсон төлөөлөгч нарт Улаанбаатар хотын талаарх мэдээ, мэдээлэл, аялал жуулчлалын чиглэлээр үйл ажиллагаа явуулж буй үйлчилгээний байгууллагуудын мэдээллийг түгээсэн.</w:t>
            </w:r>
          </w:p>
        </w:tc>
        <w:tc>
          <w:tcPr>
            <w:tcW w:w="851" w:type="dxa"/>
            <w:vMerge w:val="restart"/>
          </w:tcPr>
          <w:p w:rsidR="00435AC3" w:rsidRDefault="00435AC3" w:rsidP="00EC717C">
            <w:pPr>
              <w:jc w:val="center"/>
              <w:rPr>
                <w:rFonts w:ascii="Arial" w:hAnsi="Arial" w:cs="Arial"/>
                <w:lang w:val="mn-MN"/>
              </w:rPr>
            </w:pPr>
            <w:r>
              <w:rPr>
                <w:rFonts w:ascii="Arial" w:hAnsi="Arial" w:cs="Arial"/>
                <w:lang w:val="mn-MN"/>
              </w:rPr>
              <w:lastRenderedPageBreak/>
              <w:t>100%</w:t>
            </w:r>
          </w:p>
        </w:tc>
      </w:tr>
      <w:tr w:rsidR="00435AC3" w:rsidTr="003E7856">
        <w:trPr>
          <w:trHeight w:val="2024"/>
        </w:trPr>
        <w:tc>
          <w:tcPr>
            <w:tcW w:w="534" w:type="dxa"/>
            <w:vMerge/>
          </w:tcPr>
          <w:p w:rsidR="00435AC3" w:rsidRDefault="00435AC3" w:rsidP="00EC717C">
            <w:pPr>
              <w:jc w:val="center"/>
              <w:rPr>
                <w:rFonts w:ascii="Arial" w:hAnsi="Arial" w:cs="Arial"/>
                <w:lang w:val="mn-MN"/>
              </w:rPr>
            </w:pPr>
          </w:p>
        </w:tc>
        <w:tc>
          <w:tcPr>
            <w:tcW w:w="2199" w:type="dxa"/>
            <w:vMerge/>
          </w:tcPr>
          <w:p w:rsidR="00435AC3" w:rsidRDefault="00435AC3" w:rsidP="00EC717C">
            <w:pPr>
              <w:jc w:val="both"/>
              <w:rPr>
                <w:rFonts w:ascii="Arial" w:hAnsi="Arial" w:cs="Arial"/>
                <w:lang w:val="mn-MN"/>
              </w:rPr>
            </w:pPr>
          </w:p>
        </w:tc>
        <w:tc>
          <w:tcPr>
            <w:tcW w:w="1397" w:type="dxa"/>
            <w:vMerge/>
          </w:tcPr>
          <w:p w:rsidR="00435AC3" w:rsidRDefault="00435AC3" w:rsidP="00EC717C">
            <w:pPr>
              <w:jc w:val="center"/>
              <w:rPr>
                <w:rFonts w:ascii="Arial" w:hAnsi="Arial" w:cs="Arial"/>
                <w:lang w:val="mn-MN"/>
              </w:rPr>
            </w:pPr>
          </w:p>
        </w:tc>
        <w:tc>
          <w:tcPr>
            <w:tcW w:w="940" w:type="dxa"/>
            <w:vMerge/>
          </w:tcPr>
          <w:p w:rsidR="00435AC3" w:rsidRDefault="00435AC3" w:rsidP="00EC717C">
            <w:pPr>
              <w:jc w:val="center"/>
              <w:rPr>
                <w:rFonts w:ascii="Arial" w:hAnsi="Arial" w:cs="Arial"/>
                <w:lang w:val="mn-MN"/>
              </w:rPr>
            </w:pPr>
          </w:p>
        </w:tc>
        <w:tc>
          <w:tcPr>
            <w:tcW w:w="3827" w:type="dxa"/>
          </w:tcPr>
          <w:p w:rsidR="00435AC3" w:rsidRDefault="00435AC3" w:rsidP="00EC717C">
            <w:pPr>
              <w:jc w:val="both"/>
              <w:rPr>
                <w:rFonts w:ascii="Arial" w:hAnsi="Arial" w:cs="Arial"/>
                <w:lang w:val="mn-MN"/>
              </w:rPr>
            </w:pPr>
            <w:r>
              <w:rPr>
                <w:rFonts w:ascii="Arial" w:hAnsi="Arial" w:cs="Arial"/>
                <w:lang w:val="mn-MN"/>
              </w:rPr>
              <w:t>2. Олон улсын бага хурлыг зохион байгуулахад шаардагдах 20.0 /хорин сая/ төгрөгийг “Найрсаг Улаанбаатар” хөтөлбөрийн зардлаас санхүүжүүлэхийг Нийслэлийн Засаг даргын Тамгын газрын Санхүү, төрийн сангийн хэлтэс /Э.Ганхүү/-т зөвшөөрсүгэй.</w:t>
            </w:r>
          </w:p>
        </w:tc>
        <w:tc>
          <w:tcPr>
            <w:tcW w:w="5386" w:type="dxa"/>
          </w:tcPr>
          <w:p w:rsidR="00435AC3" w:rsidRPr="00B96F03" w:rsidRDefault="00435AC3" w:rsidP="00A53843">
            <w:pPr>
              <w:jc w:val="both"/>
              <w:rPr>
                <w:rFonts w:ascii="Arial" w:hAnsi="Arial" w:cs="Arial"/>
                <w:lang w:val="mn-MN" w:eastAsia="ja-JP"/>
              </w:rPr>
            </w:pPr>
            <w:r>
              <w:rPr>
                <w:rFonts w:ascii="Arial" w:hAnsi="Arial" w:cs="Arial"/>
                <w:lang w:val="mn-MN" w:eastAsia="ja-JP"/>
              </w:rPr>
              <w:t xml:space="preserve">Тус газар нь хурлын зохион байгуулалтын ажилд оролцон шаардагдах 20 сая төгрөгийг зарцуулах захирамжийн төслийг боловсруулан холбогдох албан тушаалтнуудаас аас санал авч, нийслэлийн Засаг даргын 2016 оны 10 дугаар сарын 25-ны өдрийн А/749 дүгээр захирамжаар батлуулав. </w:t>
            </w:r>
          </w:p>
        </w:tc>
        <w:tc>
          <w:tcPr>
            <w:tcW w:w="851" w:type="dxa"/>
            <w:vMerge/>
          </w:tcPr>
          <w:p w:rsidR="00435AC3" w:rsidRDefault="00435AC3" w:rsidP="00EC717C">
            <w:pPr>
              <w:jc w:val="center"/>
              <w:rPr>
                <w:rFonts w:ascii="Arial" w:hAnsi="Arial" w:cs="Arial"/>
                <w:lang w:val="mn-MN"/>
              </w:rPr>
            </w:pPr>
          </w:p>
        </w:tc>
      </w:tr>
      <w:tr w:rsidR="00DF052A" w:rsidTr="00364A62">
        <w:trPr>
          <w:trHeight w:val="2277"/>
        </w:trPr>
        <w:tc>
          <w:tcPr>
            <w:tcW w:w="534" w:type="dxa"/>
            <w:tcBorders>
              <w:bottom w:val="single" w:sz="4" w:space="0" w:color="auto"/>
            </w:tcBorders>
          </w:tcPr>
          <w:p w:rsidR="00DF052A" w:rsidRDefault="00DF052A" w:rsidP="00A53F57">
            <w:pPr>
              <w:jc w:val="center"/>
              <w:rPr>
                <w:rFonts w:ascii="Arial" w:hAnsi="Arial" w:cs="Arial"/>
                <w:lang w:val="mn-MN"/>
              </w:rPr>
            </w:pPr>
            <w:r>
              <w:rPr>
                <w:rFonts w:ascii="Arial" w:hAnsi="Arial" w:cs="Arial"/>
                <w:lang w:val="mn-MN"/>
              </w:rPr>
              <w:t>4</w:t>
            </w:r>
          </w:p>
        </w:tc>
        <w:tc>
          <w:tcPr>
            <w:tcW w:w="2199" w:type="dxa"/>
            <w:tcBorders>
              <w:bottom w:val="single" w:sz="4" w:space="0" w:color="auto"/>
            </w:tcBorders>
          </w:tcPr>
          <w:p w:rsidR="00DF052A" w:rsidRDefault="00DF052A" w:rsidP="00A53F57">
            <w:pPr>
              <w:jc w:val="both"/>
              <w:rPr>
                <w:rFonts w:ascii="Arial" w:hAnsi="Arial" w:cs="Arial"/>
                <w:lang w:val="mn-MN"/>
              </w:rPr>
            </w:pPr>
            <w:r>
              <w:rPr>
                <w:rFonts w:ascii="Arial" w:hAnsi="Arial" w:cs="Arial"/>
                <w:lang w:val="mn-MN"/>
              </w:rPr>
              <w:t>Гадаад томилолтын тухай</w:t>
            </w:r>
          </w:p>
        </w:tc>
        <w:tc>
          <w:tcPr>
            <w:tcW w:w="1397" w:type="dxa"/>
            <w:tcBorders>
              <w:bottom w:val="single" w:sz="4" w:space="0" w:color="auto"/>
            </w:tcBorders>
          </w:tcPr>
          <w:p w:rsidR="00DF052A" w:rsidRDefault="00DF052A" w:rsidP="00A53F57">
            <w:pPr>
              <w:jc w:val="center"/>
              <w:rPr>
                <w:rFonts w:ascii="Arial" w:hAnsi="Arial" w:cs="Arial"/>
                <w:lang w:val="mn-MN"/>
              </w:rPr>
            </w:pPr>
            <w:r>
              <w:rPr>
                <w:rFonts w:ascii="Arial" w:hAnsi="Arial" w:cs="Arial"/>
                <w:lang w:val="mn-MN"/>
              </w:rPr>
              <w:t>2016.10.21</w:t>
            </w:r>
          </w:p>
        </w:tc>
        <w:tc>
          <w:tcPr>
            <w:tcW w:w="940" w:type="dxa"/>
            <w:tcBorders>
              <w:bottom w:val="single" w:sz="4" w:space="0" w:color="auto"/>
            </w:tcBorders>
          </w:tcPr>
          <w:p w:rsidR="00DF052A" w:rsidRDefault="00DF052A" w:rsidP="00A53F57">
            <w:pPr>
              <w:jc w:val="center"/>
              <w:rPr>
                <w:rFonts w:ascii="Arial" w:hAnsi="Arial" w:cs="Arial"/>
                <w:lang w:val="mn-MN"/>
              </w:rPr>
            </w:pPr>
            <w:r>
              <w:rPr>
                <w:rFonts w:ascii="Arial" w:hAnsi="Arial" w:cs="Arial"/>
                <w:lang w:val="mn-MN"/>
              </w:rPr>
              <w:t>А/745</w:t>
            </w:r>
          </w:p>
        </w:tc>
        <w:tc>
          <w:tcPr>
            <w:tcW w:w="3827" w:type="dxa"/>
          </w:tcPr>
          <w:p w:rsidR="00DF052A" w:rsidRPr="00A336F3" w:rsidRDefault="00DF052A" w:rsidP="00EC717C">
            <w:pPr>
              <w:jc w:val="both"/>
              <w:rPr>
                <w:rFonts w:ascii="Arial" w:hAnsi="Arial" w:cs="Arial"/>
                <w:lang w:val="mn-MN"/>
              </w:rPr>
            </w:pPr>
            <w:r>
              <w:rPr>
                <w:rFonts w:ascii="Arial" w:hAnsi="Arial" w:cs="Arial"/>
                <w:lang w:val="mn-MN"/>
              </w:rPr>
              <w:t>3. Томилолтоор ажилласан тухай тайланг ирсэн өдрөөс хойш 7 хоногийн дотор Нийслэлийн Засаг даргын Тамгын газрын Гадаад харилцааны хэлтэст ирүүлэхийг нийслэлийн Аялал жуулчлалын газрын даргын албан үүргийг түр орлон гүйцэтгэгч Д.Батсүхэд даалгасугай.</w:t>
            </w:r>
          </w:p>
        </w:tc>
        <w:tc>
          <w:tcPr>
            <w:tcW w:w="5386" w:type="dxa"/>
          </w:tcPr>
          <w:p w:rsidR="00DF052A" w:rsidRPr="00A33123" w:rsidRDefault="00A33123" w:rsidP="00A33123">
            <w:pPr>
              <w:jc w:val="both"/>
              <w:rPr>
                <w:rFonts w:ascii="Arial" w:hAnsi="Arial" w:cs="Arial"/>
                <w:lang w:val="mn-MN"/>
              </w:rPr>
            </w:pPr>
            <w:r w:rsidRPr="00A33123">
              <w:rPr>
                <w:rFonts w:ascii="Arial" w:hAnsi="Arial" w:cs="Arial"/>
                <w:lang w:val="mn-MN"/>
              </w:rPr>
              <w:t>Монгол Улс, БНХАУ, ОХУ-ын аялал жуулчлалын зах зээлийг хамтран хөгжүүлэх, шинэ брэнд бий болгох, тулгарч буй асуудал бэрхшээлийг шийдвэрлэх, тогтвортой хөгжлийг дэмжих зорилгоор 2016 оны 10 дугаар сарын 21-27-ны өдрүүдэд БНХАУ-ын Бээжин хотноо зохион байгуулагдсан “Цайны зам” олон улсын аялал жуулчлалын холбооны чуулга, уулзалтанд тус газрын дарга</w:t>
            </w:r>
            <w:r>
              <w:rPr>
                <w:rFonts w:ascii="Arial" w:hAnsi="Arial" w:cs="Arial"/>
                <w:lang w:val="mn-MN"/>
              </w:rPr>
              <w:t xml:space="preserve"> Д.Батсүх, Г</w:t>
            </w:r>
            <w:r w:rsidRPr="00A33123">
              <w:rPr>
                <w:rFonts w:ascii="Arial" w:hAnsi="Arial" w:cs="Arial"/>
                <w:lang w:val="mn-MN"/>
              </w:rPr>
              <w:t xml:space="preserve">адаад харилцаа, хамтын ажиллагаа хариуцсан мэргэжилтэн </w:t>
            </w:r>
            <w:r>
              <w:rPr>
                <w:rFonts w:ascii="Arial" w:hAnsi="Arial" w:cs="Arial"/>
                <w:lang w:val="mn-MN"/>
              </w:rPr>
              <w:t xml:space="preserve">Э.Золзаяа </w:t>
            </w:r>
            <w:r w:rsidRPr="00A33123">
              <w:rPr>
                <w:rFonts w:ascii="Arial" w:hAnsi="Arial" w:cs="Arial"/>
                <w:lang w:val="mn-MN"/>
              </w:rPr>
              <w:t xml:space="preserve">нар оролцов. </w:t>
            </w:r>
            <w:r>
              <w:rPr>
                <w:rFonts w:ascii="Arial" w:hAnsi="Arial" w:cs="Arial"/>
                <w:lang w:val="mn-MN"/>
              </w:rPr>
              <w:t xml:space="preserve">Томилолтоор ажилласан тухай тайланг </w:t>
            </w:r>
            <w:r w:rsidR="005E28E9">
              <w:rPr>
                <w:rFonts w:ascii="Arial" w:hAnsi="Arial" w:cs="Arial"/>
                <w:lang w:val="mn-MN"/>
              </w:rPr>
              <w:t>2016 оны 11 дүгээр сарын 01-ний өдөр тус газрын даргаар баталгаажуулж Нийслэлийн Засаг даргын Тамгын газрын Гадаад харилцааны хэлтэст хүргүүлэв.</w:t>
            </w:r>
          </w:p>
        </w:tc>
        <w:tc>
          <w:tcPr>
            <w:tcW w:w="851" w:type="dxa"/>
          </w:tcPr>
          <w:p w:rsidR="00DF052A" w:rsidRPr="005F35C0" w:rsidRDefault="008705FB" w:rsidP="00EC717C">
            <w:pPr>
              <w:jc w:val="center"/>
              <w:rPr>
                <w:rFonts w:ascii="Arial" w:hAnsi="Arial" w:cs="Arial"/>
                <w:lang w:val="mn-MN"/>
              </w:rPr>
            </w:pPr>
            <w:r>
              <w:rPr>
                <w:rFonts w:ascii="Arial" w:hAnsi="Arial" w:cs="Arial"/>
                <w:lang w:val="mn-MN"/>
              </w:rPr>
              <w:t>100%</w:t>
            </w:r>
          </w:p>
        </w:tc>
      </w:tr>
      <w:tr w:rsidR="00D14C0A" w:rsidTr="008705FB">
        <w:trPr>
          <w:trHeight w:val="2262"/>
        </w:trPr>
        <w:tc>
          <w:tcPr>
            <w:tcW w:w="534" w:type="dxa"/>
          </w:tcPr>
          <w:p w:rsidR="00D14C0A" w:rsidRDefault="00D14C0A" w:rsidP="00EC717C">
            <w:pPr>
              <w:jc w:val="center"/>
              <w:rPr>
                <w:rFonts w:ascii="Arial" w:hAnsi="Arial" w:cs="Arial"/>
                <w:lang w:val="mn-MN"/>
              </w:rPr>
            </w:pPr>
            <w:r>
              <w:rPr>
                <w:rFonts w:ascii="Arial" w:hAnsi="Arial" w:cs="Arial"/>
                <w:lang w:val="mn-MN"/>
              </w:rPr>
              <w:lastRenderedPageBreak/>
              <w:t>5</w:t>
            </w:r>
          </w:p>
        </w:tc>
        <w:tc>
          <w:tcPr>
            <w:tcW w:w="2199" w:type="dxa"/>
          </w:tcPr>
          <w:p w:rsidR="00D14C0A" w:rsidRDefault="00D14C0A" w:rsidP="00EC717C">
            <w:pPr>
              <w:jc w:val="both"/>
              <w:rPr>
                <w:rFonts w:ascii="Arial" w:hAnsi="Arial" w:cs="Arial"/>
                <w:lang w:val="mn-MN"/>
              </w:rPr>
            </w:pPr>
            <w:r>
              <w:rPr>
                <w:rFonts w:ascii="Arial" w:hAnsi="Arial" w:cs="Arial"/>
                <w:lang w:val="mn-MN"/>
              </w:rPr>
              <w:t>Нийслэлийн Үйлчилгээний нэгдсэн төвийн үйл ажиллагааг эрчимжүүлэх зарим арга хэмжээний тухай</w:t>
            </w:r>
          </w:p>
        </w:tc>
        <w:tc>
          <w:tcPr>
            <w:tcW w:w="1397" w:type="dxa"/>
          </w:tcPr>
          <w:p w:rsidR="00D14C0A" w:rsidRDefault="00D14C0A" w:rsidP="00EC717C">
            <w:pPr>
              <w:jc w:val="center"/>
              <w:rPr>
                <w:rFonts w:ascii="Arial" w:hAnsi="Arial" w:cs="Arial"/>
                <w:lang w:val="mn-MN"/>
              </w:rPr>
            </w:pPr>
            <w:r>
              <w:rPr>
                <w:rFonts w:ascii="Arial" w:hAnsi="Arial" w:cs="Arial"/>
                <w:lang w:val="mn-MN"/>
              </w:rPr>
              <w:t>2016.10.07</w:t>
            </w:r>
          </w:p>
        </w:tc>
        <w:tc>
          <w:tcPr>
            <w:tcW w:w="940" w:type="dxa"/>
          </w:tcPr>
          <w:p w:rsidR="00D14C0A" w:rsidRDefault="00D14C0A" w:rsidP="00EC717C">
            <w:pPr>
              <w:jc w:val="center"/>
              <w:rPr>
                <w:rFonts w:ascii="Arial" w:hAnsi="Arial" w:cs="Arial"/>
                <w:lang w:val="mn-MN"/>
              </w:rPr>
            </w:pPr>
            <w:r>
              <w:rPr>
                <w:rFonts w:ascii="Arial" w:hAnsi="Arial" w:cs="Arial"/>
                <w:lang w:val="mn-MN"/>
              </w:rPr>
              <w:t>А/709</w:t>
            </w:r>
          </w:p>
        </w:tc>
        <w:tc>
          <w:tcPr>
            <w:tcW w:w="3827" w:type="dxa"/>
          </w:tcPr>
          <w:p w:rsidR="00D14C0A" w:rsidRPr="00A336F3" w:rsidRDefault="00D14C0A" w:rsidP="00EC717C">
            <w:pPr>
              <w:jc w:val="both"/>
              <w:rPr>
                <w:rFonts w:ascii="Arial" w:hAnsi="Arial" w:cs="Arial"/>
                <w:lang w:val="mn-MN"/>
              </w:rPr>
            </w:pPr>
            <w:r>
              <w:rPr>
                <w:rFonts w:ascii="Arial" w:hAnsi="Arial" w:cs="Arial"/>
                <w:lang w:val="mn-MN"/>
              </w:rPr>
              <w:t>3. Нийслэлийн Үйлчилгээний нэгдсэн төвөөс үзүүлж байгаа төрийн үйлчилгээний чанар, хүртээмжийг сайжруулж, үйлчилгээний нэр төрөл, цар хүрээг нэмэгдүүлэх, үйлчилгээг тасралтгүй, хэвийн явуулах нөхцөлийг бүрдүүлэх, ажиллах хүчний нөөцийг байгууллагынхаа бүтэц, орон тоондоо багтаан шуурхай зохион байгуулж ажиллахыг нийслэлийн нутгийн захиргааны байгууллагуудын удирдлагуудад даалгасугай.</w:t>
            </w:r>
          </w:p>
        </w:tc>
        <w:tc>
          <w:tcPr>
            <w:tcW w:w="5386" w:type="dxa"/>
          </w:tcPr>
          <w:p w:rsidR="008705FB" w:rsidRDefault="008705FB" w:rsidP="008705FB">
            <w:pPr>
              <w:jc w:val="both"/>
              <w:rPr>
                <w:rFonts w:ascii="Arial" w:hAnsi="Arial" w:cs="Arial"/>
                <w:lang w:val="mn-MN"/>
              </w:rPr>
            </w:pPr>
            <w:r>
              <w:rPr>
                <w:rFonts w:ascii="Arial" w:hAnsi="Arial" w:cs="Arial"/>
                <w:lang w:val="mn-MN"/>
              </w:rPr>
              <w:t xml:space="preserve">Тус газар нь иргэд, ААНБ-уудаас зочид буудал, дэн буудал, амралтын газар, жуулчны бааз ажиллуулах зөвшөөрөл хүсэлтийг өргөдөл, гомдлын </w:t>
            </w:r>
            <w:r>
              <w:rPr>
                <w:rFonts w:ascii="Arial" w:hAnsi="Arial" w:cs="Arial"/>
                <w:u w:val="wave" w:color="FF0000"/>
                <w:lang w:val="mn-MN"/>
              </w:rPr>
              <w:t>шийдвэрлэлтийн</w:t>
            </w:r>
            <w:r>
              <w:rPr>
                <w:rFonts w:ascii="Arial" w:hAnsi="Arial" w:cs="Arial"/>
                <w:lang w:val="mn-MN"/>
              </w:rPr>
              <w:t xml:space="preserve"> дундаж хугацаа нийслэлийн зорилтод түвшин болох 9 хоногт багтаан олгож байна. Иргэд, ААНБ-уудын хүсэлтийг 9 хоногт багтаан шийдвэрлэж байгаа эсэх талаар хяналт тавин 2015 оны 12 дугаар сард даргын зөвлөлөөр уг асуудлыг хэлэлцэн албан хаагчдын ажлын ачааллыг тэнцвэржүүлэх, үйлчилгээний хүсэлтийг түргэн, шуурхай хүргэх үүднээс уг асуудлыг хавсран хариуцдаг ажилтнуудын тоо 3 байсныг 5 болгон нэмэгдүүлсэн. Сард 2 удаа газрын хурлыг тогтмол зохион байгуулж иргэд, ААНБ-уудаас ирсэн санал, хүсэлтийн шийдвэрлэлтийн явцын мэдээллийг танилцуулж хяналт тавин ажиллаж байна. 2016 оны 12 дугаар сарын 20-ний байдлаар хугацаа хоцорч шийдвэрлэсэн санал, хүсэлт байхгүй байна. </w:t>
            </w:r>
          </w:p>
          <w:p w:rsidR="00842B43" w:rsidRPr="00842B43" w:rsidRDefault="008705FB" w:rsidP="00842B43">
            <w:pPr>
              <w:jc w:val="both"/>
              <w:rPr>
                <w:rFonts w:ascii="Arial" w:hAnsi="Arial" w:cs="Arial"/>
                <w:lang w:val="mn-MN"/>
              </w:rPr>
            </w:pPr>
            <w:r>
              <w:rPr>
                <w:rFonts w:ascii="Arial" w:hAnsi="Arial" w:cs="Arial"/>
                <w:lang w:val="mn-MN"/>
              </w:rPr>
              <w:t>Мөн иргэн, ААН-д Улаанбаатар хотын нутаг дэвсгэрт зочид буудал, дэн буудал, амралтын газар, жуулчны баазын үйл ажиллагаа эрхлэх зөвшөөрөл олгох явцад хөндлөнгийн хяналт тавих Ажлын хэсгийг 3 хүний бүрэлдэхүүнтэйгээр 2015 оны 01 дүгээр сарын 28-ны өдрийн А/07 дугаар тушаал байгуулан ажиллуулж байна. Нийслэлийн үйлчилгээний нэгдсэн төвөөр дамжуулан зөвшөөрлийн хүсэлтийг хүлээн авч, олгох болсноор төрийн үйлчилгээний хүртээмж, хурд, шийдвэрлэлт нэмэгдсэн.</w:t>
            </w:r>
            <w:r w:rsidR="0033220F">
              <w:rPr>
                <w:rFonts w:ascii="Arial" w:hAnsi="Arial" w:cs="Arial"/>
                <w:lang w:val="mn-MN"/>
              </w:rPr>
              <w:t xml:space="preserve"> </w:t>
            </w:r>
            <w:r w:rsidR="00843A0A">
              <w:rPr>
                <w:rFonts w:ascii="Arial" w:hAnsi="Arial" w:cs="Arial"/>
                <w:lang w:val="mn-MN"/>
              </w:rPr>
              <w:t xml:space="preserve">Иргэдэд зориулсан төрийн үйлчилгээг шуурхай хүргэх зорилгоор зөвшөөрлийн асуудлыг хавсран хариуцдаг ажилтнуудын тоо 3 байсныг 5 болгон нэмэгдүүлсэн. “Нийслэлийн үйлчилгээний нэгдсэн төв”-д 2 ажилтан тус газраас олгогддог зөвшөөрлийг хариуцан ажиллаж эхэлсэн. Уг </w:t>
            </w:r>
            <w:r w:rsidR="00843A0A">
              <w:rPr>
                <w:rFonts w:ascii="Arial" w:hAnsi="Arial" w:cs="Arial"/>
                <w:lang w:val="mn-MN"/>
              </w:rPr>
              <w:lastRenderedPageBreak/>
              <w:t>ажилтнуудад 3 удаагийн сургалтыг зохион байгуулж мэргэжил, арга зүйн зөвлөгөөгөөр</w:t>
            </w:r>
            <w:r w:rsidR="00842B43">
              <w:rPr>
                <w:rFonts w:ascii="Arial" w:hAnsi="Arial" w:cs="Arial"/>
                <w:lang w:val="mn-MN"/>
              </w:rPr>
              <w:t xml:space="preserve"> тогтмол ханга</w:t>
            </w:r>
            <w:r w:rsidR="00843A0A">
              <w:rPr>
                <w:rFonts w:ascii="Arial" w:hAnsi="Arial" w:cs="Arial"/>
                <w:lang w:val="mn-MN"/>
              </w:rPr>
              <w:t>ж байна.</w:t>
            </w:r>
            <w:r w:rsidR="0033220F">
              <w:rPr>
                <w:rFonts w:ascii="Arial" w:hAnsi="Arial" w:cs="Arial"/>
                <w:lang w:val="mn-MN"/>
              </w:rPr>
              <w:t xml:space="preserve"> </w:t>
            </w:r>
            <w:proofErr w:type="spellStart"/>
            <w:r w:rsidR="00842B43">
              <w:rPr>
                <w:rFonts w:ascii="Arial" w:hAnsi="Arial" w:cs="Arial"/>
              </w:rPr>
              <w:t>Нийслэлийн</w:t>
            </w:r>
            <w:proofErr w:type="spellEnd"/>
            <w:r w:rsidR="00842B43">
              <w:rPr>
                <w:rFonts w:ascii="Arial" w:hAnsi="Arial" w:cs="Arial"/>
              </w:rPr>
              <w:t xml:space="preserve"> </w:t>
            </w:r>
            <w:proofErr w:type="spellStart"/>
            <w:r w:rsidR="00842B43">
              <w:rPr>
                <w:rFonts w:ascii="Arial" w:hAnsi="Arial" w:cs="Arial"/>
              </w:rPr>
              <w:t>Иргэдийн</w:t>
            </w:r>
            <w:proofErr w:type="spellEnd"/>
            <w:r w:rsidR="00842B43">
              <w:rPr>
                <w:rFonts w:ascii="Arial" w:hAnsi="Arial" w:cs="Arial"/>
              </w:rPr>
              <w:t xml:space="preserve"> </w:t>
            </w:r>
            <w:proofErr w:type="spellStart"/>
            <w:r w:rsidR="00842B43">
              <w:rPr>
                <w:rFonts w:ascii="Arial" w:hAnsi="Arial" w:cs="Arial"/>
              </w:rPr>
              <w:t>Төлөөлөгчдийн</w:t>
            </w:r>
            <w:proofErr w:type="spellEnd"/>
            <w:r w:rsidR="00842B43">
              <w:rPr>
                <w:rFonts w:ascii="Arial" w:hAnsi="Arial" w:cs="Arial"/>
              </w:rPr>
              <w:t xml:space="preserve"> </w:t>
            </w:r>
            <w:proofErr w:type="spellStart"/>
            <w:r w:rsidR="00842B43">
              <w:rPr>
                <w:rFonts w:ascii="Arial" w:hAnsi="Arial" w:cs="Arial"/>
              </w:rPr>
              <w:t>Хурлын</w:t>
            </w:r>
            <w:proofErr w:type="spellEnd"/>
            <w:r w:rsidR="00842B43">
              <w:rPr>
                <w:rFonts w:ascii="Arial" w:hAnsi="Arial" w:cs="Arial"/>
              </w:rPr>
              <w:t xml:space="preserve"> </w:t>
            </w:r>
            <w:proofErr w:type="spellStart"/>
            <w:r w:rsidR="00842B43">
              <w:rPr>
                <w:rFonts w:ascii="Arial" w:hAnsi="Arial" w:cs="Arial"/>
              </w:rPr>
              <w:t>Тэргүүлэгчдийн</w:t>
            </w:r>
            <w:proofErr w:type="spellEnd"/>
            <w:r w:rsidR="00842B43">
              <w:rPr>
                <w:rFonts w:ascii="Arial" w:hAnsi="Arial" w:cs="Arial"/>
              </w:rPr>
              <w:t xml:space="preserve"> 2011 </w:t>
            </w:r>
            <w:proofErr w:type="spellStart"/>
            <w:r w:rsidR="00842B43">
              <w:rPr>
                <w:rFonts w:ascii="Arial" w:hAnsi="Arial" w:cs="Arial"/>
              </w:rPr>
              <w:t>оны</w:t>
            </w:r>
            <w:proofErr w:type="spellEnd"/>
            <w:r w:rsidR="00842B43">
              <w:rPr>
                <w:rFonts w:ascii="Arial" w:hAnsi="Arial" w:cs="Arial"/>
              </w:rPr>
              <w:t xml:space="preserve"> 120 </w:t>
            </w:r>
            <w:proofErr w:type="spellStart"/>
            <w:r w:rsidR="00842B43">
              <w:rPr>
                <w:rFonts w:ascii="Arial" w:hAnsi="Arial" w:cs="Arial"/>
              </w:rPr>
              <w:t>дугаар</w:t>
            </w:r>
            <w:proofErr w:type="spellEnd"/>
            <w:r w:rsidR="00842B43">
              <w:rPr>
                <w:rFonts w:ascii="Arial" w:hAnsi="Arial" w:cs="Arial"/>
              </w:rPr>
              <w:t xml:space="preserve"> </w:t>
            </w:r>
            <w:proofErr w:type="spellStart"/>
            <w:r w:rsidR="00842B43">
              <w:rPr>
                <w:rFonts w:ascii="Arial" w:hAnsi="Arial" w:cs="Arial"/>
              </w:rPr>
              <w:t>тогтоолоор</w:t>
            </w:r>
            <w:proofErr w:type="spellEnd"/>
            <w:r w:rsidR="00842B43">
              <w:rPr>
                <w:rFonts w:ascii="Arial" w:hAnsi="Arial" w:cs="Arial"/>
              </w:rPr>
              <w:t xml:space="preserve"> </w:t>
            </w:r>
            <w:proofErr w:type="spellStart"/>
            <w:r w:rsidR="00842B43">
              <w:rPr>
                <w:rFonts w:ascii="Arial" w:hAnsi="Arial" w:cs="Arial"/>
              </w:rPr>
              <w:t>батлагдсан</w:t>
            </w:r>
            <w:proofErr w:type="spellEnd"/>
            <w:r w:rsidR="00842B43">
              <w:rPr>
                <w:rFonts w:ascii="Arial" w:hAnsi="Arial" w:cs="Arial"/>
              </w:rPr>
              <w:t xml:space="preserve"> "</w:t>
            </w:r>
            <w:proofErr w:type="spellStart"/>
            <w:r w:rsidR="00842B43">
              <w:rPr>
                <w:rFonts w:ascii="Arial" w:hAnsi="Arial" w:cs="Arial"/>
              </w:rPr>
              <w:t>Улаанбаатар</w:t>
            </w:r>
            <w:proofErr w:type="spellEnd"/>
            <w:r w:rsidR="00842B43">
              <w:rPr>
                <w:rFonts w:ascii="Arial" w:hAnsi="Arial" w:cs="Arial"/>
              </w:rPr>
              <w:t xml:space="preserve"> </w:t>
            </w:r>
            <w:proofErr w:type="spellStart"/>
            <w:r w:rsidR="00842B43">
              <w:rPr>
                <w:rFonts w:ascii="Arial" w:hAnsi="Arial" w:cs="Arial"/>
              </w:rPr>
              <w:t>хотын</w:t>
            </w:r>
            <w:proofErr w:type="spellEnd"/>
            <w:r w:rsidR="00842B43">
              <w:rPr>
                <w:rFonts w:ascii="Arial" w:hAnsi="Arial" w:cs="Arial"/>
              </w:rPr>
              <w:t xml:space="preserve"> </w:t>
            </w:r>
            <w:proofErr w:type="spellStart"/>
            <w:r w:rsidR="00842B43">
              <w:rPr>
                <w:rFonts w:ascii="Arial" w:hAnsi="Arial" w:cs="Arial"/>
              </w:rPr>
              <w:t>нутаг</w:t>
            </w:r>
            <w:proofErr w:type="spellEnd"/>
            <w:r w:rsidR="00842B43">
              <w:rPr>
                <w:rFonts w:ascii="Arial" w:hAnsi="Arial" w:cs="Arial"/>
              </w:rPr>
              <w:t xml:space="preserve"> </w:t>
            </w:r>
            <w:proofErr w:type="spellStart"/>
            <w:r w:rsidR="00842B43">
              <w:rPr>
                <w:rFonts w:ascii="Arial" w:hAnsi="Arial" w:cs="Arial"/>
              </w:rPr>
              <w:t>дэвсгэрт</w:t>
            </w:r>
            <w:proofErr w:type="spellEnd"/>
            <w:r w:rsidR="00842B43">
              <w:rPr>
                <w:rFonts w:ascii="Arial" w:hAnsi="Arial" w:cs="Arial"/>
              </w:rPr>
              <w:t xml:space="preserve"> </w:t>
            </w:r>
            <w:proofErr w:type="spellStart"/>
            <w:r w:rsidR="00842B43">
              <w:rPr>
                <w:rFonts w:ascii="Arial" w:hAnsi="Arial" w:cs="Arial"/>
              </w:rPr>
              <w:t>аялал</w:t>
            </w:r>
            <w:proofErr w:type="spellEnd"/>
            <w:r w:rsidR="00842B43">
              <w:rPr>
                <w:rFonts w:ascii="Arial" w:hAnsi="Arial" w:cs="Arial"/>
              </w:rPr>
              <w:t xml:space="preserve"> </w:t>
            </w:r>
            <w:proofErr w:type="spellStart"/>
            <w:r w:rsidR="00842B43">
              <w:rPr>
                <w:rFonts w:ascii="Arial" w:hAnsi="Arial" w:cs="Arial"/>
              </w:rPr>
              <w:t>жуулчлалын</w:t>
            </w:r>
            <w:proofErr w:type="spellEnd"/>
            <w:r w:rsidR="00842B43">
              <w:rPr>
                <w:rFonts w:ascii="Arial" w:hAnsi="Arial" w:cs="Arial"/>
              </w:rPr>
              <w:t xml:space="preserve"> </w:t>
            </w:r>
            <w:proofErr w:type="spellStart"/>
            <w:r w:rsidR="00842B43">
              <w:rPr>
                <w:rFonts w:ascii="Arial" w:hAnsi="Arial" w:cs="Arial"/>
              </w:rPr>
              <w:t>байр</w:t>
            </w:r>
            <w:proofErr w:type="spellEnd"/>
            <w:r w:rsidR="00842B43">
              <w:rPr>
                <w:rFonts w:ascii="Arial" w:hAnsi="Arial" w:cs="Arial"/>
              </w:rPr>
              <w:t xml:space="preserve"> </w:t>
            </w:r>
            <w:proofErr w:type="spellStart"/>
            <w:r w:rsidR="00842B43">
              <w:rPr>
                <w:rFonts w:ascii="Arial" w:hAnsi="Arial" w:cs="Arial"/>
              </w:rPr>
              <w:t>сууцын</w:t>
            </w:r>
            <w:proofErr w:type="spellEnd"/>
            <w:r w:rsidR="00842B43">
              <w:rPr>
                <w:rFonts w:ascii="Arial" w:hAnsi="Arial" w:cs="Arial"/>
              </w:rPr>
              <w:t xml:space="preserve"> </w:t>
            </w:r>
            <w:proofErr w:type="spellStart"/>
            <w:r w:rsidR="00842B43">
              <w:rPr>
                <w:rFonts w:ascii="Arial" w:hAnsi="Arial" w:cs="Arial"/>
              </w:rPr>
              <w:t>үйл</w:t>
            </w:r>
            <w:proofErr w:type="spellEnd"/>
            <w:r w:rsidR="00842B43">
              <w:rPr>
                <w:rFonts w:ascii="Arial" w:hAnsi="Arial" w:cs="Arial"/>
              </w:rPr>
              <w:t xml:space="preserve"> </w:t>
            </w:r>
            <w:proofErr w:type="spellStart"/>
            <w:r w:rsidR="00842B43">
              <w:rPr>
                <w:rFonts w:ascii="Arial" w:hAnsi="Arial" w:cs="Arial"/>
              </w:rPr>
              <w:t>ажиллагаа</w:t>
            </w:r>
            <w:proofErr w:type="spellEnd"/>
            <w:r w:rsidR="00842B43">
              <w:rPr>
                <w:rFonts w:ascii="Arial" w:hAnsi="Arial" w:cs="Arial"/>
              </w:rPr>
              <w:t xml:space="preserve"> </w:t>
            </w:r>
            <w:proofErr w:type="spellStart"/>
            <w:r w:rsidR="00842B43">
              <w:rPr>
                <w:rFonts w:ascii="Arial" w:hAnsi="Arial" w:cs="Arial"/>
              </w:rPr>
              <w:t>эрхлэх</w:t>
            </w:r>
            <w:proofErr w:type="spellEnd"/>
            <w:r w:rsidR="00842B43">
              <w:rPr>
                <w:rFonts w:ascii="Arial" w:hAnsi="Arial" w:cs="Arial"/>
              </w:rPr>
              <w:t xml:space="preserve"> </w:t>
            </w:r>
            <w:proofErr w:type="spellStart"/>
            <w:r w:rsidR="00842B43">
              <w:rPr>
                <w:rFonts w:ascii="Arial" w:hAnsi="Arial" w:cs="Arial"/>
              </w:rPr>
              <w:t>журам</w:t>
            </w:r>
            <w:proofErr w:type="spellEnd"/>
            <w:r w:rsidR="00842B43">
              <w:rPr>
                <w:rFonts w:ascii="Arial" w:hAnsi="Arial" w:cs="Arial"/>
              </w:rPr>
              <w:t>"-</w:t>
            </w:r>
            <w:proofErr w:type="spellStart"/>
            <w:r w:rsidR="00842B43">
              <w:rPr>
                <w:rFonts w:ascii="Arial" w:hAnsi="Arial" w:cs="Arial"/>
              </w:rPr>
              <w:t>ын</w:t>
            </w:r>
            <w:proofErr w:type="spellEnd"/>
            <w:r w:rsidR="00842B43">
              <w:rPr>
                <w:rFonts w:ascii="Arial" w:hAnsi="Arial" w:cs="Arial"/>
              </w:rPr>
              <w:t xml:space="preserve"> </w:t>
            </w:r>
            <w:proofErr w:type="spellStart"/>
            <w:r w:rsidR="00842B43">
              <w:rPr>
                <w:rFonts w:ascii="Arial" w:hAnsi="Arial" w:cs="Arial"/>
              </w:rPr>
              <w:t>дагуу</w:t>
            </w:r>
            <w:proofErr w:type="spellEnd"/>
            <w:r w:rsidR="00842B43">
              <w:rPr>
                <w:rFonts w:ascii="Arial" w:hAnsi="Arial" w:cs="Arial"/>
                <w:lang w:val="mn-MN"/>
              </w:rPr>
              <w:t xml:space="preserve"> үйлчилгээний ажилчдад зориулсан гарын авлага, англи хэлний ярианы дэвтэр, зөвшөөрлийг авахад бүрдүүлэх материалын жагсаалт, гадаад, дотоодын жуулчдын аюулгүй байдлыг хангах эрсдэлийн менежментийн төлөвлөгөө гэх зэрэг материалаар ханган ажиллаж байна.</w:t>
            </w:r>
          </w:p>
        </w:tc>
        <w:tc>
          <w:tcPr>
            <w:tcW w:w="851" w:type="dxa"/>
          </w:tcPr>
          <w:p w:rsidR="00D14C0A" w:rsidRPr="005F35C0" w:rsidRDefault="00842B43" w:rsidP="00EC717C">
            <w:pPr>
              <w:jc w:val="center"/>
              <w:rPr>
                <w:rFonts w:ascii="Arial" w:hAnsi="Arial" w:cs="Arial"/>
                <w:lang w:val="mn-MN"/>
              </w:rPr>
            </w:pPr>
            <w:r>
              <w:rPr>
                <w:rFonts w:ascii="Arial" w:hAnsi="Arial" w:cs="Arial"/>
                <w:lang w:val="mn-MN"/>
              </w:rPr>
              <w:lastRenderedPageBreak/>
              <w:t>100%</w:t>
            </w:r>
          </w:p>
        </w:tc>
      </w:tr>
      <w:tr w:rsidR="00EE3C4A" w:rsidTr="00F21359">
        <w:trPr>
          <w:trHeight w:val="2530"/>
        </w:trPr>
        <w:tc>
          <w:tcPr>
            <w:tcW w:w="534" w:type="dxa"/>
          </w:tcPr>
          <w:p w:rsidR="00EE3C4A" w:rsidRDefault="00EE3C4A" w:rsidP="00EC717C">
            <w:pPr>
              <w:jc w:val="center"/>
              <w:rPr>
                <w:rFonts w:ascii="Arial" w:hAnsi="Arial" w:cs="Arial"/>
                <w:lang w:val="mn-MN"/>
              </w:rPr>
            </w:pPr>
            <w:r>
              <w:rPr>
                <w:rFonts w:ascii="Arial" w:hAnsi="Arial" w:cs="Arial"/>
                <w:lang w:val="mn-MN"/>
              </w:rPr>
              <w:lastRenderedPageBreak/>
              <w:t>6</w:t>
            </w: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tc>
        <w:tc>
          <w:tcPr>
            <w:tcW w:w="2199" w:type="dxa"/>
          </w:tcPr>
          <w:p w:rsidR="00EE3C4A" w:rsidRDefault="00EE3C4A" w:rsidP="00EC717C">
            <w:pPr>
              <w:jc w:val="both"/>
              <w:rPr>
                <w:rFonts w:ascii="Arial" w:hAnsi="Arial" w:cs="Arial"/>
                <w:lang w:val="mn-MN"/>
              </w:rPr>
            </w:pPr>
            <w:r>
              <w:rPr>
                <w:rFonts w:ascii="Arial" w:hAnsi="Arial" w:cs="Arial"/>
                <w:lang w:val="mn-MN"/>
              </w:rPr>
              <w:t>Нийслэлийн Засаг даргын эрхлэх асуудлын хүрээний зарим агентлагийн зохион байгуулалтын бүтэц, орон тооны хязгаарыг батлах тухай</w:t>
            </w:r>
          </w:p>
        </w:tc>
        <w:tc>
          <w:tcPr>
            <w:tcW w:w="1397" w:type="dxa"/>
          </w:tcPr>
          <w:p w:rsidR="00EE3C4A" w:rsidRDefault="00EE3C4A" w:rsidP="00EC717C">
            <w:pPr>
              <w:jc w:val="center"/>
              <w:rPr>
                <w:rFonts w:ascii="Arial" w:hAnsi="Arial" w:cs="Arial"/>
                <w:lang w:val="mn-MN"/>
              </w:rPr>
            </w:pPr>
            <w:r>
              <w:rPr>
                <w:rFonts w:ascii="Arial" w:hAnsi="Arial" w:cs="Arial"/>
                <w:lang w:val="mn-MN"/>
              </w:rPr>
              <w:t>2016.08.31</w:t>
            </w: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tc>
        <w:tc>
          <w:tcPr>
            <w:tcW w:w="940" w:type="dxa"/>
          </w:tcPr>
          <w:p w:rsidR="00EE3C4A" w:rsidRDefault="00EE3C4A" w:rsidP="00EC717C">
            <w:pPr>
              <w:jc w:val="center"/>
              <w:rPr>
                <w:rFonts w:ascii="Arial" w:hAnsi="Arial" w:cs="Arial"/>
                <w:lang w:val="mn-MN"/>
              </w:rPr>
            </w:pPr>
            <w:r>
              <w:rPr>
                <w:rFonts w:ascii="Arial" w:hAnsi="Arial" w:cs="Arial"/>
                <w:lang w:val="mn-MN"/>
              </w:rPr>
              <w:t>А/635</w:t>
            </w: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p w:rsidR="00EE3C4A" w:rsidRDefault="00EE3C4A" w:rsidP="00EC717C">
            <w:pPr>
              <w:jc w:val="center"/>
              <w:rPr>
                <w:rFonts w:ascii="Arial" w:hAnsi="Arial" w:cs="Arial"/>
                <w:lang w:val="mn-MN"/>
              </w:rPr>
            </w:pPr>
          </w:p>
        </w:tc>
        <w:tc>
          <w:tcPr>
            <w:tcW w:w="3827" w:type="dxa"/>
          </w:tcPr>
          <w:p w:rsidR="00EE3C4A" w:rsidRPr="00A336F3" w:rsidRDefault="00EE3C4A" w:rsidP="00EC717C">
            <w:pPr>
              <w:jc w:val="both"/>
              <w:rPr>
                <w:rFonts w:ascii="Arial" w:hAnsi="Arial" w:cs="Arial"/>
                <w:lang w:val="mn-MN"/>
              </w:rPr>
            </w:pPr>
            <w:r>
              <w:rPr>
                <w:rFonts w:ascii="Arial" w:hAnsi="Arial" w:cs="Arial"/>
                <w:lang w:val="mn-MN"/>
              </w:rPr>
              <w:t>2. Байгууллагын дүрмийн төслийг боловсруулж 2016 оны 09 дүгээр сарын 10-ны дотор танилцуулан, албан хаагчдын ажлын байрны тодорхойлолтыг боловсруулж, батлах арга хэмжээ авахыг энэ захирамжийн хавсралтад заасан Нийслэлийн Засаг даргын эрхлэх асуудлын хүрээний агентлагийн дарга нарт даалгасугай.</w:t>
            </w:r>
          </w:p>
        </w:tc>
        <w:tc>
          <w:tcPr>
            <w:tcW w:w="5386" w:type="dxa"/>
          </w:tcPr>
          <w:p w:rsidR="00EE3C4A" w:rsidRPr="00DA0F06" w:rsidRDefault="00EE3C4A" w:rsidP="00EC717C">
            <w:pPr>
              <w:jc w:val="both"/>
              <w:rPr>
                <w:rFonts w:ascii="Arial" w:hAnsi="Arial" w:cs="Arial"/>
                <w:lang w:val="mn-MN"/>
              </w:rPr>
            </w:pPr>
            <w:r>
              <w:rPr>
                <w:rFonts w:ascii="Arial" w:hAnsi="Arial" w:cs="Arial"/>
                <w:lang w:val="mn-MN"/>
              </w:rPr>
              <w:t>Тус газрын чиг үүрэгт хамааралгүй болно.</w:t>
            </w:r>
          </w:p>
        </w:tc>
        <w:tc>
          <w:tcPr>
            <w:tcW w:w="851" w:type="dxa"/>
          </w:tcPr>
          <w:p w:rsidR="00EE3C4A" w:rsidRPr="005F35C0" w:rsidRDefault="00EE3C4A" w:rsidP="00EC717C">
            <w:pPr>
              <w:jc w:val="center"/>
              <w:rPr>
                <w:rFonts w:ascii="Arial" w:hAnsi="Arial" w:cs="Arial"/>
                <w:lang w:val="mn-MN"/>
              </w:rPr>
            </w:pPr>
            <w:r>
              <w:rPr>
                <w:rFonts w:ascii="Arial" w:hAnsi="Arial" w:cs="Arial"/>
                <w:lang w:val="mn-MN"/>
              </w:rPr>
              <w:t>-</w:t>
            </w:r>
          </w:p>
        </w:tc>
      </w:tr>
      <w:tr w:rsidR="009B580D" w:rsidTr="00EC717C">
        <w:tc>
          <w:tcPr>
            <w:tcW w:w="534" w:type="dxa"/>
          </w:tcPr>
          <w:p w:rsidR="009B580D" w:rsidRDefault="00DD37E1" w:rsidP="00EC717C">
            <w:pPr>
              <w:jc w:val="center"/>
              <w:rPr>
                <w:rFonts w:ascii="Arial" w:hAnsi="Arial" w:cs="Arial"/>
                <w:lang w:val="mn-MN"/>
              </w:rPr>
            </w:pPr>
            <w:r>
              <w:rPr>
                <w:rFonts w:ascii="Arial" w:hAnsi="Arial" w:cs="Arial"/>
                <w:lang w:val="mn-MN"/>
              </w:rPr>
              <w:t>7</w:t>
            </w:r>
          </w:p>
        </w:tc>
        <w:tc>
          <w:tcPr>
            <w:tcW w:w="2199" w:type="dxa"/>
          </w:tcPr>
          <w:p w:rsidR="009B580D" w:rsidRDefault="00DD37E1" w:rsidP="00EC717C">
            <w:pPr>
              <w:jc w:val="both"/>
              <w:rPr>
                <w:rFonts w:ascii="Arial" w:hAnsi="Arial" w:cs="Arial"/>
                <w:lang w:val="mn-MN"/>
              </w:rPr>
            </w:pPr>
            <w:r>
              <w:rPr>
                <w:rFonts w:ascii="Arial" w:hAnsi="Arial" w:cs="Arial"/>
                <w:lang w:val="mn-MN"/>
              </w:rPr>
              <w:t>Дүүргийн Иргэдийн Төлөөлөгчдийн Хурлын ээлжит сонгуулийн нэмэлт санал хураалттай холбогдуулан авах зарим арга хэмжээний тухай</w:t>
            </w:r>
          </w:p>
        </w:tc>
        <w:tc>
          <w:tcPr>
            <w:tcW w:w="1397" w:type="dxa"/>
          </w:tcPr>
          <w:p w:rsidR="009B580D" w:rsidRDefault="00A37A22" w:rsidP="00EC717C">
            <w:pPr>
              <w:jc w:val="center"/>
              <w:rPr>
                <w:rFonts w:ascii="Arial" w:hAnsi="Arial" w:cs="Arial"/>
                <w:lang w:val="mn-MN"/>
              </w:rPr>
            </w:pPr>
            <w:r>
              <w:rPr>
                <w:rFonts w:ascii="Arial" w:hAnsi="Arial" w:cs="Arial"/>
                <w:lang w:val="mn-MN"/>
              </w:rPr>
              <w:t>2016.10.20</w:t>
            </w:r>
          </w:p>
        </w:tc>
        <w:tc>
          <w:tcPr>
            <w:tcW w:w="940" w:type="dxa"/>
          </w:tcPr>
          <w:p w:rsidR="009B580D" w:rsidRDefault="00A37A22" w:rsidP="00EC717C">
            <w:pPr>
              <w:jc w:val="center"/>
              <w:rPr>
                <w:rFonts w:ascii="Arial" w:hAnsi="Arial" w:cs="Arial"/>
                <w:lang w:val="mn-MN"/>
              </w:rPr>
            </w:pPr>
            <w:r>
              <w:rPr>
                <w:rFonts w:ascii="Arial" w:hAnsi="Arial" w:cs="Arial"/>
                <w:lang w:val="mn-MN"/>
              </w:rPr>
              <w:t>А/744</w:t>
            </w:r>
          </w:p>
        </w:tc>
        <w:tc>
          <w:tcPr>
            <w:tcW w:w="3827" w:type="dxa"/>
          </w:tcPr>
          <w:p w:rsidR="009B580D" w:rsidRDefault="009B580D" w:rsidP="00EC717C">
            <w:pPr>
              <w:jc w:val="both"/>
              <w:rPr>
                <w:rFonts w:ascii="Arial" w:hAnsi="Arial" w:cs="Arial"/>
                <w:lang w:val="mn-MN"/>
              </w:rPr>
            </w:pPr>
          </w:p>
        </w:tc>
        <w:tc>
          <w:tcPr>
            <w:tcW w:w="5386" w:type="dxa"/>
          </w:tcPr>
          <w:p w:rsidR="009B580D" w:rsidRPr="00DA0F06" w:rsidRDefault="00424765" w:rsidP="00EC717C">
            <w:pPr>
              <w:jc w:val="both"/>
              <w:rPr>
                <w:rFonts w:ascii="Arial" w:hAnsi="Arial" w:cs="Arial"/>
                <w:lang w:val="mn-MN"/>
              </w:rPr>
            </w:pPr>
            <w:r>
              <w:rPr>
                <w:rFonts w:ascii="Arial" w:hAnsi="Arial" w:cs="Arial"/>
                <w:lang w:val="mn-MN"/>
              </w:rPr>
              <w:t>Тус газрын чиг үүрэгт хамааралгүй болно.</w:t>
            </w:r>
          </w:p>
        </w:tc>
        <w:tc>
          <w:tcPr>
            <w:tcW w:w="851" w:type="dxa"/>
          </w:tcPr>
          <w:p w:rsidR="009B580D" w:rsidRPr="005F35C0" w:rsidRDefault="00424765" w:rsidP="00EC717C">
            <w:pPr>
              <w:jc w:val="center"/>
              <w:rPr>
                <w:rFonts w:ascii="Arial" w:hAnsi="Arial" w:cs="Arial"/>
                <w:lang w:val="mn-MN"/>
              </w:rPr>
            </w:pPr>
            <w:r>
              <w:rPr>
                <w:rFonts w:ascii="Arial" w:hAnsi="Arial" w:cs="Arial"/>
                <w:lang w:val="mn-MN"/>
              </w:rPr>
              <w:t>-</w:t>
            </w:r>
          </w:p>
        </w:tc>
      </w:tr>
      <w:tr w:rsidR="00424765" w:rsidTr="002127B0">
        <w:tc>
          <w:tcPr>
            <w:tcW w:w="14283" w:type="dxa"/>
            <w:gridSpan w:val="6"/>
          </w:tcPr>
          <w:p w:rsidR="00424765" w:rsidRDefault="00424765" w:rsidP="00424765">
            <w:pPr>
              <w:jc w:val="center"/>
              <w:rPr>
                <w:rFonts w:ascii="Arial" w:hAnsi="Arial" w:cs="Arial"/>
                <w:lang w:val="mn-MN"/>
              </w:rPr>
            </w:pPr>
            <w:r>
              <w:rPr>
                <w:rFonts w:ascii="Arial" w:hAnsi="Arial" w:cs="Arial"/>
                <w:lang w:val="mn-MN"/>
              </w:rPr>
              <w:t>НИЙТ</w:t>
            </w:r>
          </w:p>
        </w:tc>
        <w:tc>
          <w:tcPr>
            <w:tcW w:w="851" w:type="dxa"/>
          </w:tcPr>
          <w:p w:rsidR="00424765" w:rsidRDefault="0025205E" w:rsidP="00EC717C">
            <w:pPr>
              <w:jc w:val="center"/>
              <w:rPr>
                <w:rFonts w:ascii="Arial" w:hAnsi="Arial" w:cs="Arial"/>
                <w:lang w:val="mn-MN"/>
              </w:rPr>
            </w:pPr>
            <w:r>
              <w:rPr>
                <w:rFonts w:ascii="Arial" w:hAnsi="Arial" w:cs="Arial"/>
                <w:lang w:val="mn-MN"/>
              </w:rPr>
              <w:t>100%</w:t>
            </w:r>
            <w:bookmarkStart w:id="0" w:name="_GoBack"/>
            <w:bookmarkEnd w:id="0"/>
          </w:p>
        </w:tc>
      </w:tr>
    </w:tbl>
    <w:p w:rsidR="005A2B02" w:rsidRDefault="005A2B02" w:rsidP="005A2B02">
      <w:pPr>
        <w:spacing w:after="0" w:line="240" w:lineRule="auto"/>
        <w:rPr>
          <w:rFonts w:ascii="Arial" w:hAnsi="Arial" w:cs="Arial"/>
          <w:lang w:val="mn-MN"/>
        </w:rPr>
      </w:pPr>
    </w:p>
    <w:p w:rsidR="005A2B02" w:rsidRDefault="005A2B02" w:rsidP="005A2B02">
      <w:pPr>
        <w:spacing w:after="0" w:line="240" w:lineRule="auto"/>
        <w:rPr>
          <w:rFonts w:ascii="Arial" w:hAnsi="Arial" w:cs="Arial"/>
          <w:lang w:val="mn-MN"/>
        </w:rPr>
      </w:pPr>
    </w:p>
    <w:p w:rsidR="005A2B02" w:rsidRDefault="005A2B02" w:rsidP="005A2B02">
      <w:pPr>
        <w:spacing w:after="0" w:line="240" w:lineRule="auto"/>
        <w:rPr>
          <w:rFonts w:ascii="Arial" w:hAnsi="Arial" w:cs="Arial"/>
          <w:lang w:val="mn-MN"/>
        </w:rPr>
      </w:pPr>
    </w:p>
    <w:p w:rsidR="005A2B02" w:rsidRDefault="005A2B02" w:rsidP="005A2B02">
      <w:pPr>
        <w:spacing w:after="0" w:line="240" w:lineRule="auto"/>
        <w:ind w:left="5040"/>
        <w:rPr>
          <w:rFonts w:ascii="Arial" w:hAnsi="Arial" w:cs="Arial"/>
          <w:lang w:val="mn-MN"/>
        </w:rPr>
      </w:pPr>
    </w:p>
    <w:p w:rsidR="005A2B02" w:rsidRPr="00565E19" w:rsidRDefault="005A2B02" w:rsidP="005A2B02">
      <w:pPr>
        <w:spacing w:after="0" w:line="240" w:lineRule="auto"/>
        <w:ind w:left="5040"/>
        <w:rPr>
          <w:rFonts w:ascii="Arial" w:hAnsi="Arial" w:cs="Arial"/>
          <w:lang w:val="mn-MN"/>
        </w:rPr>
      </w:pPr>
    </w:p>
    <w:p w:rsidR="005A2B02" w:rsidRPr="00EE06BF" w:rsidRDefault="005A2B02" w:rsidP="005A2B02">
      <w:pPr>
        <w:spacing w:after="0" w:line="240" w:lineRule="auto"/>
        <w:ind w:left="5040"/>
        <w:rPr>
          <w:rFonts w:ascii="Arial" w:hAnsi="Arial" w:cs="Arial"/>
        </w:rPr>
      </w:pPr>
      <w:r w:rsidRPr="00EE06BF">
        <w:rPr>
          <w:rFonts w:ascii="Arial" w:hAnsi="Arial" w:cs="Arial"/>
          <w:lang w:val="mn-MN"/>
        </w:rPr>
        <w:lastRenderedPageBreak/>
        <w:t>ХЯНАЖ ТАНИЛЦСАН:</w:t>
      </w:r>
    </w:p>
    <w:p w:rsidR="005A2B02" w:rsidRPr="00EE06BF" w:rsidRDefault="005A2B02" w:rsidP="005A2B02">
      <w:pPr>
        <w:spacing w:after="0" w:line="240" w:lineRule="auto"/>
        <w:ind w:left="5040"/>
        <w:rPr>
          <w:rFonts w:ascii="Arial" w:hAnsi="Arial" w:cs="Arial"/>
          <w:lang w:val="mn-MN"/>
        </w:rPr>
      </w:pPr>
      <w:r w:rsidRPr="00EE06BF">
        <w:rPr>
          <w:rFonts w:ascii="Arial" w:hAnsi="Arial" w:cs="Arial"/>
          <w:lang w:val="mn-MN"/>
        </w:rPr>
        <w:t>НИЙСЛЭЛИЙН АЯЛАЛ ЖУУЛЧЛАЛЫН</w:t>
      </w:r>
    </w:p>
    <w:p w:rsidR="00022A84" w:rsidRDefault="00022A84" w:rsidP="005A2B02">
      <w:pPr>
        <w:spacing w:after="0" w:line="240" w:lineRule="auto"/>
        <w:ind w:left="5040"/>
        <w:rPr>
          <w:rFonts w:ascii="Arial" w:hAnsi="Arial" w:cs="Arial"/>
          <w:lang w:val="mn-MN"/>
        </w:rPr>
      </w:pPr>
      <w:r>
        <w:rPr>
          <w:rFonts w:ascii="Arial" w:hAnsi="Arial" w:cs="Arial"/>
          <w:lang w:val="mn-MN"/>
        </w:rPr>
        <w:t>ГАЗРЫН ДАРГЫН АЛБАН ҮҮРГИЙГ</w:t>
      </w:r>
    </w:p>
    <w:p w:rsidR="005A2B02" w:rsidRPr="00EE06BF" w:rsidRDefault="00022A84" w:rsidP="005A2B02">
      <w:pPr>
        <w:spacing w:after="0" w:line="240" w:lineRule="auto"/>
        <w:ind w:left="5040"/>
        <w:rPr>
          <w:rFonts w:ascii="Arial" w:hAnsi="Arial" w:cs="Arial"/>
          <w:lang w:val="mn-MN"/>
        </w:rPr>
      </w:pPr>
      <w:r>
        <w:rPr>
          <w:rFonts w:ascii="Arial" w:hAnsi="Arial" w:cs="Arial"/>
          <w:lang w:val="mn-MN"/>
        </w:rPr>
        <w:t>ТҮР ОРЛОН ГҮЙЦЭТГЭГЧ</w:t>
      </w:r>
      <w:r w:rsidR="005A2B02" w:rsidRPr="00EE06BF">
        <w:rPr>
          <w:rFonts w:ascii="Arial" w:hAnsi="Arial" w:cs="Arial"/>
          <w:lang w:val="mn-MN"/>
        </w:rPr>
        <w:t xml:space="preserve">                 </w:t>
      </w:r>
      <w:r>
        <w:rPr>
          <w:rFonts w:ascii="Arial" w:hAnsi="Arial" w:cs="Arial"/>
          <w:lang w:val="mn-MN"/>
        </w:rPr>
        <w:t xml:space="preserve">                      Д.БАТСҮХ</w:t>
      </w:r>
    </w:p>
    <w:p w:rsidR="005A2B02" w:rsidRPr="00E06922" w:rsidRDefault="005A2B02" w:rsidP="005A2B02">
      <w:pPr>
        <w:spacing w:after="0" w:line="240" w:lineRule="auto"/>
        <w:ind w:left="5040"/>
        <w:rPr>
          <w:rFonts w:ascii="Arial" w:hAnsi="Arial" w:cs="Arial"/>
          <w:lang w:val="mn-MN"/>
        </w:rPr>
      </w:pPr>
      <w:r w:rsidRPr="00EE06BF">
        <w:rPr>
          <w:rFonts w:ascii="Arial" w:hAnsi="Arial" w:cs="Arial"/>
          <w:lang w:val="mn-MN"/>
        </w:rPr>
        <w:t xml:space="preserve">  </w:t>
      </w:r>
      <w:r w:rsidRPr="00EE06BF">
        <w:rPr>
          <w:rFonts w:ascii="Arial" w:hAnsi="Arial" w:cs="Arial"/>
          <w:lang w:val="mn-MN"/>
        </w:rPr>
        <w:tab/>
      </w:r>
      <w:r w:rsidRPr="00EE06BF">
        <w:rPr>
          <w:rFonts w:ascii="Arial" w:hAnsi="Arial" w:cs="Arial"/>
          <w:lang w:val="mn-MN"/>
        </w:rPr>
        <w:tab/>
      </w:r>
    </w:p>
    <w:p w:rsidR="005A2B02" w:rsidRPr="00862709" w:rsidRDefault="005A2B02" w:rsidP="005A2B02">
      <w:pPr>
        <w:tabs>
          <w:tab w:val="left" w:pos="14100"/>
        </w:tabs>
        <w:spacing w:after="0" w:line="360" w:lineRule="auto"/>
        <w:ind w:left="5760" w:firstLine="720"/>
        <w:rPr>
          <w:rFonts w:ascii="Arial" w:hAnsi="Arial" w:cs="Arial"/>
          <w:lang w:val="mn-MN"/>
        </w:rPr>
      </w:pPr>
    </w:p>
    <w:p w:rsidR="005A2B02" w:rsidRPr="00862709" w:rsidRDefault="005A2B02" w:rsidP="005A2B02">
      <w:pPr>
        <w:tabs>
          <w:tab w:val="left" w:pos="14100"/>
        </w:tabs>
        <w:spacing w:after="0" w:line="360" w:lineRule="auto"/>
        <w:ind w:left="5760" w:firstLine="720"/>
        <w:rPr>
          <w:rFonts w:ascii="Arial" w:hAnsi="Arial" w:cs="Arial"/>
          <w:lang w:val="mn-MN"/>
        </w:rPr>
      </w:pPr>
    </w:p>
    <w:p w:rsidR="005A2B02" w:rsidRDefault="005A2B02" w:rsidP="005A2B02">
      <w:pPr>
        <w:tabs>
          <w:tab w:val="left" w:pos="14100"/>
        </w:tabs>
        <w:spacing w:after="0" w:line="360" w:lineRule="auto"/>
        <w:ind w:left="5760" w:firstLine="720"/>
        <w:rPr>
          <w:rFonts w:ascii="Arial" w:hAnsi="Arial" w:cs="Arial"/>
          <w:lang w:val="mn-MN"/>
        </w:rPr>
      </w:pPr>
      <w:r w:rsidRPr="00862709">
        <w:rPr>
          <w:rFonts w:ascii="Arial" w:hAnsi="Arial" w:cs="Arial"/>
          <w:lang w:val="mn-MN"/>
        </w:rPr>
        <w:t>огноо</w:t>
      </w:r>
      <w:r w:rsidRPr="00EE06BF">
        <w:rPr>
          <w:rFonts w:ascii="Arial" w:hAnsi="Arial" w:cs="Arial"/>
          <w:lang w:val="mn-MN"/>
        </w:rPr>
        <w:t>....................................</w:t>
      </w:r>
    </w:p>
    <w:p w:rsidR="005A2B02" w:rsidRPr="007E42BC" w:rsidRDefault="005A2B02" w:rsidP="005A2B02">
      <w:pPr>
        <w:tabs>
          <w:tab w:val="left" w:pos="14100"/>
        </w:tabs>
        <w:spacing w:after="0" w:line="360" w:lineRule="auto"/>
        <w:ind w:left="5760" w:firstLine="720"/>
        <w:rPr>
          <w:rFonts w:ascii="Arial" w:hAnsi="Arial" w:cs="Arial"/>
          <w:lang w:val="mn-MN"/>
        </w:rPr>
      </w:pPr>
      <w:r>
        <w:rPr>
          <w:rFonts w:ascii="Arial" w:hAnsi="Arial" w:cs="Arial"/>
          <w:lang w:val="mn-MN"/>
        </w:rPr>
        <w:tab/>
      </w:r>
    </w:p>
    <w:p w:rsidR="005A2B02" w:rsidRPr="00EE06BF" w:rsidRDefault="005A2B02" w:rsidP="005A2B02">
      <w:pPr>
        <w:spacing w:after="0" w:line="240" w:lineRule="auto"/>
        <w:ind w:left="5040"/>
        <w:rPr>
          <w:rFonts w:ascii="Arial" w:hAnsi="Arial" w:cs="Arial"/>
          <w:lang w:val="mn-MN"/>
        </w:rPr>
      </w:pPr>
      <w:r>
        <w:rPr>
          <w:rFonts w:ascii="Arial" w:hAnsi="Arial" w:cs="Arial"/>
          <w:lang w:val="mn-MN"/>
        </w:rPr>
        <w:t>БИЕЛЭЛТ ГАРГАСАН</w:t>
      </w:r>
      <w:r w:rsidRPr="00EE06BF">
        <w:rPr>
          <w:rFonts w:ascii="Arial" w:hAnsi="Arial" w:cs="Arial"/>
          <w:lang w:val="mn-MN"/>
        </w:rPr>
        <w:t>:</w:t>
      </w:r>
    </w:p>
    <w:p w:rsidR="005A2B02" w:rsidRPr="00EE06BF" w:rsidRDefault="005A2B02" w:rsidP="005A2B02">
      <w:pPr>
        <w:spacing w:after="0" w:line="240" w:lineRule="auto"/>
        <w:ind w:left="4320"/>
        <w:rPr>
          <w:rFonts w:ascii="Arial" w:hAnsi="Arial" w:cs="Arial"/>
          <w:lang w:val="mn-MN"/>
        </w:rPr>
      </w:pPr>
      <w:r>
        <w:rPr>
          <w:rFonts w:ascii="Arial" w:hAnsi="Arial" w:cs="Arial"/>
          <w:lang w:val="mn-MN"/>
        </w:rPr>
        <w:t xml:space="preserve">           </w:t>
      </w:r>
      <w:r w:rsidRPr="00EE06BF">
        <w:rPr>
          <w:rFonts w:ascii="Arial" w:hAnsi="Arial" w:cs="Arial"/>
          <w:lang w:val="mn-MN"/>
        </w:rPr>
        <w:t>ТӨЛӨВЛӨЛТ ХАРИУЦСАН</w:t>
      </w:r>
    </w:p>
    <w:p w:rsidR="005A2B02" w:rsidRPr="00EE06BF" w:rsidRDefault="005A2B02" w:rsidP="005A2B02">
      <w:pPr>
        <w:spacing w:after="0" w:line="240" w:lineRule="auto"/>
        <w:ind w:left="5040"/>
        <w:rPr>
          <w:rFonts w:ascii="Arial" w:hAnsi="Arial" w:cs="Arial"/>
          <w:lang w:val="mn-MN"/>
        </w:rPr>
      </w:pPr>
      <w:r w:rsidRPr="00EE06BF">
        <w:rPr>
          <w:rFonts w:ascii="Arial" w:hAnsi="Arial" w:cs="Arial"/>
          <w:lang w:val="mn-MN"/>
        </w:rPr>
        <w:t>МЭРГЭЖИЛТЭН                                          Б.АМАРЗАЯА</w:t>
      </w:r>
    </w:p>
    <w:p w:rsidR="005A2B02" w:rsidRPr="00EE06BF" w:rsidRDefault="005A2B02" w:rsidP="005A2B02">
      <w:pPr>
        <w:spacing w:after="0" w:line="240" w:lineRule="auto"/>
        <w:ind w:left="3600"/>
        <w:rPr>
          <w:rFonts w:ascii="Arial" w:hAnsi="Arial" w:cs="Arial"/>
          <w:lang w:val="mn-MN"/>
        </w:rPr>
      </w:pPr>
    </w:p>
    <w:p w:rsidR="005A2B02" w:rsidRDefault="005A2B02" w:rsidP="005A2B02">
      <w:pPr>
        <w:spacing w:after="0" w:line="240" w:lineRule="auto"/>
        <w:ind w:left="5760" w:firstLine="720"/>
        <w:rPr>
          <w:rFonts w:ascii="Arial" w:hAnsi="Arial" w:cs="Arial"/>
          <w:lang w:val="mn-MN"/>
        </w:rPr>
      </w:pPr>
    </w:p>
    <w:p w:rsidR="005A2B02" w:rsidRPr="00EE06BF" w:rsidRDefault="005A2B02" w:rsidP="005A2B02">
      <w:pPr>
        <w:spacing w:after="0" w:line="240" w:lineRule="auto"/>
        <w:ind w:left="5760" w:firstLine="720"/>
        <w:rPr>
          <w:rFonts w:ascii="Arial" w:hAnsi="Arial" w:cs="Arial"/>
          <w:lang w:val="mn-MN"/>
        </w:rPr>
      </w:pPr>
      <w:r w:rsidRPr="00EE06BF">
        <w:rPr>
          <w:rFonts w:ascii="Arial" w:hAnsi="Arial" w:cs="Arial"/>
          <w:lang w:val="mn-MN"/>
        </w:rPr>
        <w:t>огноо..........</w:t>
      </w:r>
      <w:r w:rsidRPr="00EE06BF">
        <w:rPr>
          <w:rFonts w:ascii="Arial" w:hAnsi="Arial" w:cs="Arial"/>
        </w:rPr>
        <w:t>.........................</w:t>
      </w:r>
    </w:p>
    <w:p w:rsidR="005A2B02" w:rsidRDefault="005A2B02" w:rsidP="005A2B02"/>
    <w:sectPr w:rsidR="005A2B02" w:rsidSect="00E06922">
      <w:pgSz w:w="16838" w:h="11906" w:orient="landscape" w:code="9"/>
      <w:pgMar w:top="1701" w:right="820" w:bottom="709"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02"/>
    <w:rsid w:val="0000329D"/>
    <w:rsid w:val="00022A84"/>
    <w:rsid w:val="000F4BB9"/>
    <w:rsid w:val="001410ED"/>
    <w:rsid w:val="00160D32"/>
    <w:rsid w:val="001F0356"/>
    <w:rsid w:val="00204B87"/>
    <w:rsid w:val="002067C5"/>
    <w:rsid w:val="0025205E"/>
    <w:rsid w:val="002F298A"/>
    <w:rsid w:val="0033220F"/>
    <w:rsid w:val="00424765"/>
    <w:rsid w:val="00435AC3"/>
    <w:rsid w:val="00461F47"/>
    <w:rsid w:val="005A2B02"/>
    <w:rsid w:val="005E28E9"/>
    <w:rsid w:val="006A331F"/>
    <w:rsid w:val="00753FDB"/>
    <w:rsid w:val="007C5468"/>
    <w:rsid w:val="007D5972"/>
    <w:rsid w:val="00842B43"/>
    <w:rsid w:val="00843A0A"/>
    <w:rsid w:val="008705FB"/>
    <w:rsid w:val="008E7B23"/>
    <w:rsid w:val="00982667"/>
    <w:rsid w:val="00986D63"/>
    <w:rsid w:val="009B580D"/>
    <w:rsid w:val="009E78C1"/>
    <w:rsid w:val="00A04503"/>
    <w:rsid w:val="00A33123"/>
    <w:rsid w:val="00A37A22"/>
    <w:rsid w:val="00A53843"/>
    <w:rsid w:val="00AB67E4"/>
    <w:rsid w:val="00BA28BB"/>
    <w:rsid w:val="00BD47F4"/>
    <w:rsid w:val="00BE7BC0"/>
    <w:rsid w:val="00D10825"/>
    <w:rsid w:val="00D14C0A"/>
    <w:rsid w:val="00D36A4D"/>
    <w:rsid w:val="00D62E36"/>
    <w:rsid w:val="00DD37E1"/>
    <w:rsid w:val="00DD7866"/>
    <w:rsid w:val="00DF052A"/>
    <w:rsid w:val="00EE3C4A"/>
    <w:rsid w:val="00F66B87"/>
    <w:rsid w:val="00FB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B02"/>
    <w:pPr>
      <w:ind w:left="720"/>
      <w:contextualSpacing/>
    </w:pPr>
  </w:style>
  <w:style w:type="paragraph" w:styleId="BalloonText">
    <w:name w:val="Balloon Text"/>
    <w:basedOn w:val="Normal"/>
    <w:link w:val="BalloonTextChar"/>
    <w:uiPriority w:val="99"/>
    <w:semiHidden/>
    <w:unhideWhenUsed/>
    <w:rsid w:val="009E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C1"/>
    <w:rPr>
      <w:rFonts w:ascii="Tahoma" w:hAnsi="Tahoma" w:cs="Tahoma"/>
      <w:sz w:val="16"/>
      <w:szCs w:val="16"/>
    </w:rPr>
  </w:style>
  <w:style w:type="character" w:customStyle="1" w:styleId="5yl5">
    <w:name w:val="_5yl5"/>
    <w:basedOn w:val="DefaultParagraphFont"/>
    <w:rsid w:val="00DD7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B02"/>
    <w:pPr>
      <w:ind w:left="720"/>
      <w:contextualSpacing/>
    </w:pPr>
  </w:style>
  <w:style w:type="paragraph" w:styleId="BalloonText">
    <w:name w:val="Balloon Text"/>
    <w:basedOn w:val="Normal"/>
    <w:link w:val="BalloonTextChar"/>
    <w:uiPriority w:val="99"/>
    <w:semiHidden/>
    <w:unhideWhenUsed/>
    <w:rsid w:val="009E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C1"/>
    <w:rPr>
      <w:rFonts w:ascii="Tahoma" w:hAnsi="Tahoma" w:cs="Tahoma"/>
      <w:sz w:val="16"/>
      <w:szCs w:val="16"/>
    </w:rPr>
  </w:style>
  <w:style w:type="character" w:customStyle="1" w:styleId="5yl5">
    <w:name w:val="_5yl5"/>
    <w:basedOn w:val="DefaultParagraphFont"/>
    <w:rsid w:val="00DD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Amarzaya</dc:creator>
  <cp:lastModifiedBy>Amarzaya</cp:lastModifiedBy>
  <cp:revision>44</cp:revision>
  <cp:lastPrinted>2016-12-21T06:49:00Z</cp:lastPrinted>
  <dcterms:created xsi:type="dcterms:W3CDTF">2016-12-21T05:50:00Z</dcterms:created>
  <dcterms:modified xsi:type="dcterms:W3CDTF">2016-12-21T08:51:00Z</dcterms:modified>
</cp:coreProperties>
</file>