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96" w:rsidRPr="00631700" w:rsidRDefault="003B7F96" w:rsidP="003B7F96">
      <w:pPr>
        <w:spacing w:after="0"/>
        <w:jc w:val="center"/>
        <w:rPr>
          <w:rFonts w:ascii="Arial" w:hAnsi="Arial" w:cs="Arial"/>
          <w:b/>
          <w:sz w:val="24"/>
          <w:szCs w:val="24"/>
          <w:lang w:val="mn-MN"/>
        </w:rPr>
      </w:pPr>
    </w:p>
    <w:p w:rsidR="003B7F96" w:rsidRPr="00631700" w:rsidRDefault="003B7F96" w:rsidP="003B7F96">
      <w:pPr>
        <w:spacing w:after="0" w:line="240" w:lineRule="auto"/>
        <w:jc w:val="center"/>
        <w:rPr>
          <w:rFonts w:ascii="Arial" w:hAnsi="Arial" w:cs="Arial"/>
          <w:lang w:val="mn-MN"/>
        </w:rPr>
      </w:pPr>
      <w:r w:rsidRPr="00631700">
        <w:rPr>
          <w:rFonts w:ascii="Arial" w:hAnsi="Arial" w:cs="Arial"/>
          <w:lang w:val="mn-MN"/>
        </w:rPr>
        <w:t>НИЙСЛЭЛИЙН ЭДИЙН ЗАСАГ, НИЙГМИЙН 2016 ОНЫ ЗОРИЛТЫГ</w:t>
      </w:r>
    </w:p>
    <w:p w:rsidR="003B7F96" w:rsidRPr="00631700" w:rsidRDefault="003B7F96" w:rsidP="003B7F96">
      <w:pPr>
        <w:spacing w:after="0" w:line="240" w:lineRule="auto"/>
        <w:jc w:val="center"/>
        <w:rPr>
          <w:rFonts w:ascii="Arial" w:hAnsi="Arial" w:cs="Arial"/>
          <w:lang w:val="mn-MN"/>
        </w:rPr>
      </w:pPr>
      <w:r w:rsidRPr="00631700">
        <w:rPr>
          <w:rFonts w:ascii="Arial" w:hAnsi="Arial" w:cs="Arial"/>
          <w:lang w:val="mn-MN"/>
        </w:rPr>
        <w:t xml:space="preserve">ХЭРЭГЖҮҮЛЭХ ҮЙЛ АЖИЛЛАГААНЫ ТӨЛӨВЛӨГӨӨНИЙ БИЕЛЭЛТ </w:t>
      </w:r>
    </w:p>
    <w:p w:rsidR="003B7F96" w:rsidRPr="00631700" w:rsidRDefault="003B7F96" w:rsidP="003B7F96">
      <w:pPr>
        <w:spacing w:after="0" w:line="240" w:lineRule="auto"/>
        <w:jc w:val="center"/>
        <w:rPr>
          <w:rFonts w:ascii="Arial" w:hAnsi="Arial" w:cs="Arial"/>
          <w:lang w:val="mn-MN"/>
        </w:rPr>
      </w:pPr>
      <w:r w:rsidRPr="00631700">
        <w:rPr>
          <w:rFonts w:ascii="Arial" w:hAnsi="Arial" w:cs="Arial"/>
          <w:lang w:val="mn-MN"/>
        </w:rPr>
        <w:t>/</w:t>
      </w:r>
      <w:r w:rsidRPr="00631700">
        <w:rPr>
          <w:rFonts w:ascii="Arial" w:hAnsi="Arial" w:cs="Arial"/>
        </w:rPr>
        <w:t>2</w:t>
      </w:r>
      <w:r w:rsidRPr="00631700">
        <w:rPr>
          <w:rFonts w:ascii="Arial" w:hAnsi="Arial" w:cs="Arial"/>
          <w:lang w:val="mn-MN"/>
        </w:rPr>
        <w:t xml:space="preserve"> ДУГААР УЛИРАЛ/</w:t>
      </w:r>
    </w:p>
    <w:p w:rsidR="003B7F96" w:rsidRPr="00631700" w:rsidRDefault="003B7F96" w:rsidP="003B7F96">
      <w:pPr>
        <w:spacing w:after="0" w:line="240" w:lineRule="auto"/>
        <w:rPr>
          <w:rFonts w:ascii="Arial" w:hAnsi="Arial" w:cs="Arial"/>
          <w:lang w:val="mn-MN"/>
        </w:rPr>
      </w:pPr>
      <w:r w:rsidRPr="00631700">
        <w:rPr>
          <w:rFonts w:ascii="Arial" w:hAnsi="Arial" w:cs="Arial"/>
          <w:lang w:val="mn-MN"/>
        </w:rPr>
        <w:t>201</w:t>
      </w:r>
      <w:r w:rsidRPr="00631700">
        <w:rPr>
          <w:rFonts w:ascii="Arial" w:hAnsi="Arial" w:cs="Arial"/>
        </w:rPr>
        <w:t>6</w:t>
      </w:r>
      <w:r w:rsidRPr="00631700">
        <w:rPr>
          <w:rFonts w:ascii="Arial" w:hAnsi="Arial" w:cs="Arial"/>
          <w:lang w:val="mn-MN"/>
        </w:rPr>
        <w:t xml:space="preserve"> оны </w:t>
      </w:r>
      <w:r w:rsidRPr="00631700">
        <w:rPr>
          <w:rFonts w:ascii="Arial" w:hAnsi="Arial" w:cs="Arial"/>
        </w:rPr>
        <w:t>0</w:t>
      </w:r>
      <w:r w:rsidRPr="00631700">
        <w:rPr>
          <w:rFonts w:ascii="Arial" w:hAnsi="Arial" w:cs="Arial"/>
          <w:lang w:val="mn-MN"/>
        </w:rPr>
        <w:t>6</w:t>
      </w:r>
      <w:r w:rsidRPr="00631700">
        <w:rPr>
          <w:rFonts w:ascii="Arial" w:hAnsi="Arial" w:cs="Arial"/>
        </w:rPr>
        <w:t xml:space="preserve"> </w:t>
      </w:r>
      <w:r w:rsidRPr="00631700">
        <w:rPr>
          <w:rFonts w:ascii="Arial" w:hAnsi="Arial" w:cs="Arial"/>
          <w:lang w:val="mn-MN"/>
        </w:rPr>
        <w:t>дугаар сарын 06</w:t>
      </w:r>
      <w:r w:rsidRPr="00631700">
        <w:rPr>
          <w:rFonts w:ascii="Arial" w:hAnsi="Arial" w:cs="Arial"/>
          <w:lang w:val="mn-MN"/>
        </w:rPr>
        <w:tab/>
      </w:r>
      <w:r w:rsidRPr="00631700">
        <w:rPr>
          <w:rFonts w:ascii="Arial" w:hAnsi="Arial" w:cs="Arial"/>
          <w:lang w:val="mn-MN"/>
        </w:rPr>
        <w:tab/>
      </w:r>
      <w:r w:rsidRPr="00631700">
        <w:rPr>
          <w:rFonts w:ascii="Arial" w:hAnsi="Arial" w:cs="Arial"/>
          <w:lang w:val="mn-MN"/>
        </w:rPr>
        <w:tab/>
      </w:r>
      <w:r w:rsidRPr="00631700">
        <w:rPr>
          <w:rFonts w:ascii="Arial" w:hAnsi="Arial" w:cs="Arial"/>
          <w:lang w:val="mn-MN"/>
        </w:rPr>
        <w:tab/>
      </w:r>
      <w:r w:rsidRPr="00631700">
        <w:rPr>
          <w:rFonts w:ascii="Arial" w:hAnsi="Arial" w:cs="Arial"/>
          <w:lang w:val="mn-MN"/>
        </w:rPr>
        <w:tab/>
        <w:t xml:space="preserve">                                                                                                          Улаанбаатар хот</w:t>
      </w:r>
    </w:p>
    <w:tbl>
      <w:tblPr>
        <w:tblStyle w:val="TableGrid"/>
        <w:tblW w:w="15310" w:type="dxa"/>
        <w:tblInd w:w="-176" w:type="dxa"/>
        <w:tblLook w:val="04A0"/>
      </w:tblPr>
      <w:tblGrid>
        <w:gridCol w:w="710"/>
        <w:gridCol w:w="1840"/>
        <w:gridCol w:w="1470"/>
        <w:gridCol w:w="2357"/>
        <w:gridCol w:w="6478"/>
        <w:gridCol w:w="1558"/>
        <w:gridCol w:w="897"/>
      </w:tblGrid>
      <w:tr w:rsidR="003B7F96" w:rsidRPr="00631700" w:rsidTr="005A26A6">
        <w:tc>
          <w:tcPr>
            <w:tcW w:w="710" w:type="dxa"/>
            <w:vAlign w:val="center"/>
          </w:tcPr>
          <w:p w:rsidR="003B7F96" w:rsidRPr="00631700" w:rsidRDefault="003B7F96" w:rsidP="005A26A6">
            <w:pPr>
              <w:jc w:val="center"/>
              <w:rPr>
                <w:rFonts w:ascii="Arial" w:hAnsi="Arial" w:cs="Arial"/>
                <w:lang w:val="mn-MN"/>
              </w:rPr>
            </w:pPr>
            <w:r w:rsidRPr="00631700">
              <w:rPr>
                <w:rFonts w:ascii="Arial" w:hAnsi="Arial" w:cs="Arial"/>
                <w:lang w:val="mn-MN"/>
              </w:rPr>
              <w:t>№</w:t>
            </w:r>
          </w:p>
        </w:tc>
        <w:tc>
          <w:tcPr>
            <w:tcW w:w="1840" w:type="dxa"/>
            <w:vAlign w:val="center"/>
          </w:tcPr>
          <w:p w:rsidR="003B7F96" w:rsidRPr="00631700" w:rsidRDefault="003B7F96" w:rsidP="005A26A6">
            <w:pPr>
              <w:rPr>
                <w:rFonts w:ascii="Arial" w:hAnsi="Arial" w:cs="Arial"/>
                <w:lang w:val="mn-MN"/>
              </w:rPr>
            </w:pPr>
            <w:r w:rsidRPr="00631700">
              <w:rPr>
                <w:rFonts w:ascii="Arial" w:hAnsi="Arial" w:cs="Arial"/>
                <w:u w:color="FF0000"/>
                <w:lang w:val="mn-MN"/>
              </w:rPr>
              <w:t>НЗД</w:t>
            </w:r>
            <w:r w:rsidRPr="00631700">
              <w:rPr>
                <w:rFonts w:ascii="Arial" w:hAnsi="Arial" w:cs="Arial"/>
                <w:lang w:val="mn-MN"/>
              </w:rPr>
              <w:t>-</w:t>
            </w:r>
            <w:r w:rsidRPr="00631700">
              <w:rPr>
                <w:rFonts w:ascii="Arial" w:hAnsi="Arial" w:cs="Arial"/>
                <w:u w:color="FF0000"/>
                <w:lang w:val="mn-MN"/>
              </w:rPr>
              <w:t>ын</w:t>
            </w:r>
            <w:r w:rsidRPr="00631700">
              <w:rPr>
                <w:rFonts w:ascii="Arial" w:hAnsi="Arial" w:cs="Arial"/>
                <w:lang w:val="mn-MN"/>
              </w:rPr>
              <w:t xml:space="preserve"> үйл ажиллагааны хөтөлбөрийн заалтын нэр</w:t>
            </w:r>
          </w:p>
        </w:tc>
        <w:tc>
          <w:tcPr>
            <w:tcW w:w="1470" w:type="dxa"/>
            <w:vAlign w:val="center"/>
          </w:tcPr>
          <w:p w:rsidR="003B7F96" w:rsidRPr="00631700" w:rsidRDefault="003B7F96" w:rsidP="005A26A6">
            <w:pPr>
              <w:jc w:val="center"/>
              <w:rPr>
                <w:rFonts w:ascii="Arial" w:hAnsi="Arial" w:cs="Arial"/>
                <w:lang w:val="mn-MN"/>
              </w:rPr>
            </w:pPr>
            <w:r w:rsidRPr="00631700">
              <w:rPr>
                <w:rFonts w:ascii="Arial" w:hAnsi="Arial" w:cs="Arial"/>
                <w:lang w:val="mn-MN"/>
              </w:rPr>
              <w:t>Хариуцах байгууллага</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r w:rsidRPr="00631700">
              <w:rPr>
                <w:rFonts w:ascii="Arial" w:hAnsi="Arial" w:cs="Arial"/>
                <w:lang w:val="mn-MN"/>
              </w:rPr>
              <w:t xml:space="preserve"> </w:t>
            </w:r>
          </w:p>
        </w:tc>
        <w:tc>
          <w:tcPr>
            <w:tcW w:w="2357" w:type="dxa"/>
            <w:vAlign w:val="center"/>
          </w:tcPr>
          <w:p w:rsidR="003B7F96" w:rsidRPr="00631700" w:rsidRDefault="003B7F96" w:rsidP="005A26A6">
            <w:pPr>
              <w:jc w:val="center"/>
              <w:rPr>
                <w:rFonts w:ascii="Arial" w:hAnsi="Arial" w:cs="Arial"/>
                <w:lang w:val="mn-MN"/>
              </w:rPr>
            </w:pPr>
            <w:r w:rsidRPr="00631700">
              <w:rPr>
                <w:rFonts w:ascii="Arial" w:hAnsi="Arial" w:cs="Arial"/>
                <w:lang w:val="mn-MN"/>
              </w:rPr>
              <w:t>Хэрэгжүүлэх үйл ажиллагаа</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tc>
        <w:tc>
          <w:tcPr>
            <w:tcW w:w="6478" w:type="dxa"/>
            <w:vAlign w:val="center"/>
          </w:tcPr>
          <w:p w:rsidR="003B7F96" w:rsidRPr="00631700" w:rsidRDefault="003B7F96" w:rsidP="005A26A6">
            <w:pPr>
              <w:jc w:val="center"/>
              <w:rPr>
                <w:rFonts w:ascii="Arial" w:hAnsi="Arial" w:cs="Arial"/>
                <w:lang w:val="mn-MN"/>
              </w:rPr>
            </w:pPr>
            <w:r w:rsidRPr="00631700">
              <w:rPr>
                <w:rFonts w:ascii="Arial" w:hAnsi="Arial" w:cs="Arial"/>
                <w:lang w:val="mn-MN"/>
              </w:rPr>
              <w:t>Хэрэгжилтийн явц</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tc>
        <w:tc>
          <w:tcPr>
            <w:tcW w:w="1558" w:type="dxa"/>
            <w:vAlign w:val="center"/>
          </w:tcPr>
          <w:p w:rsidR="003B7F96" w:rsidRPr="00631700" w:rsidRDefault="003B7F96" w:rsidP="005A26A6">
            <w:pPr>
              <w:jc w:val="center"/>
              <w:rPr>
                <w:rFonts w:ascii="Arial" w:hAnsi="Arial" w:cs="Arial"/>
                <w:lang w:val="mn-MN"/>
              </w:rPr>
            </w:pPr>
            <w:r w:rsidRPr="00631700">
              <w:rPr>
                <w:rFonts w:ascii="Arial" w:hAnsi="Arial" w:cs="Arial"/>
                <w:lang w:val="mn-MN"/>
              </w:rPr>
              <w:t>Хамтран хэрэгжүүлэх байгууллага</w:t>
            </w:r>
          </w:p>
          <w:p w:rsidR="003B7F96" w:rsidRPr="00631700" w:rsidRDefault="003B7F96" w:rsidP="005A26A6">
            <w:pPr>
              <w:jc w:val="center"/>
              <w:rPr>
                <w:rFonts w:ascii="Arial" w:hAnsi="Arial" w:cs="Arial"/>
                <w:lang w:val="mn-MN"/>
              </w:rPr>
            </w:pPr>
          </w:p>
        </w:tc>
        <w:tc>
          <w:tcPr>
            <w:tcW w:w="897" w:type="dxa"/>
          </w:tcPr>
          <w:p w:rsidR="003B7F96" w:rsidRPr="00631700" w:rsidRDefault="003B7F96" w:rsidP="005A26A6">
            <w:pPr>
              <w:jc w:val="center"/>
              <w:rPr>
                <w:rFonts w:ascii="Arial" w:hAnsi="Arial" w:cs="Arial"/>
                <w:lang w:val="mn-MN"/>
              </w:rPr>
            </w:pPr>
            <w:r w:rsidRPr="00631700">
              <w:rPr>
                <w:rFonts w:ascii="Arial" w:hAnsi="Arial" w:cs="Arial"/>
                <w:lang w:val="mn-MN"/>
              </w:rPr>
              <w:t>Хувь</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tc>
      </w:tr>
      <w:tr w:rsidR="003B7F96" w:rsidRPr="00631700" w:rsidTr="005A26A6">
        <w:tc>
          <w:tcPr>
            <w:tcW w:w="15310" w:type="dxa"/>
            <w:gridSpan w:val="7"/>
            <w:vAlign w:val="center"/>
          </w:tcPr>
          <w:p w:rsidR="003B7F96" w:rsidRPr="00631700" w:rsidRDefault="003B7F96" w:rsidP="005A26A6">
            <w:pPr>
              <w:jc w:val="center"/>
              <w:rPr>
                <w:rFonts w:ascii="Arial" w:hAnsi="Arial" w:cs="Arial"/>
                <w:i/>
                <w:lang w:val="mn-MN"/>
              </w:rPr>
            </w:pPr>
            <w:r w:rsidRPr="00631700">
              <w:rPr>
                <w:rFonts w:ascii="Arial" w:hAnsi="Arial" w:cs="Arial"/>
                <w:i/>
                <w:lang w:val="mn-MN"/>
              </w:rPr>
              <w:t>3.4. Аялал жуулчлалын хөтөлбөр хэрэгжүүлэх чиглэлээр:</w:t>
            </w:r>
          </w:p>
        </w:tc>
      </w:tr>
      <w:tr w:rsidR="003B7F96" w:rsidRPr="00631700" w:rsidTr="000E27B0">
        <w:trPr>
          <w:trHeight w:val="983"/>
        </w:trPr>
        <w:tc>
          <w:tcPr>
            <w:tcW w:w="710" w:type="dxa"/>
            <w:vMerge w:val="restart"/>
          </w:tcPr>
          <w:p w:rsidR="003B7F96" w:rsidRPr="00631700" w:rsidRDefault="003B7F96" w:rsidP="005A26A6">
            <w:pPr>
              <w:rPr>
                <w:rFonts w:ascii="Arial" w:hAnsi="Arial" w:cs="Arial"/>
                <w:lang w:val="mn-MN"/>
              </w:rPr>
            </w:pPr>
            <w:r w:rsidRPr="00631700">
              <w:rPr>
                <w:rFonts w:ascii="Arial" w:hAnsi="Arial" w:cs="Arial"/>
                <w:lang w:val="mn-MN"/>
              </w:rPr>
              <w:t>3.4.1</w:t>
            </w: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p w:rsidR="003B7F96" w:rsidRPr="00631700" w:rsidRDefault="003B7F96" w:rsidP="005A26A6">
            <w:pPr>
              <w:rPr>
                <w:rFonts w:ascii="Arial" w:hAnsi="Arial" w:cs="Arial"/>
                <w:lang w:val="mn-MN"/>
              </w:rPr>
            </w:pPr>
          </w:p>
        </w:tc>
        <w:tc>
          <w:tcPr>
            <w:tcW w:w="1840" w:type="dxa"/>
            <w:vMerge w:val="restart"/>
          </w:tcPr>
          <w:p w:rsidR="003B7F96" w:rsidRPr="00631700" w:rsidRDefault="003B7F96" w:rsidP="005A26A6">
            <w:pPr>
              <w:jc w:val="center"/>
              <w:rPr>
                <w:rFonts w:ascii="Arial" w:hAnsi="Arial" w:cs="Arial"/>
                <w:lang w:val="mn-MN"/>
              </w:rPr>
            </w:pPr>
            <w:r w:rsidRPr="00631700">
              <w:rPr>
                <w:rFonts w:ascii="Arial" w:hAnsi="Arial" w:cs="Arial"/>
                <w:lang w:val="mn-MN"/>
              </w:rPr>
              <w:lastRenderedPageBreak/>
              <w:t>Аялал жуулчлалын бүтээгдэхүүн үйлчилгээний нэр төрлийг олшруулахад орон нутгийн иргэдийн оролцоог идэвхжүүлнэ.</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tc>
        <w:tc>
          <w:tcPr>
            <w:tcW w:w="1470" w:type="dxa"/>
            <w:vMerge w:val="restart"/>
          </w:tcPr>
          <w:p w:rsidR="003B7F96" w:rsidRPr="00631700" w:rsidRDefault="003B7F96" w:rsidP="005A26A6">
            <w:pPr>
              <w:jc w:val="center"/>
              <w:rPr>
                <w:rFonts w:ascii="Arial" w:hAnsi="Arial" w:cs="Arial"/>
                <w:lang w:val="mn-MN"/>
              </w:rPr>
            </w:pPr>
            <w:r w:rsidRPr="00631700">
              <w:rPr>
                <w:rFonts w:ascii="Arial" w:hAnsi="Arial" w:cs="Arial"/>
                <w:lang w:val="mn-MN"/>
              </w:rPr>
              <w:lastRenderedPageBreak/>
              <w:t>НАЖГ</w:t>
            </w: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center"/>
              <w:rPr>
                <w:rFonts w:ascii="Arial" w:hAnsi="Arial" w:cs="Arial"/>
                <w:lang w:val="mn-MN"/>
              </w:rPr>
            </w:pPr>
          </w:p>
          <w:p w:rsidR="003B7F96" w:rsidRPr="00631700" w:rsidRDefault="003B7F96" w:rsidP="005A26A6">
            <w:pPr>
              <w:jc w:val="left"/>
              <w:rPr>
                <w:rFonts w:ascii="Arial" w:hAnsi="Arial" w:cs="Arial"/>
                <w:lang w:val="mn-MN"/>
              </w:rPr>
            </w:pPr>
          </w:p>
        </w:tc>
        <w:tc>
          <w:tcPr>
            <w:tcW w:w="2357" w:type="dxa"/>
          </w:tcPr>
          <w:p w:rsidR="003B7F96" w:rsidRPr="00631700" w:rsidRDefault="003B7F96" w:rsidP="005A26A6">
            <w:pPr>
              <w:rPr>
                <w:rFonts w:ascii="Arial" w:hAnsi="Arial" w:cs="Arial"/>
                <w:lang w:val="mn-MN"/>
              </w:rPr>
            </w:pPr>
            <w:r w:rsidRPr="00631700">
              <w:rPr>
                <w:rFonts w:ascii="Arial" w:hAnsi="Arial" w:cs="Arial"/>
                <w:lang w:val="mn-MN"/>
              </w:rPr>
              <w:lastRenderedPageBreak/>
              <w:t>Найрсаг Улаанбаатар хөтөлбөрийг хэрэгжүүлнэ</w:t>
            </w:r>
          </w:p>
        </w:tc>
        <w:tc>
          <w:tcPr>
            <w:tcW w:w="6478" w:type="dxa"/>
          </w:tcPr>
          <w:p w:rsidR="00C35DDD" w:rsidRPr="00631700" w:rsidRDefault="003B7F96" w:rsidP="00C35DDD">
            <w:pPr>
              <w:rPr>
                <w:rFonts w:ascii="Arial" w:hAnsi="Arial" w:cs="Arial"/>
              </w:rPr>
            </w:pPr>
            <w:r w:rsidRPr="00631700">
              <w:rPr>
                <w:rFonts w:ascii="Arial" w:hAnsi="Arial" w:cs="Arial"/>
                <w:lang w:val="mn-MN"/>
              </w:rPr>
              <w:t>1. НИТХ-</w:t>
            </w:r>
            <w:r w:rsidRPr="00631700">
              <w:rPr>
                <w:rFonts w:ascii="Arial" w:hAnsi="Arial" w:cs="Arial"/>
                <w:u w:color="FF0000"/>
                <w:lang w:val="mn-MN"/>
              </w:rPr>
              <w:t>ын</w:t>
            </w:r>
            <w:r w:rsidRPr="00631700">
              <w:rPr>
                <w:rFonts w:ascii="Arial" w:hAnsi="Arial" w:cs="Arial"/>
                <w:lang w:val="mn-MN"/>
              </w:rPr>
              <w:t xml:space="preserve"> 2014 оны 19/24 дүгээр тогтоолоор баталсан “Найрсаг Улаанбаатар” хөтөлбөрийг </w:t>
            </w:r>
            <w:r w:rsidRPr="00631700">
              <w:rPr>
                <w:rFonts w:ascii="Arial" w:hAnsi="Arial" w:cs="Arial"/>
                <w:u w:color="FF0000"/>
                <w:lang w:val="mn-MN"/>
              </w:rPr>
              <w:t>хэрэгжүүлэх</w:t>
            </w:r>
            <w:r w:rsidRPr="00631700">
              <w:rPr>
                <w:rFonts w:ascii="Arial" w:hAnsi="Arial" w:cs="Arial"/>
                <w:lang w:val="mn-MN"/>
              </w:rPr>
              <w:t xml:space="preserve"> зорилгоор хөтөлбөр хэрэгжүүлэх арга хэмжээний жагсаалт, төсвийн төслийг НИТХ-аар хэлэлцүүлж, 2016 оны төсвөөс 3,6 тэрбум төгрөгийг зарцуулахаар шийдвэрлэсэн. </w:t>
            </w:r>
          </w:p>
          <w:p w:rsidR="003B7F96" w:rsidRPr="00631700" w:rsidRDefault="00C35DDD" w:rsidP="005A26A6">
            <w:pPr>
              <w:rPr>
                <w:rFonts w:ascii="Arial" w:hAnsi="Arial" w:cs="Arial"/>
                <w:lang w:val="mn-MN"/>
              </w:rPr>
            </w:pPr>
            <w:r w:rsidRPr="00631700">
              <w:rPr>
                <w:rFonts w:ascii="Arial" w:hAnsi="Arial" w:cs="Arial"/>
                <w:u w:color="FF0000"/>
                <w:lang w:val="mn-MN"/>
              </w:rPr>
              <w:t>Н</w:t>
            </w:r>
            <w:r w:rsidRPr="00631700">
              <w:rPr>
                <w:rFonts w:ascii="Arial" w:hAnsi="Arial" w:cs="Arial"/>
              </w:rPr>
              <w:t xml:space="preserve">ийслэлийн Засаг даргын 2016 оны А/103 дугаар захирамжаар 2016 онд “Найрсаг Улаанбаатар” хөтөлбөрийг хэрэгжүүлэх ажлыг зохион байгуулах </w:t>
            </w:r>
            <w:r w:rsidRPr="00631700">
              <w:rPr>
                <w:rFonts w:ascii="Arial" w:hAnsi="Arial" w:cs="Arial"/>
                <w:lang w:val="mn-MN"/>
              </w:rPr>
              <w:t>26 а</w:t>
            </w:r>
            <w:r w:rsidRPr="00631700">
              <w:rPr>
                <w:rFonts w:ascii="Arial" w:hAnsi="Arial" w:cs="Arial"/>
              </w:rPr>
              <w:t>жлын хэсгүүдийг байгуул</w:t>
            </w:r>
            <w:r w:rsidRPr="00631700">
              <w:rPr>
                <w:rFonts w:ascii="Arial" w:hAnsi="Arial" w:cs="Arial"/>
                <w:lang w:val="mn-MN"/>
              </w:rPr>
              <w:t>ж</w:t>
            </w:r>
            <w:r w:rsidRPr="00631700">
              <w:rPr>
                <w:rFonts w:ascii="Arial" w:hAnsi="Arial" w:cs="Arial"/>
              </w:rPr>
              <w:t xml:space="preserve"> </w:t>
            </w:r>
            <w:r w:rsidRPr="00631700">
              <w:rPr>
                <w:rFonts w:ascii="Arial" w:hAnsi="Arial" w:cs="Arial"/>
                <w:lang w:val="mn-MN"/>
              </w:rPr>
              <w:t xml:space="preserve">захирамжуудыг </w:t>
            </w:r>
            <w:r w:rsidRPr="00631700">
              <w:rPr>
                <w:rFonts w:ascii="Arial" w:hAnsi="Arial" w:cs="Arial"/>
              </w:rPr>
              <w:t xml:space="preserve">холбогдох </w:t>
            </w:r>
            <w:r w:rsidRPr="00631700">
              <w:rPr>
                <w:rFonts w:ascii="Arial" w:hAnsi="Arial" w:cs="Arial"/>
                <w:u w:color="FF0000"/>
              </w:rPr>
              <w:t>байгууллагууд</w:t>
            </w:r>
            <w:r w:rsidRPr="00631700">
              <w:rPr>
                <w:rFonts w:ascii="Arial" w:hAnsi="Arial" w:cs="Arial"/>
                <w:u w:color="FF0000"/>
                <w:lang w:val="mn-MN"/>
              </w:rPr>
              <w:t>ад</w:t>
            </w:r>
            <w:r w:rsidRPr="00631700">
              <w:rPr>
                <w:rFonts w:ascii="Arial" w:hAnsi="Arial" w:cs="Arial"/>
              </w:rPr>
              <w:t xml:space="preserve"> </w:t>
            </w:r>
            <w:r w:rsidRPr="00631700">
              <w:rPr>
                <w:rFonts w:ascii="Arial" w:hAnsi="Arial" w:cs="Arial"/>
                <w:lang w:val="mn-MN"/>
              </w:rPr>
              <w:t xml:space="preserve">тус тус </w:t>
            </w:r>
            <w:r w:rsidRPr="00631700">
              <w:rPr>
                <w:rFonts w:ascii="Arial" w:hAnsi="Arial" w:cs="Arial"/>
              </w:rPr>
              <w:t xml:space="preserve">хүргүүлэв.  </w:t>
            </w:r>
            <w:r w:rsidR="003B7F96" w:rsidRPr="00631700">
              <w:rPr>
                <w:rFonts w:ascii="Arial" w:hAnsi="Arial" w:cs="Arial"/>
                <w:lang w:val="mn-MN"/>
              </w:rPr>
              <w:t xml:space="preserve">Үүний дагуу хөтөлбөр хэрэгжүүлэх 42 </w:t>
            </w:r>
            <w:r w:rsidR="003B7F96" w:rsidRPr="00631700">
              <w:rPr>
                <w:rFonts w:ascii="Arial" w:hAnsi="Arial" w:cs="Arial"/>
                <w:u w:color="FF0000"/>
                <w:lang w:val="mn-MN"/>
              </w:rPr>
              <w:t xml:space="preserve">ажлын нэр, хугацаа, хариуцах байгууллагын жагсаалтыг боловсруулан </w:t>
            </w:r>
            <w:r w:rsidR="003B7F96" w:rsidRPr="00631700">
              <w:rPr>
                <w:rFonts w:ascii="Arial" w:hAnsi="Arial" w:cs="Arial"/>
                <w:lang w:val="mn-MN"/>
              </w:rPr>
              <w:t>нийслэлийн Засаг даргын 2016 оны А/51 дүгээр захирамжаар</w:t>
            </w:r>
            <w:r w:rsidR="003B7F96" w:rsidRPr="00631700">
              <w:rPr>
                <w:rFonts w:ascii="Arial" w:hAnsi="Arial" w:cs="Arial"/>
                <w:u w:color="FF0000"/>
                <w:lang w:val="mn-MN"/>
              </w:rPr>
              <w:t xml:space="preserve"> батлуулав. </w:t>
            </w:r>
            <w:r w:rsidR="003B7F96" w:rsidRPr="00631700">
              <w:rPr>
                <w:rFonts w:ascii="Arial" w:hAnsi="Arial" w:cs="Arial"/>
                <w:lang w:val="mn-MN"/>
              </w:rPr>
              <w:t xml:space="preserve">Уг </w:t>
            </w:r>
            <w:r w:rsidR="003B7F96" w:rsidRPr="00631700">
              <w:rPr>
                <w:rFonts w:ascii="Arial" w:hAnsi="Arial" w:cs="Arial"/>
              </w:rPr>
              <w:t xml:space="preserve"> захирамжийн дагуу </w:t>
            </w:r>
            <w:r w:rsidR="003B7F96" w:rsidRPr="00631700">
              <w:rPr>
                <w:rFonts w:ascii="Arial" w:hAnsi="Arial" w:cs="Arial"/>
                <w:lang w:val="mn-MN"/>
              </w:rPr>
              <w:t xml:space="preserve">тус газраас хариуцан хэрэгжүүлэх 20 ажлыг зохион байгуулах ба </w:t>
            </w:r>
            <w:r w:rsidRPr="00631700">
              <w:rPr>
                <w:rStyle w:val="uficommentbody"/>
                <w:rFonts w:ascii="Arial" w:hAnsi="Arial" w:cs="Arial"/>
              </w:rPr>
              <w:t>“Найрсаг Улаанбаатар” хөтөлбөрөөс 2016 оны эхний хагас жилийн байдлаар нийт 12 багц аж</w:t>
            </w:r>
            <w:r w:rsidRPr="00631700">
              <w:rPr>
                <w:rStyle w:val="uficommentbody"/>
                <w:rFonts w:ascii="Arial" w:hAnsi="Arial" w:cs="Arial"/>
                <w:lang w:val="mn-MN"/>
              </w:rPr>
              <w:t xml:space="preserve">ил гүйцэтгэхээр </w:t>
            </w:r>
            <w:r w:rsidRPr="00631700">
              <w:rPr>
                <w:rStyle w:val="uficommentbody"/>
                <w:rFonts w:ascii="Arial" w:hAnsi="Arial" w:cs="Arial"/>
              </w:rPr>
              <w:t>690</w:t>
            </w:r>
            <w:r w:rsidRPr="00631700">
              <w:rPr>
                <w:rStyle w:val="uficommentbody"/>
                <w:rFonts w:ascii="Arial" w:hAnsi="Arial" w:cs="Arial"/>
                <w:lang w:val="mn-MN"/>
              </w:rPr>
              <w:t>.</w:t>
            </w:r>
            <w:r w:rsidRPr="00631700">
              <w:rPr>
                <w:rStyle w:val="uficommentbody"/>
                <w:rFonts w:ascii="Arial" w:hAnsi="Arial" w:cs="Arial"/>
              </w:rPr>
              <w:t>000</w:t>
            </w:r>
            <w:r w:rsidRPr="00631700">
              <w:rPr>
                <w:rStyle w:val="uficommentbody"/>
                <w:rFonts w:ascii="Arial" w:hAnsi="Arial" w:cs="Arial"/>
                <w:lang w:val="mn-MN"/>
              </w:rPr>
              <w:t>.</w:t>
            </w:r>
            <w:r w:rsidRPr="00631700">
              <w:rPr>
                <w:rStyle w:val="uficommentbody"/>
                <w:rFonts w:ascii="Arial" w:hAnsi="Arial" w:cs="Arial"/>
              </w:rPr>
              <w:t>000 төгрөг батлагдсан</w:t>
            </w:r>
            <w:r w:rsidRPr="00631700">
              <w:rPr>
                <w:rStyle w:val="uficommentbody"/>
                <w:rFonts w:ascii="Arial" w:hAnsi="Arial" w:cs="Arial"/>
                <w:lang w:val="mn-MN"/>
              </w:rPr>
              <w:t>аас</w:t>
            </w:r>
            <w:r w:rsidRPr="00631700">
              <w:rPr>
                <w:rStyle w:val="uficommentbody"/>
                <w:rFonts w:ascii="Arial" w:hAnsi="Arial" w:cs="Arial"/>
              </w:rPr>
              <w:t xml:space="preserve"> 430</w:t>
            </w:r>
            <w:r w:rsidRPr="00631700">
              <w:rPr>
                <w:rStyle w:val="uficommentbody"/>
                <w:rFonts w:ascii="Arial" w:hAnsi="Arial" w:cs="Arial"/>
                <w:lang w:val="mn-MN"/>
              </w:rPr>
              <w:t>.</w:t>
            </w:r>
            <w:r w:rsidRPr="00631700">
              <w:rPr>
                <w:rStyle w:val="uficommentbody"/>
                <w:rFonts w:ascii="Arial" w:hAnsi="Arial" w:cs="Arial"/>
              </w:rPr>
              <w:t>930</w:t>
            </w:r>
            <w:r w:rsidRPr="00631700">
              <w:rPr>
                <w:rStyle w:val="uficommentbody"/>
                <w:rFonts w:ascii="Arial" w:hAnsi="Arial" w:cs="Arial"/>
                <w:lang w:val="mn-MN"/>
              </w:rPr>
              <w:t>.</w:t>
            </w:r>
            <w:r w:rsidRPr="00631700">
              <w:rPr>
                <w:rStyle w:val="uficommentbody"/>
                <w:rFonts w:ascii="Arial" w:hAnsi="Arial" w:cs="Arial"/>
              </w:rPr>
              <w:t>153,6  төгрөгий</w:t>
            </w:r>
            <w:r w:rsidR="0010629B" w:rsidRPr="00631700">
              <w:rPr>
                <w:rStyle w:val="uficommentbody"/>
                <w:rFonts w:ascii="Arial" w:hAnsi="Arial" w:cs="Arial"/>
              </w:rPr>
              <w:t>г нийслэлийн Засаг даргын Тамг</w:t>
            </w:r>
            <w:r w:rsidR="0010629B" w:rsidRPr="00631700">
              <w:rPr>
                <w:rStyle w:val="uficommentbody"/>
                <w:rFonts w:ascii="Arial" w:hAnsi="Arial" w:cs="Arial"/>
                <w:lang w:val="mn-MN"/>
              </w:rPr>
              <w:t>ы</w:t>
            </w:r>
            <w:r w:rsidRPr="00631700">
              <w:rPr>
                <w:rStyle w:val="uficommentbody"/>
                <w:rFonts w:ascii="Arial" w:hAnsi="Arial" w:cs="Arial"/>
              </w:rPr>
              <w:t xml:space="preserve">н газрын </w:t>
            </w:r>
            <w:r w:rsidRPr="00631700">
              <w:rPr>
                <w:rStyle w:val="uficommentbody"/>
                <w:rFonts w:ascii="Arial" w:hAnsi="Arial" w:cs="Arial"/>
                <w:lang w:val="mn-MN"/>
              </w:rPr>
              <w:t xml:space="preserve">даргаар </w:t>
            </w:r>
            <w:r w:rsidRPr="00631700">
              <w:rPr>
                <w:rStyle w:val="uficommentbody"/>
                <w:rFonts w:ascii="Arial" w:hAnsi="Arial" w:cs="Arial"/>
              </w:rPr>
              <w:t xml:space="preserve">батлуулав. Үүнээс гүйцэтгэл </w:t>
            </w:r>
            <w:proofErr w:type="gramStart"/>
            <w:r w:rsidRPr="00631700">
              <w:rPr>
                <w:rStyle w:val="uficommentbody"/>
                <w:rFonts w:ascii="Arial" w:hAnsi="Arial" w:cs="Arial"/>
              </w:rPr>
              <w:t>371</w:t>
            </w:r>
            <w:r w:rsidRPr="00631700">
              <w:rPr>
                <w:rStyle w:val="uficommentbody"/>
                <w:rFonts w:ascii="Arial" w:hAnsi="Arial" w:cs="Arial"/>
                <w:lang w:val="mn-MN"/>
              </w:rPr>
              <w:t>.</w:t>
            </w:r>
            <w:r w:rsidRPr="00631700">
              <w:rPr>
                <w:rStyle w:val="uficommentbody"/>
                <w:rFonts w:ascii="Arial" w:hAnsi="Arial" w:cs="Arial"/>
              </w:rPr>
              <w:t>274</w:t>
            </w:r>
            <w:r w:rsidRPr="00631700">
              <w:rPr>
                <w:rStyle w:val="uficommentbody"/>
                <w:rFonts w:ascii="Arial" w:hAnsi="Arial" w:cs="Arial"/>
                <w:lang w:val="mn-MN"/>
              </w:rPr>
              <w:t>.</w:t>
            </w:r>
            <w:r w:rsidR="0010629B" w:rsidRPr="00631700">
              <w:rPr>
                <w:rStyle w:val="uficommentbody"/>
                <w:rFonts w:ascii="Arial" w:hAnsi="Arial" w:cs="Arial"/>
              </w:rPr>
              <w:t>218</w:t>
            </w:r>
            <w:r w:rsidR="0010629B" w:rsidRPr="00631700">
              <w:rPr>
                <w:rStyle w:val="uficommentbody"/>
                <w:rFonts w:ascii="Arial" w:hAnsi="Arial" w:cs="Arial"/>
                <w:lang w:val="mn-MN"/>
              </w:rPr>
              <w:t>.</w:t>
            </w:r>
            <w:r w:rsidRPr="00631700">
              <w:rPr>
                <w:rStyle w:val="uficommentbody"/>
                <w:rFonts w:ascii="Arial" w:hAnsi="Arial" w:cs="Arial"/>
              </w:rPr>
              <w:t>6</w:t>
            </w:r>
            <w:r w:rsidR="0010629B" w:rsidRPr="00631700">
              <w:rPr>
                <w:rStyle w:val="uficommentbody"/>
                <w:rFonts w:ascii="Arial" w:hAnsi="Arial" w:cs="Arial"/>
              </w:rPr>
              <w:t xml:space="preserve">  төгрөг</w:t>
            </w:r>
            <w:proofErr w:type="gramEnd"/>
            <w:r w:rsidR="0010629B" w:rsidRPr="00631700">
              <w:rPr>
                <w:rStyle w:val="uficommentbody"/>
                <w:rFonts w:ascii="Arial" w:hAnsi="Arial" w:cs="Arial"/>
              </w:rPr>
              <w:t xml:space="preserve"> ба</w:t>
            </w:r>
            <w:r w:rsidR="0010629B" w:rsidRPr="00631700">
              <w:rPr>
                <w:rStyle w:val="uficommentbody"/>
                <w:rFonts w:ascii="Arial" w:hAnsi="Arial" w:cs="Arial"/>
                <w:lang w:val="mn-MN"/>
              </w:rPr>
              <w:t xml:space="preserve"> </w:t>
            </w:r>
            <w:r w:rsidRPr="00631700">
              <w:rPr>
                <w:rStyle w:val="uficommentbody"/>
                <w:rFonts w:ascii="Arial" w:hAnsi="Arial" w:cs="Arial"/>
              </w:rPr>
              <w:t>нийт 33</w:t>
            </w:r>
            <w:r w:rsidRPr="00631700">
              <w:rPr>
                <w:rStyle w:val="uficommentbody"/>
                <w:rFonts w:ascii="Arial" w:hAnsi="Arial" w:cs="Arial"/>
                <w:lang w:val="mn-MN"/>
              </w:rPr>
              <w:t>.</w:t>
            </w:r>
            <w:r w:rsidRPr="00631700">
              <w:rPr>
                <w:rStyle w:val="uficommentbody"/>
                <w:rFonts w:ascii="Arial" w:hAnsi="Arial" w:cs="Arial"/>
              </w:rPr>
              <w:t>738</w:t>
            </w:r>
            <w:r w:rsidRPr="00631700">
              <w:rPr>
                <w:rStyle w:val="uficommentbody"/>
                <w:rFonts w:ascii="Arial" w:hAnsi="Arial" w:cs="Arial"/>
                <w:lang w:val="mn-MN"/>
              </w:rPr>
              <w:t>.</w:t>
            </w:r>
            <w:r w:rsidRPr="00631700">
              <w:rPr>
                <w:rStyle w:val="uficommentbody"/>
                <w:rFonts w:ascii="Arial" w:hAnsi="Arial" w:cs="Arial"/>
              </w:rPr>
              <w:t xml:space="preserve">662  </w:t>
            </w:r>
            <w:r w:rsidR="0010629B" w:rsidRPr="00631700">
              <w:rPr>
                <w:rStyle w:val="uficommentbody"/>
                <w:rFonts w:ascii="Arial" w:hAnsi="Arial" w:cs="Arial"/>
              </w:rPr>
              <w:t>төгрөгийн хэмнэлт гаргасан</w:t>
            </w:r>
            <w:r w:rsidRPr="00631700">
              <w:rPr>
                <w:rStyle w:val="uficommentbody"/>
                <w:rFonts w:ascii="Arial" w:hAnsi="Arial" w:cs="Arial"/>
              </w:rPr>
              <w:t>.</w:t>
            </w:r>
          </w:p>
          <w:p w:rsidR="003B7F96" w:rsidRPr="00631700" w:rsidRDefault="003B7F96" w:rsidP="005A26A6">
            <w:pPr>
              <w:rPr>
                <w:rFonts w:ascii="Arial" w:hAnsi="Arial" w:cs="Arial"/>
                <w:lang w:val="mn-MN"/>
              </w:rPr>
            </w:pPr>
            <w:r w:rsidRPr="00631700">
              <w:rPr>
                <w:rFonts w:ascii="Arial" w:hAnsi="Arial" w:cs="Arial"/>
                <w:lang w:val="mn-MN"/>
              </w:rPr>
              <w:t xml:space="preserve">2. </w:t>
            </w:r>
            <w:r w:rsidRPr="00631700">
              <w:rPr>
                <w:rFonts w:ascii="Arial" w:hAnsi="Arial" w:cs="Arial"/>
              </w:rPr>
              <w:t xml:space="preserve">“Найрсаг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санал боловсруулах нийслэлийн Засаг даргын </w:t>
            </w:r>
            <w:r w:rsidRPr="00631700">
              <w:rPr>
                <w:rFonts w:ascii="Arial" w:hAnsi="Arial" w:cs="Arial"/>
              </w:rPr>
              <w:lastRenderedPageBreak/>
              <w:t>нийгмийн хөгжлийн асуудал хариуцсан орлогч Ц.Энхцэнгэл</w:t>
            </w:r>
            <w:r w:rsidRPr="00631700">
              <w:rPr>
                <w:rFonts w:ascii="Arial" w:hAnsi="Arial" w:cs="Arial"/>
                <w:lang w:val="mn-MN"/>
              </w:rPr>
              <w:t>ээр ахлуулсан</w:t>
            </w:r>
            <w:r w:rsidRPr="00631700">
              <w:rPr>
                <w:rFonts w:ascii="Arial" w:hAnsi="Arial" w:cs="Arial"/>
              </w:rPr>
              <w:t xml:space="preserve"> Ажлын хэсгийг нийслэлийн Засаг даргын 2015 оны А/950 дугаар захирамжаар </w:t>
            </w:r>
            <w:r w:rsidRPr="00631700">
              <w:rPr>
                <w:rFonts w:ascii="Arial" w:hAnsi="Arial" w:cs="Arial"/>
                <w:lang w:val="mn-MN"/>
              </w:rPr>
              <w:t xml:space="preserve">байгуулав. Ажлын хэсгийн хурал </w:t>
            </w:r>
            <w:r w:rsidRPr="00631700">
              <w:rPr>
                <w:rFonts w:ascii="Arial" w:hAnsi="Arial" w:cs="Arial"/>
              </w:rPr>
              <w:t>2016 оны 01 дүгээр сарын 13-ны өд</w:t>
            </w:r>
            <w:r w:rsidRPr="00631700">
              <w:rPr>
                <w:rFonts w:ascii="Arial" w:hAnsi="Arial" w:cs="Arial"/>
                <w:lang w:val="mn-MN"/>
              </w:rPr>
              <w:t xml:space="preserve">өр хуралдаж </w:t>
            </w:r>
            <w:r w:rsidRPr="00631700">
              <w:rPr>
                <w:rFonts w:ascii="Arial" w:hAnsi="Arial" w:cs="Arial"/>
              </w:rPr>
              <w:t xml:space="preserve">Улаанбаатар хотын аялал жуулчлалын бүтэц байгуулах үндэслэл шаардлагыг тодорхойлж, гишүүд тус бүр өндөр хөгжилтэй нэг хотын туршлагыг судалж дараагийн ажлын хэсгийн хуралд танилцуулахаар </w:t>
            </w:r>
            <w:r w:rsidRPr="00631700">
              <w:rPr>
                <w:rFonts w:ascii="Arial" w:hAnsi="Arial" w:cs="Arial"/>
                <w:lang w:val="mn-MN"/>
              </w:rPr>
              <w:t>ажиллаж байна</w:t>
            </w:r>
            <w:r w:rsidRPr="00631700">
              <w:rPr>
                <w:rFonts w:ascii="Arial" w:hAnsi="Arial" w:cs="Arial"/>
              </w:rPr>
              <w:t>.</w:t>
            </w:r>
          </w:p>
          <w:p w:rsidR="005B1492" w:rsidRPr="00631700" w:rsidRDefault="00522ECB" w:rsidP="00856E3D">
            <w:pPr>
              <w:rPr>
                <w:rStyle w:val="uficommentbody"/>
                <w:rFonts w:ascii="Arial" w:hAnsi="Arial" w:cs="Arial"/>
                <w:sz w:val="24"/>
                <w:szCs w:val="24"/>
                <w:lang w:val="mn-MN"/>
              </w:rPr>
            </w:pPr>
            <w:r w:rsidRPr="00631700">
              <w:rPr>
                <w:rFonts w:ascii="Arial" w:hAnsi="Arial" w:cs="Arial"/>
                <w:lang w:val="mn-MN"/>
              </w:rPr>
              <w:t xml:space="preserve">3. </w:t>
            </w:r>
            <w:r w:rsidR="005B1492" w:rsidRPr="00631700">
              <w:rPr>
                <w:rStyle w:val="uficommentbody"/>
                <w:rFonts w:ascii="Arial" w:hAnsi="Arial" w:cs="Arial"/>
              </w:rPr>
              <w:t>Нийслэлийн Засаг даргаар ахлуулсан хөгжлийн бэрхшээлтэй иргэдийн зөвлөлөөс өгсөн үүрэг даалгаврын дагуу хөгжлийн бэрхшээлтэй иргэдийн үйлдвэрлэсэн бүтээгдэхүүнийг борлуулах зах зээлийн судалгааг хийж, “Шударга худалдаа, жуулчны мэдээллийн цэг” /Tourist information and Fair trade center/-ийг олон улсын жишгийн дагуу байгуулах төслийг боловсруулан байршлын судалгааг хийж 2016 оны 04</w:t>
            </w:r>
            <w:r w:rsidR="005B1492" w:rsidRPr="00631700">
              <w:rPr>
                <w:rStyle w:val="uficommentbody"/>
                <w:rFonts w:ascii="Arial" w:hAnsi="Arial" w:cs="Arial"/>
                <w:lang w:val="mn-MN"/>
              </w:rPr>
              <w:t xml:space="preserve"> дүгээр </w:t>
            </w:r>
            <w:r w:rsidR="005B1492" w:rsidRPr="00631700">
              <w:rPr>
                <w:rStyle w:val="uficommentbody"/>
                <w:rFonts w:ascii="Arial" w:hAnsi="Arial" w:cs="Arial"/>
              </w:rPr>
              <w:t>сарын 21-ний өд</w:t>
            </w:r>
            <w:r w:rsidR="005B1492" w:rsidRPr="00631700">
              <w:rPr>
                <w:rStyle w:val="uficommentbody"/>
                <w:rFonts w:ascii="Arial" w:hAnsi="Arial" w:cs="Arial"/>
                <w:lang w:val="mn-MN"/>
              </w:rPr>
              <w:t xml:space="preserve">өр </w:t>
            </w:r>
            <w:r w:rsidR="005B1492" w:rsidRPr="00631700">
              <w:rPr>
                <w:rStyle w:val="uficommentbody"/>
                <w:rFonts w:ascii="Arial" w:hAnsi="Arial" w:cs="Arial"/>
              </w:rPr>
              <w:t>Дүнжингарав нэг цэгийн үйлчилгээний төвд зохион байгуулагдсан нийслэлийн удирдлагын зөвлөлийн хурлаар дэмжигдсэний дагуу “Шудрага худалдаа, жуулчны мэдээллийн цэг” байгуулах тухай нийслэлийн Засаг даргын А/394 д</w:t>
            </w:r>
            <w:r w:rsidR="005B1492" w:rsidRPr="00631700">
              <w:rPr>
                <w:rStyle w:val="uficommentbody"/>
                <w:rFonts w:ascii="Arial" w:hAnsi="Arial" w:cs="Arial"/>
                <w:lang w:val="mn-MN"/>
              </w:rPr>
              <w:t>үгээ</w:t>
            </w:r>
            <w:r w:rsidR="005B1492" w:rsidRPr="00631700">
              <w:rPr>
                <w:rStyle w:val="uficommentbody"/>
                <w:rFonts w:ascii="Arial" w:hAnsi="Arial" w:cs="Arial"/>
              </w:rPr>
              <w:t>р захирамж</w:t>
            </w:r>
            <w:r w:rsidR="005B1492" w:rsidRPr="00631700">
              <w:rPr>
                <w:rStyle w:val="uficommentbody"/>
                <w:rFonts w:ascii="Arial" w:hAnsi="Arial" w:cs="Arial"/>
                <w:lang w:val="mn-MN"/>
              </w:rPr>
              <w:t>ийг</w:t>
            </w:r>
            <w:r w:rsidR="005B1492" w:rsidRPr="00631700">
              <w:rPr>
                <w:rStyle w:val="uficommentbody"/>
                <w:rFonts w:ascii="Arial" w:hAnsi="Arial" w:cs="Arial"/>
              </w:rPr>
              <w:t xml:space="preserve"> батлуулав. Захирамжийн дагуу “Улаанбаатар Аялал жуулчлалын холбоо” ТББ-тай хууль журамд нийцүүлэн гэрээ байгуулж “Шудрага худалдаа, жуулчны мэдээллийн төв”-ийн үйл ажиллагааг хариуцуулав. Төвийн үйл ажиллагааны төсвийн зардлыг “Найрсаг Улаанбаатар” хөтөлбөрийн батлагдсан төсвөөс санхүүжүүлж нийт 14</w:t>
            </w:r>
            <w:r w:rsidR="005B1492" w:rsidRPr="00631700">
              <w:rPr>
                <w:rStyle w:val="uficommentbody"/>
                <w:rFonts w:ascii="Arial" w:hAnsi="Arial" w:cs="Arial"/>
                <w:lang w:val="mn-MN"/>
              </w:rPr>
              <w:t>.</w:t>
            </w:r>
            <w:r w:rsidR="005B1492" w:rsidRPr="00631700">
              <w:rPr>
                <w:rStyle w:val="uficommentbody"/>
                <w:rFonts w:ascii="Arial" w:hAnsi="Arial" w:cs="Arial"/>
              </w:rPr>
              <w:t>174</w:t>
            </w:r>
            <w:r w:rsidR="005B1492" w:rsidRPr="00631700">
              <w:rPr>
                <w:rStyle w:val="uficommentbody"/>
                <w:rFonts w:ascii="Arial" w:hAnsi="Arial" w:cs="Arial"/>
                <w:lang w:val="mn-MN"/>
              </w:rPr>
              <w:t>.</w:t>
            </w:r>
            <w:r w:rsidR="005B1492" w:rsidRPr="00631700">
              <w:rPr>
                <w:rStyle w:val="uficommentbody"/>
                <w:rFonts w:ascii="Arial" w:hAnsi="Arial" w:cs="Arial"/>
              </w:rPr>
              <w:t>556 төгрөгий</w:t>
            </w:r>
            <w:r w:rsidR="00B70E02" w:rsidRPr="00631700">
              <w:rPr>
                <w:rStyle w:val="uficommentbody"/>
                <w:rFonts w:ascii="Arial" w:hAnsi="Arial" w:cs="Arial"/>
              </w:rPr>
              <w:t>г нийслэлийн Засаг даргын Тамг</w:t>
            </w:r>
            <w:r w:rsidR="00B70E02" w:rsidRPr="00631700">
              <w:rPr>
                <w:rStyle w:val="uficommentbody"/>
                <w:rFonts w:ascii="Arial" w:hAnsi="Arial" w:cs="Arial"/>
                <w:lang w:val="mn-MN"/>
              </w:rPr>
              <w:t>ы</w:t>
            </w:r>
            <w:r w:rsidR="005B1492" w:rsidRPr="00631700">
              <w:rPr>
                <w:rStyle w:val="uficommentbody"/>
                <w:rFonts w:ascii="Arial" w:hAnsi="Arial" w:cs="Arial"/>
              </w:rPr>
              <w:t xml:space="preserve">н газрын </w:t>
            </w:r>
            <w:proofErr w:type="gramStart"/>
            <w:r w:rsidR="005B1492" w:rsidRPr="00631700">
              <w:rPr>
                <w:rStyle w:val="uficommentbody"/>
                <w:rFonts w:ascii="Arial" w:hAnsi="Arial" w:cs="Arial"/>
                <w:lang w:val="mn-MN"/>
              </w:rPr>
              <w:t xml:space="preserve">даргаар </w:t>
            </w:r>
            <w:r w:rsidR="005B1492" w:rsidRPr="00631700">
              <w:rPr>
                <w:rStyle w:val="uficommentbody"/>
                <w:rFonts w:ascii="Arial" w:hAnsi="Arial" w:cs="Arial"/>
              </w:rPr>
              <w:t xml:space="preserve"> батлуулав</w:t>
            </w:r>
            <w:proofErr w:type="gramEnd"/>
            <w:r w:rsidR="005B1492" w:rsidRPr="00631700">
              <w:rPr>
                <w:rStyle w:val="uficommentbody"/>
                <w:rFonts w:ascii="Arial" w:hAnsi="Arial" w:cs="Arial"/>
                <w:sz w:val="24"/>
                <w:szCs w:val="24"/>
              </w:rPr>
              <w:t>.</w:t>
            </w:r>
          </w:p>
          <w:p w:rsidR="00856E3D" w:rsidRPr="00631700" w:rsidRDefault="00856E3D" w:rsidP="00856E3D">
            <w:pPr>
              <w:rPr>
                <w:rFonts w:ascii="Arial" w:hAnsi="Arial" w:cs="Arial"/>
                <w:lang w:val="mn-MN"/>
              </w:rPr>
            </w:pPr>
            <w:r w:rsidRPr="00631700">
              <w:rPr>
                <w:rFonts w:ascii="Arial" w:hAnsi="Arial" w:cs="Arial"/>
                <w:lang w:val="mn-MN"/>
              </w:rPr>
              <w:t>4. “Найрсаг Улаанбаатар” хөтөлбөрийн хүрээнд тус газар нь Нийслэлийн Засаг даргын Тамгын газар, Улаан</w:t>
            </w:r>
            <w:r w:rsidR="0010629B" w:rsidRPr="00631700">
              <w:rPr>
                <w:rFonts w:ascii="Arial" w:hAnsi="Arial" w:cs="Arial"/>
                <w:lang w:val="mn-MN"/>
              </w:rPr>
              <w:t xml:space="preserve">баатар хотын цагдаагийн газар, </w:t>
            </w:r>
            <w:r w:rsidRPr="00631700">
              <w:rPr>
                <w:rFonts w:ascii="Arial" w:hAnsi="Arial" w:cs="Arial"/>
                <w:lang w:val="mn-MN"/>
              </w:rPr>
              <w:t>Монголын яаралтай</w:t>
            </w:r>
            <w:r w:rsidR="0010629B" w:rsidRPr="00631700">
              <w:rPr>
                <w:rFonts w:ascii="Arial" w:hAnsi="Arial" w:cs="Arial"/>
                <w:lang w:val="mn-MN"/>
              </w:rPr>
              <w:t xml:space="preserve"> тусламжийн хөгжлийн нийгэмлэг, </w:t>
            </w:r>
            <w:r w:rsidRPr="00631700">
              <w:rPr>
                <w:rFonts w:ascii="Arial" w:hAnsi="Arial" w:cs="Arial"/>
                <w:lang w:val="mn-MN"/>
              </w:rPr>
              <w:t xml:space="preserve">Монголын ур чадварын төв зэрэг байгууллагуудтай хамтран дараах сургалтуудыг зохион байгуулав. Үүнд: </w:t>
            </w:r>
          </w:p>
          <w:p w:rsidR="00856E3D" w:rsidRPr="00631700" w:rsidRDefault="00856E3D" w:rsidP="00856E3D">
            <w:pPr>
              <w:pStyle w:val="ListParagraph"/>
              <w:numPr>
                <w:ilvl w:val="0"/>
                <w:numId w:val="1"/>
              </w:numPr>
              <w:tabs>
                <w:tab w:val="left" w:pos="320"/>
              </w:tabs>
              <w:ind w:left="0" w:firstLine="0"/>
              <w:rPr>
                <w:rFonts w:ascii="Arial" w:hAnsi="Arial" w:cs="Arial"/>
                <w:lang w:val="mn-MN"/>
              </w:rPr>
            </w:pPr>
            <w:r w:rsidRPr="00631700">
              <w:rPr>
                <w:rFonts w:ascii="Arial" w:hAnsi="Arial" w:cs="Arial"/>
                <w:lang w:val="mn-MN"/>
              </w:rPr>
              <w:t>УБ хотын Цагдаагийн газрын цагдаа нарын англи хэлний сургалтыг 2 үе шаттайгаар зохион байгу</w:t>
            </w:r>
            <w:r w:rsidR="0010629B" w:rsidRPr="00631700">
              <w:rPr>
                <w:rFonts w:ascii="Arial" w:hAnsi="Arial" w:cs="Arial"/>
                <w:lang w:val="mn-MN"/>
              </w:rPr>
              <w:t xml:space="preserve">улж нийт </w:t>
            </w:r>
            <w:r w:rsidRPr="00631700">
              <w:rPr>
                <w:rFonts w:ascii="Arial" w:hAnsi="Arial" w:cs="Arial"/>
                <w:lang w:val="mn-MN"/>
              </w:rPr>
              <w:t>43 цагдаа, МИАТ ХК-ий</w:t>
            </w:r>
            <w:r w:rsidR="0010629B" w:rsidRPr="00631700">
              <w:rPr>
                <w:rFonts w:ascii="Arial" w:hAnsi="Arial" w:cs="Arial"/>
                <w:lang w:val="mn-MN"/>
              </w:rPr>
              <w:t>н 4 албан хаагч хамрагдав</w:t>
            </w:r>
            <w:r w:rsidRPr="00631700">
              <w:rPr>
                <w:rFonts w:ascii="Arial" w:hAnsi="Arial" w:cs="Arial"/>
                <w:lang w:val="mn-MN"/>
              </w:rPr>
              <w:t xml:space="preserve">. </w:t>
            </w:r>
          </w:p>
          <w:p w:rsidR="00856E3D" w:rsidRPr="00631700" w:rsidRDefault="00856E3D" w:rsidP="005A26A6">
            <w:pPr>
              <w:pStyle w:val="ListParagraph"/>
              <w:numPr>
                <w:ilvl w:val="0"/>
                <w:numId w:val="1"/>
              </w:numPr>
              <w:tabs>
                <w:tab w:val="left" w:pos="320"/>
              </w:tabs>
              <w:ind w:left="0" w:firstLine="0"/>
              <w:rPr>
                <w:rFonts w:ascii="Arial" w:hAnsi="Arial" w:cs="Arial"/>
                <w:color w:val="141823"/>
                <w:shd w:val="clear" w:color="auto" w:fill="FFFFFF"/>
                <w:lang w:val="mn-MN"/>
              </w:rPr>
            </w:pPr>
            <w:r w:rsidRPr="00631700">
              <w:rPr>
                <w:rFonts w:ascii="Arial" w:hAnsi="Arial" w:cs="Arial"/>
                <w:lang w:val="mn-MN"/>
              </w:rPr>
              <w:lastRenderedPageBreak/>
              <w:t xml:space="preserve">“Болзошгүй гамшиг ослын үеийн бэлэн байдлыг хангах, яаралтай тусламжийг зөв, чанартай үзүүлэх нь” сургалтыг </w:t>
            </w:r>
            <w:r w:rsidR="00CB2192" w:rsidRPr="00631700">
              <w:rPr>
                <w:rFonts w:ascii="Arial" w:hAnsi="Arial" w:cs="Arial"/>
                <w:lang w:val="mn-MN"/>
              </w:rPr>
              <w:t xml:space="preserve">Яаралтай түргэн тусламжийн төвтэй хамтран зохион байгуулж </w:t>
            </w:r>
            <w:r w:rsidRPr="00631700">
              <w:rPr>
                <w:rFonts w:ascii="Arial" w:hAnsi="Arial" w:cs="Arial"/>
                <w:lang w:val="mn-MN"/>
              </w:rPr>
              <w:t xml:space="preserve">нийт </w:t>
            </w:r>
            <w:r w:rsidR="00503D92" w:rsidRPr="00631700">
              <w:rPr>
                <w:rFonts w:ascii="Arial" w:hAnsi="Arial" w:cs="Arial"/>
                <w:lang w:val="mn-MN"/>
              </w:rPr>
              <w:t>31 удаагийн сургалтаар 709 хүн хамрагдсан ба 615 хүнд амилуулах суурь тусла</w:t>
            </w:r>
            <w:r w:rsidR="00CB2192" w:rsidRPr="00631700">
              <w:rPr>
                <w:rFonts w:ascii="Arial" w:hAnsi="Arial" w:cs="Arial"/>
                <w:lang w:val="mn-MN"/>
              </w:rPr>
              <w:t>мж үзүүлэгч үнэмлэхийг олгов</w:t>
            </w:r>
            <w:r w:rsidR="00503D92" w:rsidRPr="00631700">
              <w:rPr>
                <w:rFonts w:ascii="Arial" w:hAnsi="Arial" w:cs="Arial"/>
                <w:lang w:val="mn-MN"/>
              </w:rPr>
              <w:t>.</w:t>
            </w:r>
          </w:p>
          <w:p w:rsidR="00503D92" w:rsidRPr="00631700" w:rsidRDefault="00503D92" w:rsidP="005A26A6">
            <w:pPr>
              <w:pStyle w:val="ListParagraph"/>
              <w:numPr>
                <w:ilvl w:val="0"/>
                <w:numId w:val="1"/>
              </w:numPr>
              <w:tabs>
                <w:tab w:val="left" w:pos="320"/>
              </w:tabs>
              <w:ind w:left="0" w:firstLine="0"/>
              <w:rPr>
                <w:rFonts w:ascii="Arial" w:hAnsi="Arial" w:cs="Arial"/>
                <w:color w:val="141823"/>
                <w:shd w:val="clear" w:color="auto" w:fill="FFFFFF"/>
                <w:lang w:val="mn-MN"/>
              </w:rPr>
            </w:pPr>
            <w:r w:rsidRPr="00631700">
              <w:rPr>
                <w:rFonts w:ascii="Arial" w:hAnsi="Arial" w:cs="Arial"/>
                <w:lang w:val="mn-MN"/>
              </w:rPr>
              <w:t>Зочид буудлын үйлчилгээний мэргэшүүлэх цуврал сургалтад нийслэлийн дүүргүүдийн 370 мэргэжилтнүүд, харилцаа, хандлагын сургалтад такси үйлчилгээний 12 компанийн 300 гаруй жолооч тус тус хамрагдав.</w:t>
            </w:r>
          </w:p>
          <w:p w:rsidR="00856E3D" w:rsidRPr="00631700" w:rsidRDefault="00856E3D" w:rsidP="005A26A6">
            <w:pPr>
              <w:pStyle w:val="ListParagraph"/>
              <w:numPr>
                <w:ilvl w:val="0"/>
                <w:numId w:val="1"/>
              </w:numPr>
              <w:tabs>
                <w:tab w:val="left" w:pos="320"/>
              </w:tabs>
              <w:ind w:left="0" w:firstLine="0"/>
              <w:rPr>
                <w:rFonts w:ascii="Arial" w:hAnsi="Arial" w:cs="Arial"/>
                <w:lang w:val="mn-MN"/>
              </w:rPr>
            </w:pPr>
            <w:r w:rsidRPr="00631700">
              <w:rPr>
                <w:rFonts w:ascii="Arial" w:hAnsi="Arial" w:cs="Arial"/>
                <w:color w:val="141823"/>
                <w:shd w:val="clear" w:color="auto" w:fill="FFFFFF"/>
                <w:lang w:val="mn-MN"/>
              </w:rPr>
              <w:t xml:space="preserve">Аялал жуулчлалын ур чадварын мэргэжлийн сургуультай хамтран өндөр хөгжилтэй орны зочлох үйлчилгээний нэр хүндтэй экспертийн сургалтыг жил бүр </w:t>
            </w:r>
            <w:r w:rsidRPr="00631700">
              <w:rPr>
                <w:rFonts w:ascii="Arial" w:hAnsi="Arial" w:cs="Arial"/>
                <w:color w:val="141823"/>
                <w:shd w:val="clear" w:color="auto" w:fill="FFFFFF"/>
              </w:rPr>
              <w:t>зохио</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байгуулда</w:t>
            </w:r>
            <w:r w:rsidRPr="00631700">
              <w:rPr>
                <w:rFonts w:ascii="Helvetica" w:hAnsi="Helvetica" w:cs="Helvetica"/>
                <w:color w:val="141823"/>
                <w:shd w:val="clear" w:color="auto" w:fill="FFFFFF"/>
              </w:rPr>
              <w:t>г</w:t>
            </w:r>
            <w:r w:rsidRPr="00631700">
              <w:rPr>
                <w:rFonts w:ascii="Arial" w:hAnsi="Arial" w:cs="Arial"/>
                <w:color w:val="141823"/>
                <w:shd w:val="clear" w:color="auto" w:fill="FFFFFF"/>
              </w:rPr>
              <w:t xml:space="preserve"> уламжлалта</w:t>
            </w:r>
            <w:r w:rsidRPr="00631700">
              <w:rPr>
                <w:rFonts w:ascii="Helvetica" w:hAnsi="Helvetica" w:cs="Helvetica"/>
                <w:color w:val="141823"/>
                <w:shd w:val="clear" w:color="auto" w:fill="FFFFFF"/>
              </w:rPr>
              <w:t>й.</w:t>
            </w:r>
            <w:r w:rsidRPr="00631700">
              <w:rPr>
                <w:rFonts w:ascii="Arial" w:hAnsi="Arial" w:cs="Arial"/>
                <w:color w:val="141823"/>
                <w:shd w:val="clear" w:color="auto" w:fill="FFFFFF"/>
              </w:rPr>
              <w:t xml:space="preserve"> Эн</w:t>
            </w:r>
            <w:r w:rsidRPr="00631700">
              <w:rPr>
                <w:rFonts w:ascii="Helvetica" w:hAnsi="Helvetica" w:cs="Helvetica"/>
                <w:color w:val="141823"/>
                <w:shd w:val="clear" w:color="auto" w:fill="FFFFFF"/>
              </w:rPr>
              <w:t>э</w:t>
            </w:r>
            <w:r w:rsidRPr="00631700">
              <w:rPr>
                <w:rFonts w:ascii="Arial" w:hAnsi="Arial" w:cs="Arial"/>
                <w:color w:val="141823"/>
                <w:shd w:val="clear" w:color="auto" w:fill="FFFFFF"/>
              </w:rPr>
              <w:t xml:space="preserve"> жи</w:t>
            </w:r>
            <w:r w:rsidRPr="00631700">
              <w:rPr>
                <w:rFonts w:ascii="Helvetica" w:hAnsi="Helvetica" w:cs="Helvetica"/>
                <w:color w:val="141823"/>
                <w:shd w:val="clear" w:color="auto" w:fill="FFFFFF"/>
              </w:rPr>
              <w:t>л</w:t>
            </w:r>
            <w:r w:rsidRPr="00631700">
              <w:rPr>
                <w:rFonts w:ascii="Arial" w:hAnsi="Arial" w:cs="Arial"/>
                <w:color w:val="141823"/>
                <w:shd w:val="clear" w:color="auto" w:fill="FFFFFF"/>
              </w:rPr>
              <w:t xml:space="preserve"> оло</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улсы</w:t>
            </w:r>
            <w:r w:rsidRPr="00631700">
              <w:rPr>
                <w:rFonts w:ascii="Helvetica" w:hAnsi="Helvetica" w:cs="Helvetica"/>
                <w:color w:val="141823"/>
                <w:shd w:val="clear" w:color="auto" w:fill="FFFFFF"/>
              </w:rPr>
              <w:t>н “SES”</w:t>
            </w:r>
            <w:r w:rsidRPr="00631700">
              <w:rPr>
                <w:rFonts w:ascii="Arial" w:hAnsi="Arial" w:cs="Arial"/>
                <w:color w:val="141823"/>
                <w:shd w:val="clear" w:color="auto" w:fill="FFFFFF"/>
              </w:rPr>
              <w:t xml:space="preserve"> байгууллагы</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мэргэжилтэ</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Герма</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улсы</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зөвлө</w:t>
            </w:r>
            <w:r w:rsidRPr="00631700">
              <w:rPr>
                <w:rFonts w:ascii="Helvetica" w:hAnsi="Helvetica" w:cs="Helvetica"/>
                <w:color w:val="141823"/>
                <w:shd w:val="clear" w:color="auto" w:fill="FFFFFF"/>
              </w:rPr>
              <w:t>х</w:t>
            </w:r>
            <w:r w:rsidRPr="00631700">
              <w:rPr>
                <w:rFonts w:ascii="Arial" w:hAnsi="Arial" w:cs="Arial"/>
                <w:color w:val="141823"/>
                <w:shd w:val="clear" w:color="auto" w:fill="FFFFFF"/>
              </w:rPr>
              <w:t xml:space="preserve"> экспер</w:t>
            </w:r>
            <w:r w:rsidRPr="00631700">
              <w:rPr>
                <w:rFonts w:ascii="Helvetica" w:hAnsi="Helvetica" w:cs="Helvetica"/>
                <w:color w:val="141823"/>
                <w:shd w:val="clear" w:color="auto" w:fill="FFFFFF"/>
              </w:rPr>
              <w:t>т</w:t>
            </w:r>
            <w:r w:rsidRPr="00631700">
              <w:rPr>
                <w:rFonts w:ascii="Arial" w:hAnsi="Arial" w:cs="Arial"/>
                <w:color w:val="141823"/>
                <w:shd w:val="clear" w:color="auto" w:fill="FFFFFF"/>
              </w:rPr>
              <w:t xml:space="preserve"> Хайд</w:t>
            </w:r>
            <w:r w:rsidRPr="00631700">
              <w:rPr>
                <w:rFonts w:ascii="Helvetica" w:hAnsi="Helvetica" w:cs="Helvetica"/>
                <w:color w:val="141823"/>
                <w:shd w:val="clear" w:color="auto" w:fill="FFFFFF"/>
              </w:rPr>
              <w:t>и</w:t>
            </w:r>
            <w:r w:rsidRPr="00631700">
              <w:rPr>
                <w:rFonts w:ascii="Arial" w:hAnsi="Arial" w:cs="Arial"/>
                <w:color w:val="141823"/>
                <w:shd w:val="clear" w:color="auto" w:fill="FFFFFF"/>
              </w:rPr>
              <w:t xml:space="preserve"> Диксо</w:t>
            </w:r>
            <w:r w:rsidRPr="00631700">
              <w:rPr>
                <w:rFonts w:ascii="Arial" w:hAnsi="Arial" w:cs="Arial"/>
                <w:color w:val="141823"/>
                <w:shd w:val="clear" w:color="auto" w:fill="FFFFFF"/>
                <w:lang w:val="mn-MN"/>
              </w:rPr>
              <w:t>н</w:t>
            </w:r>
            <w:r w:rsidRPr="00631700">
              <w:rPr>
                <w:rFonts w:ascii="Helvetica" w:hAnsi="Helvetica" w:cs="Helvetica"/>
                <w:color w:val="141823"/>
                <w:shd w:val="clear" w:color="auto" w:fill="FFFFFF"/>
                <w:lang w:val="mn-MN"/>
              </w:rPr>
              <w:t>ы</w:t>
            </w:r>
            <w:r w:rsidRPr="00631700">
              <w:rPr>
                <w:rFonts w:ascii="Helvetica" w:hAnsi="Helvetica" w:cs="Helvetica"/>
                <w:color w:val="141823"/>
                <w:shd w:val="clear" w:color="auto" w:fill="FFFFFF"/>
              </w:rPr>
              <w:t xml:space="preserve"> </w:t>
            </w:r>
            <w:r w:rsidRPr="00631700">
              <w:rPr>
                <w:rFonts w:ascii="Arial" w:hAnsi="Arial" w:cs="Arial"/>
                <w:color w:val="141823"/>
                <w:shd w:val="clear" w:color="auto" w:fill="FFFFFF"/>
              </w:rPr>
              <w:t>“Найрса</w:t>
            </w:r>
            <w:r w:rsidRPr="00631700">
              <w:rPr>
                <w:rFonts w:ascii="Helvetica" w:hAnsi="Helvetica" w:cs="Helvetica"/>
                <w:color w:val="141823"/>
                <w:shd w:val="clear" w:color="auto" w:fill="FFFFFF"/>
              </w:rPr>
              <w:t>г</w:t>
            </w:r>
            <w:r w:rsidRPr="00631700">
              <w:rPr>
                <w:rFonts w:ascii="Arial" w:hAnsi="Arial" w:cs="Arial"/>
                <w:color w:val="141823"/>
                <w:shd w:val="clear" w:color="auto" w:fill="FFFFFF"/>
              </w:rPr>
              <w:t xml:space="preserve"> Улаанбаата</w:t>
            </w:r>
            <w:r w:rsidRPr="00631700">
              <w:rPr>
                <w:rFonts w:ascii="Helvetica" w:hAnsi="Helvetica" w:cs="Helvetica"/>
                <w:color w:val="141823"/>
                <w:shd w:val="clear" w:color="auto" w:fill="FFFFFF"/>
              </w:rPr>
              <w:t>р”</w:t>
            </w:r>
            <w:r w:rsidRPr="00631700">
              <w:rPr>
                <w:rFonts w:ascii="Arial" w:hAnsi="Arial" w:cs="Arial"/>
                <w:color w:val="141823"/>
                <w:shd w:val="clear" w:color="auto" w:fill="FFFFFF"/>
              </w:rPr>
              <w:t xml:space="preserve"> зочи</w:t>
            </w:r>
            <w:r w:rsidRPr="00631700">
              <w:rPr>
                <w:rFonts w:ascii="Helvetica" w:hAnsi="Helvetica" w:cs="Helvetica"/>
                <w:color w:val="141823"/>
                <w:shd w:val="clear" w:color="auto" w:fill="FFFFFF"/>
              </w:rPr>
              <w:t>д</w:t>
            </w:r>
            <w:r w:rsidRPr="00631700">
              <w:rPr>
                <w:rFonts w:ascii="Arial" w:hAnsi="Arial" w:cs="Arial"/>
                <w:color w:val="141823"/>
                <w:shd w:val="clear" w:color="auto" w:fill="FFFFFF"/>
              </w:rPr>
              <w:t xml:space="preserve"> буудлы</w:t>
            </w:r>
            <w:r w:rsidRPr="00631700">
              <w:rPr>
                <w:rFonts w:ascii="Helvetica" w:hAnsi="Helvetica" w:cs="Helvetica"/>
                <w:color w:val="141823"/>
                <w:shd w:val="clear" w:color="auto" w:fill="FFFFFF"/>
              </w:rPr>
              <w:t>н</w:t>
            </w:r>
            <w:r w:rsidRPr="00631700">
              <w:rPr>
                <w:rFonts w:ascii="Arial" w:hAnsi="Arial" w:cs="Arial"/>
                <w:color w:val="141823"/>
                <w:shd w:val="clear" w:color="auto" w:fill="FFFFFF"/>
              </w:rPr>
              <w:t xml:space="preserve"> үйлчилгээни</w:t>
            </w:r>
            <w:r w:rsidRPr="00631700">
              <w:rPr>
                <w:rFonts w:ascii="Helvetica" w:hAnsi="Helvetica" w:cs="Helvetica"/>
                <w:color w:val="141823"/>
                <w:shd w:val="clear" w:color="auto" w:fill="FFFFFF"/>
              </w:rPr>
              <w:t>й</w:t>
            </w:r>
            <w:r w:rsidRPr="00631700">
              <w:rPr>
                <w:rFonts w:ascii="Arial" w:hAnsi="Arial" w:cs="Arial"/>
                <w:color w:val="141823"/>
                <w:shd w:val="clear" w:color="auto" w:fill="FFFFFF"/>
              </w:rPr>
              <w:t xml:space="preserve"> мэргэшүүлэ</w:t>
            </w:r>
            <w:r w:rsidRPr="00631700">
              <w:rPr>
                <w:rFonts w:ascii="Arial" w:hAnsi="Arial" w:cs="Arial"/>
                <w:color w:val="141823"/>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w:t>
            </w:r>
          </w:p>
          <w:p w:rsidR="000E27B0" w:rsidRPr="00631700" w:rsidRDefault="000E27B0" w:rsidP="00020099">
            <w:pPr>
              <w:rPr>
                <w:rStyle w:val="textexposedshow"/>
                <w:rFonts w:ascii="Arial" w:hAnsi="Arial" w:cs="Arial"/>
                <w:color w:val="141823"/>
                <w:shd w:val="clear" w:color="auto" w:fill="FFFFFF"/>
                <w:lang w:val="mn-MN"/>
              </w:rPr>
            </w:pPr>
            <w:r w:rsidRPr="00631700">
              <w:rPr>
                <w:rFonts w:ascii="Arial" w:hAnsi="Arial" w:cs="Arial"/>
                <w:color w:val="141823"/>
                <w:shd w:val="clear" w:color="auto" w:fill="FFFFFF"/>
                <w:lang w:val="mn-MN"/>
              </w:rPr>
              <w:t xml:space="preserve">5. </w:t>
            </w:r>
            <w:r w:rsidRPr="00631700">
              <w:rPr>
                <w:rFonts w:ascii="Arial" w:eastAsia="Times New Roman" w:hAnsi="Arial" w:cs="Arial"/>
                <w:color w:val="000000"/>
                <w:lang w:val="mn-MN"/>
              </w:rPr>
              <w:t>Тус газраас санаачлан Д</w:t>
            </w:r>
            <w:r w:rsidRPr="00631700">
              <w:rPr>
                <w:rFonts w:ascii="Arial" w:hAnsi="Arial" w:cs="Arial"/>
                <w:color w:val="141823"/>
                <w:shd w:val="clear" w:color="auto" w:fill="FFFFFF"/>
              </w:rPr>
              <w:t>элхийн oюуны өмчийн өдрийг тохиолдуулан “</w:t>
            </w:r>
            <w:r w:rsidRPr="00631700">
              <w:rPr>
                <w:rFonts w:ascii="Arial" w:hAnsi="Arial" w:cs="Arial"/>
                <w:color w:val="141823"/>
                <w:shd w:val="clear" w:color="auto" w:fill="FFFFFF"/>
                <w:lang w:val="mn-MN"/>
              </w:rPr>
              <w:t>А</w:t>
            </w:r>
            <w:r w:rsidRPr="00631700">
              <w:rPr>
                <w:rFonts w:ascii="Arial" w:hAnsi="Arial" w:cs="Arial"/>
                <w:color w:val="141823"/>
                <w:shd w:val="clear" w:color="auto" w:fill="FFFFFF"/>
              </w:rPr>
              <w:t>ялал жуулчлалын салбар дахь оюуны өмч, бизнес эрхлэгчдийн контентийн эрхийг хамгаалах” уулзалт, хэлэлцүүлэг</w:t>
            </w:r>
            <w:r w:rsidR="00757E35" w:rsidRPr="00631700">
              <w:rPr>
                <w:rFonts w:ascii="Arial" w:hAnsi="Arial" w:cs="Arial"/>
                <w:color w:val="141823"/>
                <w:shd w:val="clear" w:color="auto" w:fill="FFFFFF"/>
                <w:lang w:val="mn-MN"/>
              </w:rPr>
              <w:t xml:space="preserve">ийг </w:t>
            </w:r>
            <w:r w:rsidRPr="00631700">
              <w:rPr>
                <w:rFonts w:ascii="Arial" w:hAnsi="Arial" w:cs="Arial"/>
                <w:color w:val="141823"/>
                <w:shd w:val="clear" w:color="auto" w:fill="FFFFFF"/>
              </w:rPr>
              <w:t>04 дүгээр сарын 25-ны өд</w:t>
            </w:r>
            <w:r w:rsidRPr="00631700">
              <w:rPr>
                <w:rFonts w:ascii="Arial" w:hAnsi="Arial" w:cs="Arial"/>
                <w:color w:val="141823"/>
                <w:shd w:val="clear" w:color="auto" w:fill="FFFFFF"/>
                <w:lang w:val="mn-MN"/>
              </w:rPr>
              <w:t>өр</w:t>
            </w:r>
            <w:r w:rsidRPr="00631700">
              <w:rPr>
                <w:rFonts w:ascii="Arial" w:hAnsi="Arial" w:cs="Arial"/>
                <w:color w:val="141823"/>
                <w:shd w:val="clear" w:color="auto" w:fill="FFFFFF"/>
              </w:rPr>
              <w:t xml:space="preserve"> </w:t>
            </w:r>
            <w:r w:rsidRPr="00631700">
              <w:rPr>
                <w:rFonts w:ascii="Arial" w:hAnsi="Arial" w:cs="Arial"/>
                <w:color w:val="141823"/>
                <w:shd w:val="clear" w:color="auto" w:fill="FFFFFF"/>
                <w:lang w:val="mn-MN"/>
              </w:rPr>
              <w:t>зохион байгууллаа.</w:t>
            </w:r>
            <w:r w:rsidRPr="00631700">
              <w:rPr>
                <w:rFonts w:ascii="Arial" w:hAnsi="Arial" w:cs="Arial"/>
                <w:color w:val="141823"/>
                <w:shd w:val="clear" w:color="auto" w:fill="FFFFFF"/>
              </w:rPr>
              <w:t xml:space="preserve"> Уулзалтад Нийслэлийн Аялал жуулчлалын газар, Оюуны өмчийн газар, Гэрэл зурагчдын нэгдсэн холбоо, аялал жуулчлалын байгууллагууд, оюуны өмчийн эрх зүйгээр мэргэшсэн хуульчид, контент үйлдвэрлэгч, ашиглагч байгуулла</w:t>
            </w:r>
            <w:r w:rsidRPr="00631700">
              <w:rPr>
                <w:rStyle w:val="textexposedshow"/>
                <w:rFonts w:ascii="Arial" w:hAnsi="Arial" w:cs="Arial"/>
                <w:color w:val="141823"/>
                <w:shd w:val="clear" w:color="auto" w:fill="FFFFFF"/>
              </w:rPr>
              <w:t>гуудын төлөөлөл оролцлоо.</w:t>
            </w:r>
            <w:r w:rsidR="00A72A0A" w:rsidRPr="00631700">
              <w:rPr>
                <w:rStyle w:val="textexposedshow"/>
                <w:rFonts w:ascii="Arial" w:hAnsi="Arial" w:cs="Arial"/>
                <w:color w:val="141823"/>
                <w:shd w:val="clear" w:color="auto" w:fill="FFFFFF"/>
                <w:lang w:val="mn-MN"/>
              </w:rPr>
              <w:t xml:space="preserve"> </w:t>
            </w:r>
            <w:r w:rsidRPr="00631700">
              <w:rPr>
                <w:rStyle w:val="textexposedshow"/>
                <w:rFonts w:ascii="Arial" w:hAnsi="Arial" w:cs="Arial"/>
                <w:color w:val="141823"/>
                <w:shd w:val="clear" w:color="auto" w:fill="FFFFFF"/>
              </w:rPr>
              <w:t>Тус уулзалтын үеэр аялал жуулчлалын салбарт нийтлэг гардаг гэрэл зураг, видео, аяллын хөтөлбөр, текстэн мэдээлэл, орчуулгыг зөвшөөрөлгүй ашиглах, хуулбарлах, хууль зөрчигчдөд хүлээлгэх хариуцлага, эрхээ хамгаалах арга замуудын талаар мэдээлэл солилцлоо. Уулзалтад оролцсон байгууллагууд аялал жуулчлалын салбарт оюуны өмчийн хулгайтай нэгдсэн байдлаар тэмцэх,</w:t>
            </w:r>
            <w:r w:rsidR="00A72A0A" w:rsidRPr="00631700">
              <w:rPr>
                <w:rStyle w:val="textexposedshow"/>
                <w:rFonts w:ascii="Arial" w:hAnsi="Arial" w:cs="Arial"/>
                <w:color w:val="141823"/>
                <w:shd w:val="clear" w:color="auto" w:fill="FFFFFF"/>
                <w:lang w:val="mn-MN"/>
              </w:rPr>
              <w:t xml:space="preserve"> </w:t>
            </w:r>
            <w:r w:rsidRPr="00631700">
              <w:rPr>
                <w:rStyle w:val="textexposedshow"/>
                <w:rFonts w:ascii="Arial" w:hAnsi="Arial" w:cs="Arial"/>
                <w:color w:val="141823"/>
                <w:shd w:val="clear" w:color="auto" w:fill="FFFFFF"/>
              </w:rPr>
              <w:t xml:space="preserve">төлөөллийн байгууллагуудаараа дамжуулан эрхээ хамгаалах, эхний байдлаар хууль, зохицуулалтын талаар мэдээлэл түгээх, </w:t>
            </w:r>
            <w:r w:rsidRPr="00631700">
              <w:rPr>
                <w:rStyle w:val="textexposedshow"/>
                <w:rFonts w:ascii="Arial" w:hAnsi="Arial" w:cs="Arial"/>
                <w:color w:val="141823"/>
                <w:shd w:val="clear" w:color="auto" w:fill="FFFFFF"/>
              </w:rPr>
              <w:lastRenderedPageBreak/>
              <w:t xml:space="preserve">бусдын оюуны өмчийг зөвшөөрөлгүй ашиглаж байгаа иргэд, </w:t>
            </w:r>
            <w:r w:rsidRPr="00631700">
              <w:rPr>
                <w:rStyle w:val="textexposedshow"/>
                <w:rFonts w:ascii="Arial" w:hAnsi="Arial" w:cs="Arial"/>
                <w:color w:val="141823"/>
                <w:shd w:val="clear" w:color="auto" w:fill="FFFFFF"/>
                <w:lang w:val="mn-MN"/>
              </w:rPr>
              <w:t>ААН-</w:t>
            </w:r>
            <w:r w:rsidRPr="00631700">
              <w:rPr>
                <w:rStyle w:val="textexposedshow"/>
                <w:rFonts w:ascii="Arial" w:hAnsi="Arial" w:cs="Arial"/>
                <w:color w:val="141823"/>
                <w:shd w:val="clear" w:color="auto" w:fill="FFFFFF"/>
              </w:rPr>
              <w:t>д сануулах, зөрчлийг арилгаагүй тохиолдолд тухайн байгууллагын нэр дээр шүүхэд нэхэмжлэл гаргах, цахим хуудсыг хаалгах зэрэг арга хэмжээг авахаар тогтлоо</w:t>
            </w:r>
            <w:r w:rsidRPr="00631700">
              <w:rPr>
                <w:rStyle w:val="textexposedshow"/>
                <w:rFonts w:ascii="Arial" w:hAnsi="Arial" w:cs="Arial"/>
                <w:color w:val="141823"/>
                <w:shd w:val="clear" w:color="auto" w:fill="FFFFFF"/>
                <w:lang w:val="mn-MN"/>
              </w:rPr>
              <w:t>.</w:t>
            </w:r>
          </w:p>
          <w:p w:rsidR="00F273B3" w:rsidRPr="00631700" w:rsidRDefault="00F273B3" w:rsidP="004049CF">
            <w:pPr>
              <w:tabs>
                <w:tab w:val="left" w:pos="6465"/>
              </w:tabs>
              <w:rPr>
                <w:rFonts w:ascii="Arial" w:hAnsi="Arial" w:cs="Arial"/>
                <w:lang w:val="mn-MN"/>
              </w:rPr>
            </w:pPr>
            <w:r w:rsidRPr="00631700">
              <w:rPr>
                <w:rStyle w:val="textexposedshow"/>
                <w:rFonts w:ascii="Arial" w:hAnsi="Arial" w:cs="Arial"/>
                <w:lang w:val="mn-MN"/>
              </w:rPr>
              <w:t xml:space="preserve">6. </w:t>
            </w:r>
            <w:r w:rsidR="004049CF" w:rsidRPr="00631700">
              <w:rPr>
                <w:rStyle w:val="uficommentbody"/>
                <w:rFonts w:ascii="Arial" w:hAnsi="Arial" w:cs="Arial"/>
              </w:rPr>
              <w:t xml:space="preserve">Нийслэлийн албан татварын тухай хууль батлагдсантай холбогдуулан нийслэлийн жуулчдын тоо, аялал жуулчлалын салбарын орлогыг тооцох аргачлал боловсруулах ажлын хэсгийг нийслэлийн Засаг даргын 2016 оны А/184 дүгээр захирамжаар байгууллаа. Тус ажлын хэсэгт нийслэлийн Татварын газар, Статистикийн </w:t>
            </w:r>
            <w:proofErr w:type="gramStart"/>
            <w:r w:rsidR="004049CF" w:rsidRPr="00631700">
              <w:rPr>
                <w:rStyle w:val="uficommentbody"/>
                <w:rFonts w:ascii="Arial" w:hAnsi="Arial" w:cs="Arial"/>
              </w:rPr>
              <w:t>газар ,</w:t>
            </w:r>
            <w:proofErr w:type="gramEnd"/>
            <w:r w:rsidR="004049CF" w:rsidRPr="00631700">
              <w:rPr>
                <w:rStyle w:val="uficommentbody"/>
                <w:rFonts w:ascii="Arial" w:hAnsi="Arial" w:cs="Arial"/>
              </w:rPr>
              <w:t xml:space="preserve"> Аялал жуулчлалын газар, НЗДТГ-ын Санхүү, төрийн сангийн хэлтэс, Монголын Зочид буудлуудын холбооны төлөөлөл ажиллаж байна.</w:t>
            </w:r>
          </w:p>
        </w:tc>
        <w:tc>
          <w:tcPr>
            <w:tcW w:w="1558" w:type="dxa"/>
          </w:tcPr>
          <w:p w:rsidR="003B7F96" w:rsidRPr="00631700" w:rsidRDefault="003B7F96" w:rsidP="005A26A6">
            <w:pPr>
              <w:jc w:val="center"/>
              <w:rPr>
                <w:rFonts w:ascii="Arial" w:hAnsi="Arial" w:cs="Arial"/>
                <w:lang w:val="mn-MN"/>
              </w:rPr>
            </w:pPr>
            <w:r w:rsidRPr="00631700">
              <w:rPr>
                <w:rFonts w:ascii="Arial" w:hAnsi="Arial" w:cs="Arial"/>
                <w:lang w:val="mn-MN"/>
              </w:rPr>
              <w:lastRenderedPageBreak/>
              <w:t>НЗДТГ</w:t>
            </w:r>
          </w:p>
          <w:p w:rsidR="003B7F96" w:rsidRPr="00631700" w:rsidRDefault="003B7F96" w:rsidP="005A26A6">
            <w:pPr>
              <w:jc w:val="center"/>
              <w:rPr>
                <w:rFonts w:ascii="Arial" w:hAnsi="Arial" w:cs="Arial"/>
                <w:lang w:val="mn-MN"/>
              </w:rPr>
            </w:pPr>
            <w:r w:rsidRPr="00631700">
              <w:rPr>
                <w:rFonts w:ascii="Arial" w:hAnsi="Arial" w:cs="Arial"/>
                <w:lang w:val="mn-MN"/>
              </w:rPr>
              <w:t>НСУГ</w:t>
            </w:r>
          </w:p>
          <w:p w:rsidR="003B7F96" w:rsidRPr="00631700" w:rsidRDefault="003B7F96" w:rsidP="005A26A6">
            <w:pPr>
              <w:jc w:val="center"/>
              <w:rPr>
                <w:rFonts w:ascii="Arial" w:hAnsi="Arial" w:cs="Arial"/>
                <w:lang w:val="mn-MN"/>
              </w:rPr>
            </w:pPr>
            <w:r w:rsidRPr="00631700">
              <w:rPr>
                <w:rFonts w:ascii="Arial" w:hAnsi="Arial" w:cs="Arial"/>
                <w:lang w:val="mn-MN"/>
              </w:rPr>
              <w:t>НБСТГ</w:t>
            </w:r>
          </w:p>
        </w:tc>
        <w:tc>
          <w:tcPr>
            <w:tcW w:w="897" w:type="dxa"/>
          </w:tcPr>
          <w:p w:rsidR="003B7F96" w:rsidRPr="00631700" w:rsidRDefault="00BF607C" w:rsidP="005A26A6">
            <w:pPr>
              <w:jc w:val="center"/>
              <w:rPr>
                <w:rFonts w:ascii="Arial" w:hAnsi="Arial" w:cs="Arial"/>
                <w:lang w:val="mn-MN"/>
              </w:rPr>
            </w:pPr>
            <w:r w:rsidRPr="00631700">
              <w:rPr>
                <w:rFonts w:ascii="Arial" w:hAnsi="Arial" w:cs="Arial"/>
                <w:lang w:val="mn-MN"/>
              </w:rPr>
              <w:t>70</w:t>
            </w:r>
            <w:r w:rsidR="003B7F96" w:rsidRPr="00631700">
              <w:rPr>
                <w:rFonts w:ascii="Arial" w:hAnsi="Arial" w:cs="Arial"/>
                <w:lang w:val="mn-MN"/>
              </w:rPr>
              <w:t>%</w:t>
            </w:r>
          </w:p>
        </w:tc>
      </w:tr>
      <w:tr w:rsidR="003B7F96" w:rsidRPr="00631700" w:rsidTr="005A26A6">
        <w:tc>
          <w:tcPr>
            <w:tcW w:w="710" w:type="dxa"/>
            <w:vMerge/>
          </w:tcPr>
          <w:p w:rsidR="003B7F96" w:rsidRPr="00631700" w:rsidRDefault="003B7F96" w:rsidP="005A26A6">
            <w:pPr>
              <w:rPr>
                <w:rFonts w:ascii="Arial" w:hAnsi="Arial" w:cs="Arial"/>
                <w:lang w:val="mn-MN"/>
              </w:rPr>
            </w:pPr>
          </w:p>
        </w:tc>
        <w:tc>
          <w:tcPr>
            <w:tcW w:w="1840" w:type="dxa"/>
            <w:vMerge/>
          </w:tcPr>
          <w:p w:rsidR="003B7F96" w:rsidRPr="00631700" w:rsidRDefault="003B7F96" w:rsidP="005A26A6">
            <w:pPr>
              <w:rPr>
                <w:rFonts w:ascii="Arial" w:hAnsi="Arial" w:cs="Arial"/>
                <w:lang w:val="mn-MN"/>
              </w:rPr>
            </w:pPr>
          </w:p>
        </w:tc>
        <w:tc>
          <w:tcPr>
            <w:tcW w:w="1470" w:type="dxa"/>
            <w:vMerge/>
          </w:tcPr>
          <w:p w:rsidR="003B7F96" w:rsidRPr="00631700" w:rsidRDefault="003B7F96" w:rsidP="005A26A6">
            <w:pPr>
              <w:rPr>
                <w:rFonts w:ascii="Arial" w:hAnsi="Arial" w:cs="Arial"/>
                <w:lang w:val="mn-MN"/>
              </w:rPr>
            </w:pPr>
          </w:p>
        </w:tc>
        <w:tc>
          <w:tcPr>
            <w:tcW w:w="2357" w:type="dxa"/>
          </w:tcPr>
          <w:p w:rsidR="003B7F96" w:rsidRPr="00631700" w:rsidRDefault="003B7F96" w:rsidP="005A26A6">
            <w:pPr>
              <w:rPr>
                <w:rFonts w:ascii="Arial" w:hAnsi="Arial" w:cs="Arial"/>
                <w:lang w:val="mn-MN"/>
              </w:rPr>
            </w:pPr>
            <w:r w:rsidRPr="00631700">
              <w:rPr>
                <w:rFonts w:ascii="Arial" w:hAnsi="Arial" w:cs="Arial"/>
                <w:lang w:val="mn-MN"/>
              </w:rPr>
              <w:t>Улаанбаатар хотын гадаад сурталчилгааны “</w:t>
            </w:r>
            <w:r w:rsidRPr="00631700">
              <w:rPr>
                <w:rFonts w:ascii="Arial" w:hAnsi="Arial" w:cs="Arial"/>
              </w:rPr>
              <w:t>Asia’s next hUB</w:t>
            </w:r>
            <w:r w:rsidRPr="00631700">
              <w:rPr>
                <w:rFonts w:ascii="Arial" w:hAnsi="Arial" w:cs="Arial"/>
                <w:lang w:val="mn-MN"/>
              </w:rPr>
              <w:t>”</w:t>
            </w:r>
            <w:r w:rsidRPr="00631700">
              <w:rPr>
                <w:rFonts w:ascii="Arial" w:hAnsi="Arial" w:cs="Arial"/>
              </w:rPr>
              <w:t xml:space="preserve"> </w:t>
            </w:r>
            <w:r w:rsidRPr="00631700">
              <w:rPr>
                <w:rFonts w:ascii="Arial" w:hAnsi="Arial" w:cs="Arial"/>
                <w:lang w:val="mn-MN"/>
              </w:rPr>
              <w:t>маркетингийн кампанит ажлыг эхлүүлж ХБНГУ, ОХУ, БНСУ, Япон, Тайвань, ХонгКонг, Сингапурын олон улсын аялал жуулчлалын үзэсгэлэнд Улаанбаатар хотыг сурталчлан оролцоно.</w:t>
            </w:r>
          </w:p>
        </w:tc>
        <w:tc>
          <w:tcPr>
            <w:tcW w:w="6478" w:type="dxa"/>
          </w:tcPr>
          <w:p w:rsidR="003B7F96" w:rsidRPr="00631700" w:rsidRDefault="003B7F96" w:rsidP="005A26A6">
            <w:pPr>
              <w:rPr>
                <w:rFonts w:ascii="Arial" w:hAnsi="Arial" w:cs="Arial"/>
                <w:lang w:val="mn-MN"/>
              </w:rPr>
            </w:pPr>
            <w:r w:rsidRPr="00631700">
              <w:rPr>
                <w:rFonts w:ascii="Arial" w:hAnsi="Arial" w:cs="Arial"/>
                <w:lang w:val="mn-MN"/>
              </w:rPr>
              <w:t xml:space="preserve">1. Монгол орныг гадаад оронд сурталчлан таниулах зорилгоор </w:t>
            </w:r>
            <w:r w:rsidRPr="00631700">
              <w:rPr>
                <w:rFonts w:ascii="Arial" w:hAnsi="Arial" w:cs="Arial"/>
              </w:rPr>
              <w:t xml:space="preserve">2016 оны </w:t>
            </w:r>
            <w:r w:rsidR="00A72A0A" w:rsidRPr="00631700">
              <w:rPr>
                <w:rFonts w:ascii="Arial" w:hAnsi="Arial" w:cs="Arial"/>
                <w:lang w:val="mn-MN"/>
              </w:rPr>
              <w:t>0</w:t>
            </w:r>
            <w:r w:rsidRPr="00631700">
              <w:rPr>
                <w:rFonts w:ascii="Arial" w:hAnsi="Arial" w:cs="Arial"/>
              </w:rPr>
              <w:t xml:space="preserve">3 дугаар сарын </w:t>
            </w:r>
            <w:r w:rsidR="00A72A0A" w:rsidRPr="00631700">
              <w:rPr>
                <w:rFonts w:ascii="Arial" w:hAnsi="Arial" w:cs="Arial"/>
                <w:lang w:val="mn-MN"/>
              </w:rPr>
              <w:t>0</w:t>
            </w:r>
            <w:r w:rsidRPr="00631700">
              <w:rPr>
                <w:rFonts w:ascii="Arial" w:hAnsi="Arial" w:cs="Arial"/>
              </w:rPr>
              <w:t>9-13-н</w:t>
            </w:r>
            <w:r w:rsidRPr="00631700">
              <w:rPr>
                <w:rFonts w:ascii="Arial" w:hAnsi="Arial" w:cs="Arial"/>
                <w:lang w:val="mn-MN"/>
              </w:rPr>
              <w:t>ы өдрүүдэд</w:t>
            </w:r>
            <w:r w:rsidRPr="00631700">
              <w:rPr>
                <w:rFonts w:ascii="Arial" w:hAnsi="Arial" w:cs="Arial"/>
              </w:rPr>
              <w:t xml:space="preserve"> </w:t>
            </w:r>
            <w:r w:rsidRPr="00631700">
              <w:rPr>
                <w:rFonts w:ascii="Arial" w:hAnsi="Arial" w:cs="Arial"/>
                <w:lang w:val="mn-MN"/>
              </w:rPr>
              <w:t>Х</w:t>
            </w:r>
            <w:r w:rsidR="00A72A0A" w:rsidRPr="00631700">
              <w:rPr>
                <w:rFonts w:ascii="Arial" w:hAnsi="Arial" w:cs="Arial"/>
                <w:lang w:val="mn-MN"/>
              </w:rPr>
              <w:t>БНГУ-ын</w:t>
            </w:r>
            <w:r w:rsidRPr="00631700">
              <w:rPr>
                <w:rFonts w:ascii="Arial" w:hAnsi="Arial" w:cs="Arial"/>
              </w:rPr>
              <w:t xml:space="preserve"> Берлин хотод </w:t>
            </w:r>
            <w:r w:rsidRPr="00631700">
              <w:rPr>
                <w:rFonts w:ascii="Arial" w:hAnsi="Arial" w:cs="Arial"/>
                <w:lang w:val="mn-MN"/>
              </w:rPr>
              <w:t>зохиогдсон</w:t>
            </w:r>
            <w:r w:rsidRPr="00631700">
              <w:rPr>
                <w:rFonts w:ascii="Arial" w:hAnsi="Arial" w:cs="Arial"/>
              </w:rPr>
              <w:t xml:space="preserve"> </w:t>
            </w:r>
            <w:r w:rsidRPr="00631700">
              <w:rPr>
                <w:rFonts w:ascii="Arial" w:hAnsi="Arial" w:cs="Arial"/>
                <w:lang w:val="mn-MN"/>
              </w:rPr>
              <w:t>“Ай-</w:t>
            </w:r>
            <w:r w:rsidRPr="00631700">
              <w:rPr>
                <w:rFonts w:ascii="Arial" w:hAnsi="Arial" w:cs="Arial"/>
                <w:u w:color="FF0000"/>
                <w:lang w:val="mn-MN"/>
              </w:rPr>
              <w:t>Ти</w:t>
            </w:r>
            <w:r w:rsidRPr="00631700">
              <w:rPr>
                <w:rFonts w:ascii="Arial" w:hAnsi="Arial" w:cs="Arial"/>
                <w:lang w:val="mn-MN"/>
              </w:rPr>
              <w:t xml:space="preserve">-Би 2016” </w:t>
            </w:r>
            <w:r w:rsidRPr="00631700">
              <w:rPr>
                <w:rFonts w:ascii="Arial" w:hAnsi="Arial" w:cs="Arial"/>
              </w:rPr>
              <w:t xml:space="preserve">олон улсын аялал жуулчлалын үзэсгэлэнд </w:t>
            </w:r>
            <w:r w:rsidRPr="00631700">
              <w:rPr>
                <w:rFonts w:ascii="Arial" w:hAnsi="Arial" w:cs="Arial"/>
                <w:lang w:val="mn-MN"/>
              </w:rPr>
              <w:t>оролцов. Үзэсгэлэнд</w:t>
            </w:r>
            <w:r w:rsidRPr="00631700">
              <w:rPr>
                <w:rFonts w:ascii="Arial" w:hAnsi="Arial" w:cs="Arial"/>
              </w:rPr>
              <w:t xml:space="preserve"> </w:t>
            </w:r>
            <w:r w:rsidRPr="00631700">
              <w:rPr>
                <w:rFonts w:ascii="Arial" w:hAnsi="Arial" w:cs="Arial"/>
                <w:lang w:val="mn-MN"/>
              </w:rPr>
              <w:t>Байгаль орчин, ногоон хөгжил, аялал жуулчлалын яам, Нийслэлийн Аялал жуулчлалын газар, МИАТ ХК болон 6</w:t>
            </w:r>
            <w:r w:rsidRPr="00631700">
              <w:rPr>
                <w:rFonts w:ascii="Arial" w:hAnsi="Arial" w:cs="Arial"/>
              </w:rPr>
              <w:t xml:space="preserve"> </w:t>
            </w:r>
            <w:r w:rsidRPr="00631700">
              <w:rPr>
                <w:rFonts w:ascii="Arial" w:hAnsi="Arial" w:cs="Arial"/>
                <w:lang w:val="mn-MN"/>
              </w:rPr>
              <w:t xml:space="preserve">тур оператор компани </w:t>
            </w:r>
            <w:r w:rsidRPr="00631700">
              <w:rPr>
                <w:rFonts w:ascii="Arial" w:hAnsi="Arial" w:cs="Arial"/>
              </w:rPr>
              <w:t xml:space="preserve">100 </w:t>
            </w:r>
            <w:r w:rsidRPr="00631700">
              <w:rPr>
                <w:rFonts w:ascii="Arial" w:hAnsi="Arial" w:cs="Arial"/>
                <w:u w:color="FF0000"/>
              </w:rPr>
              <w:t>мкв</w:t>
            </w:r>
            <w:r w:rsidRPr="00631700">
              <w:rPr>
                <w:rFonts w:ascii="Arial" w:hAnsi="Arial" w:cs="Arial"/>
              </w:rPr>
              <w:t xml:space="preserve"> </w:t>
            </w:r>
            <w:r w:rsidRPr="00631700">
              <w:rPr>
                <w:rFonts w:ascii="Arial" w:hAnsi="Arial" w:cs="Arial"/>
                <w:lang w:val="mn-MN"/>
              </w:rPr>
              <w:t xml:space="preserve">талбайд сурталчилгаа хийсний 1/3 хэсэгт нийслэлийн Аялал жуулчлалын газар </w:t>
            </w:r>
            <w:r w:rsidRPr="00631700">
              <w:rPr>
                <w:rFonts w:ascii="Arial" w:hAnsi="Arial" w:cs="Arial"/>
              </w:rPr>
              <w:t xml:space="preserve">Улаанбаатар хотын сурталчилгааг </w:t>
            </w:r>
            <w:r w:rsidRPr="00631700">
              <w:rPr>
                <w:rFonts w:ascii="Arial" w:hAnsi="Arial" w:cs="Arial"/>
                <w:lang w:val="mn-MN"/>
              </w:rPr>
              <w:t>явууллаа.</w:t>
            </w:r>
            <w:r w:rsidRPr="00631700">
              <w:rPr>
                <w:rFonts w:ascii="Arial" w:hAnsi="Arial" w:cs="Arial"/>
              </w:rPr>
              <w:t xml:space="preserve"> </w:t>
            </w:r>
            <w:r w:rsidRPr="00631700">
              <w:rPr>
                <w:rFonts w:ascii="Arial" w:hAnsi="Arial" w:cs="Arial"/>
                <w:lang w:val="mn-MN"/>
              </w:rPr>
              <w:t xml:space="preserve">Сурталчилгаанд </w:t>
            </w:r>
            <w:r w:rsidRPr="00631700">
              <w:rPr>
                <w:rFonts w:ascii="Arial" w:hAnsi="Arial" w:cs="Arial"/>
              </w:rPr>
              <w:t xml:space="preserve">Global Insight  Media </w:t>
            </w:r>
            <w:r w:rsidRPr="00631700">
              <w:rPr>
                <w:rFonts w:ascii="Arial" w:hAnsi="Arial" w:cs="Arial"/>
                <w:lang w:val="mn-MN"/>
              </w:rPr>
              <w:t>компаниар хийлгэсэн А3 8 нүүртэй сурталчилгааны материал г</w:t>
            </w:r>
            <w:r w:rsidRPr="00631700">
              <w:rPr>
                <w:rFonts w:ascii="Arial" w:hAnsi="Arial" w:cs="Arial"/>
              </w:rPr>
              <w:t>ерман</w:t>
            </w:r>
            <w:r w:rsidRPr="00631700">
              <w:rPr>
                <w:rFonts w:ascii="Arial" w:hAnsi="Arial" w:cs="Arial"/>
                <w:lang w:val="mn-MN"/>
              </w:rPr>
              <w:t xml:space="preserve">, </w:t>
            </w:r>
            <w:r w:rsidRPr="00631700">
              <w:rPr>
                <w:rFonts w:ascii="Arial" w:hAnsi="Arial" w:cs="Arial"/>
              </w:rPr>
              <w:t xml:space="preserve">англи хэл дээр </w:t>
            </w:r>
            <w:r w:rsidRPr="00631700">
              <w:rPr>
                <w:rFonts w:ascii="Arial" w:hAnsi="Arial" w:cs="Arial"/>
                <w:lang w:val="mn-MN"/>
              </w:rPr>
              <w:t>16</w:t>
            </w:r>
            <w:r w:rsidRPr="00631700">
              <w:rPr>
                <w:rFonts w:ascii="Arial" w:hAnsi="Arial" w:cs="Arial"/>
              </w:rPr>
              <w:t>000 ширхэг</w:t>
            </w:r>
            <w:r w:rsidRPr="00631700">
              <w:rPr>
                <w:rFonts w:ascii="Arial" w:hAnsi="Arial" w:cs="Arial"/>
                <w:lang w:val="mn-MN"/>
              </w:rPr>
              <w:t xml:space="preserve"> /ХБНГУ-</w:t>
            </w:r>
            <w:r w:rsidRPr="00631700">
              <w:rPr>
                <w:rFonts w:ascii="Arial" w:hAnsi="Arial" w:cs="Arial"/>
                <w:u w:color="FF0000"/>
                <w:lang w:val="mn-MN"/>
              </w:rPr>
              <w:t>аас</w:t>
            </w:r>
            <w:r w:rsidRPr="00631700">
              <w:rPr>
                <w:rFonts w:ascii="Arial" w:hAnsi="Arial" w:cs="Arial"/>
                <w:lang w:val="mn-MN"/>
              </w:rPr>
              <w:t xml:space="preserve"> 6.000 ширхэг, Монголоос 10.000 ширхэг/</w:t>
            </w:r>
            <w:r w:rsidRPr="00631700">
              <w:rPr>
                <w:rFonts w:ascii="Arial" w:hAnsi="Arial" w:cs="Arial"/>
              </w:rPr>
              <w:t>, ил захидал 3000</w:t>
            </w:r>
            <w:r w:rsidRPr="00631700">
              <w:rPr>
                <w:rFonts w:ascii="Arial" w:hAnsi="Arial" w:cs="Arial"/>
                <w:lang w:val="mn-MN"/>
              </w:rPr>
              <w:t xml:space="preserve"> </w:t>
            </w:r>
            <w:r w:rsidRPr="00631700">
              <w:rPr>
                <w:rFonts w:ascii="Arial" w:hAnsi="Arial" w:cs="Arial"/>
                <w:u w:color="FF0000"/>
              </w:rPr>
              <w:t>ширхгийг</w:t>
            </w:r>
            <w:r w:rsidRPr="00631700">
              <w:rPr>
                <w:rFonts w:ascii="Arial" w:hAnsi="Arial" w:cs="Arial"/>
              </w:rPr>
              <w:t xml:space="preserve"> </w:t>
            </w:r>
            <w:r w:rsidRPr="00631700">
              <w:rPr>
                <w:rFonts w:ascii="Arial" w:hAnsi="Arial" w:cs="Arial"/>
                <w:lang w:val="mn-MN"/>
              </w:rPr>
              <w:t xml:space="preserve">тус тус </w:t>
            </w:r>
            <w:r w:rsidRPr="00631700">
              <w:rPr>
                <w:rFonts w:ascii="Arial" w:hAnsi="Arial" w:cs="Arial"/>
              </w:rPr>
              <w:t>хэвлүүлсэн</w:t>
            </w:r>
            <w:r w:rsidRPr="00631700">
              <w:rPr>
                <w:rFonts w:ascii="Arial" w:hAnsi="Arial" w:cs="Arial"/>
                <w:lang w:val="mn-MN"/>
              </w:rPr>
              <w:t xml:space="preserve">. </w:t>
            </w:r>
            <w:r w:rsidRPr="00631700">
              <w:rPr>
                <w:rFonts w:ascii="Arial" w:hAnsi="Arial" w:cs="Arial"/>
              </w:rPr>
              <w:t xml:space="preserve">Үзэсгэлэнгийн үеэр 20 гаруй олон улсын </w:t>
            </w:r>
            <w:r w:rsidRPr="00631700">
              <w:rPr>
                <w:rFonts w:ascii="Arial" w:hAnsi="Arial" w:cs="Arial"/>
                <w:lang w:val="mn-MN"/>
              </w:rPr>
              <w:t xml:space="preserve">маркетинг, </w:t>
            </w:r>
            <w:r w:rsidRPr="00631700">
              <w:rPr>
                <w:rFonts w:ascii="Arial" w:hAnsi="Arial" w:cs="Arial"/>
              </w:rPr>
              <w:t>сурталчилгааны байгууллагуудтай албан уулзалт хий</w:t>
            </w:r>
            <w:r w:rsidRPr="00631700">
              <w:rPr>
                <w:rFonts w:ascii="Arial" w:hAnsi="Arial" w:cs="Arial"/>
                <w:lang w:val="mn-MN"/>
              </w:rPr>
              <w:t>ж, сурталчилгаа явуулан үзэсгэлэнгийн үеэр болдог олон улсын аялал жуулчлалын уулзалт, форумуудад оролцов.</w:t>
            </w:r>
          </w:p>
          <w:p w:rsidR="003B7F96" w:rsidRPr="00631700" w:rsidRDefault="003B7F96" w:rsidP="005A26A6">
            <w:pPr>
              <w:rPr>
                <w:rFonts w:ascii="Arial" w:hAnsi="Arial" w:cs="Arial"/>
                <w:u w:color="FF0000"/>
                <w:lang w:val="mn-MN"/>
              </w:rPr>
            </w:pPr>
            <w:r w:rsidRPr="00631700">
              <w:rPr>
                <w:rFonts w:ascii="Arial" w:hAnsi="Arial" w:cs="Arial"/>
                <w:lang w:val="mn-MN"/>
              </w:rPr>
              <w:t xml:space="preserve">2. </w:t>
            </w:r>
            <w:r w:rsidRPr="00631700">
              <w:rPr>
                <w:rFonts w:ascii="Arial" w:hAnsi="Arial" w:cs="Arial"/>
              </w:rPr>
              <w:t>Улаан-</w:t>
            </w:r>
            <w:r w:rsidRPr="00631700">
              <w:rPr>
                <w:rFonts w:ascii="Arial" w:hAnsi="Arial" w:cs="Arial"/>
                <w:u w:color="FF0000"/>
              </w:rPr>
              <w:t>Үд</w:t>
            </w:r>
            <w:r w:rsidRPr="00631700">
              <w:rPr>
                <w:rFonts w:ascii="Arial" w:hAnsi="Arial" w:cs="Arial"/>
              </w:rPr>
              <w:t xml:space="preserve"> хотод 2016 оны </w:t>
            </w:r>
            <w:r w:rsidRPr="00631700">
              <w:rPr>
                <w:rFonts w:ascii="Arial" w:hAnsi="Arial" w:cs="Arial"/>
                <w:lang w:val="mn-MN"/>
              </w:rPr>
              <w:t>0</w:t>
            </w:r>
            <w:r w:rsidRPr="00631700">
              <w:rPr>
                <w:rFonts w:ascii="Arial" w:hAnsi="Arial" w:cs="Arial"/>
              </w:rPr>
              <w:t xml:space="preserve">1 </w:t>
            </w:r>
            <w:r w:rsidRPr="00631700">
              <w:rPr>
                <w:rFonts w:ascii="Arial" w:hAnsi="Arial" w:cs="Arial"/>
                <w:lang w:val="mn-MN"/>
              </w:rPr>
              <w:t xml:space="preserve">дүгээр </w:t>
            </w:r>
            <w:r w:rsidRPr="00631700">
              <w:rPr>
                <w:rFonts w:ascii="Arial" w:hAnsi="Arial" w:cs="Arial"/>
              </w:rPr>
              <w:t>сарын 13-16-н</w:t>
            </w:r>
            <w:r w:rsidRPr="00631700">
              <w:rPr>
                <w:rFonts w:ascii="Arial" w:hAnsi="Arial" w:cs="Arial"/>
                <w:lang w:val="mn-MN"/>
              </w:rPr>
              <w:t>ы өдрүүдэд</w:t>
            </w:r>
            <w:r w:rsidRPr="00631700">
              <w:rPr>
                <w:rFonts w:ascii="Arial" w:hAnsi="Arial" w:cs="Arial"/>
              </w:rPr>
              <w:t xml:space="preserve"> зохион байгуулагдсан “Цайны замаар аялах уу” сэдэвт олон улсын аял</w:t>
            </w:r>
            <w:r w:rsidRPr="00631700">
              <w:rPr>
                <w:rFonts w:ascii="Arial" w:hAnsi="Arial" w:cs="Arial"/>
                <w:lang w:val="mn-MN"/>
              </w:rPr>
              <w:t>а</w:t>
            </w:r>
            <w:r w:rsidRPr="00631700">
              <w:rPr>
                <w:rFonts w:ascii="Arial" w:hAnsi="Arial" w:cs="Arial"/>
              </w:rPr>
              <w:t>л</w:t>
            </w:r>
            <w:r w:rsidRPr="00631700">
              <w:rPr>
                <w:rFonts w:ascii="Arial" w:hAnsi="Arial" w:cs="Arial"/>
                <w:lang w:val="mn-MN"/>
              </w:rPr>
              <w:t>д тус газрын Статистик судалгаа хариуцсан м</w:t>
            </w:r>
            <w:r w:rsidRPr="00631700">
              <w:rPr>
                <w:rFonts w:ascii="Arial" w:hAnsi="Arial" w:cs="Arial"/>
              </w:rPr>
              <w:t>эргэжилтэн хамр</w:t>
            </w:r>
            <w:r w:rsidRPr="00631700">
              <w:rPr>
                <w:rFonts w:ascii="Arial" w:hAnsi="Arial" w:cs="Arial"/>
                <w:lang w:val="mn-MN"/>
              </w:rPr>
              <w:t>агдав</w:t>
            </w:r>
            <w:r w:rsidR="00A72A0A" w:rsidRPr="00631700">
              <w:rPr>
                <w:rFonts w:ascii="Arial" w:hAnsi="Arial" w:cs="Arial"/>
              </w:rPr>
              <w:t>.</w:t>
            </w:r>
            <w:r w:rsidR="00A72A0A" w:rsidRPr="00631700">
              <w:rPr>
                <w:rFonts w:ascii="Arial" w:hAnsi="Arial" w:cs="Arial"/>
                <w:lang w:val="mn-MN"/>
              </w:rPr>
              <w:t xml:space="preserve"> </w:t>
            </w:r>
            <w:r w:rsidRPr="00631700">
              <w:rPr>
                <w:rFonts w:ascii="Arial" w:hAnsi="Arial" w:cs="Arial"/>
                <w:lang w:val="mn-MN"/>
              </w:rPr>
              <w:t xml:space="preserve">Аяллын үеэр </w:t>
            </w:r>
            <w:r w:rsidRPr="00631700">
              <w:rPr>
                <w:rFonts w:ascii="Arial" w:hAnsi="Arial" w:cs="Arial"/>
              </w:rPr>
              <w:t xml:space="preserve">Улаанбаатар хотын танилцуулга орос хэл дээрх 1000 </w:t>
            </w:r>
            <w:r w:rsidRPr="00631700">
              <w:rPr>
                <w:rFonts w:ascii="Arial" w:hAnsi="Arial" w:cs="Arial"/>
                <w:u w:color="FF0000"/>
              </w:rPr>
              <w:t>ширх</w:t>
            </w:r>
            <w:r w:rsidRPr="00631700">
              <w:rPr>
                <w:rFonts w:ascii="Arial" w:hAnsi="Arial" w:cs="Arial"/>
                <w:u w:color="FF0000"/>
                <w:lang w:val="mn-MN"/>
              </w:rPr>
              <w:t>э</w:t>
            </w:r>
            <w:r w:rsidRPr="00631700">
              <w:rPr>
                <w:rFonts w:ascii="Arial" w:hAnsi="Arial" w:cs="Arial"/>
                <w:u w:color="FF0000"/>
              </w:rPr>
              <w:t>гийг</w:t>
            </w:r>
            <w:r w:rsidRPr="00631700">
              <w:rPr>
                <w:rFonts w:ascii="Arial" w:hAnsi="Arial" w:cs="Arial"/>
              </w:rPr>
              <w:t xml:space="preserve"> </w:t>
            </w:r>
            <w:r w:rsidRPr="00631700">
              <w:rPr>
                <w:rFonts w:ascii="Arial" w:hAnsi="Arial" w:cs="Arial"/>
                <w:lang w:val="mn-MN"/>
              </w:rPr>
              <w:t xml:space="preserve">ашиглан сурталчилгаа </w:t>
            </w:r>
            <w:r w:rsidRPr="00631700">
              <w:rPr>
                <w:rFonts w:ascii="Arial" w:hAnsi="Arial" w:cs="Arial"/>
                <w:u w:color="FF0000"/>
                <w:lang w:val="mn-MN"/>
              </w:rPr>
              <w:t xml:space="preserve">хийж, аялал жуулчлалын байгууллагуудад танилцуулав. </w:t>
            </w:r>
          </w:p>
          <w:p w:rsidR="003B7F96" w:rsidRPr="00631700" w:rsidRDefault="003B7F96" w:rsidP="005A26A6">
            <w:pPr>
              <w:rPr>
                <w:rFonts w:ascii="Arial" w:eastAsia="Times New Roman" w:hAnsi="Arial" w:cs="Arial"/>
                <w:color w:val="222222"/>
              </w:rPr>
            </w:pPr>
            <w:r w:rsidRPr="00631700">
              <w:rPr>
                <w:rFonts w:ascii="Arial" w:hAnsi="Arial" w:cs="Arial"/>
                <w:u w:color="FF0000"/>
                <w:lang w:val="mn-MN"/>
              </w:rPr>
              <w:t xml:space="preserve">3. </w:t>
            </w:r>
            <w:r w:rsidRPr="00631700">
              <w:rPr>
                <w:rFonts w:ascii="Arial" w:hAnsi="Arial" w:cs="Arial"/>
                <w:lang w:val="mn-MN"/>
              </w:rPr>
              <w:t xml:space="preserve">Олон улсын агаарын тээврийн байгууллагуудын </w:t>
            </w:r>
            <w:r w:rsidRPr="00631700">
              <w:rPr>
                <w:rFonts w:ascii="Arial" w:eastAsia="Times New Roman" w:hAnsi="Arial" w:cs="Arial"/>
                <w:color w:val="222222"/>
              </w:rPr>
              <w:t>ICAO</w:t>
            </w:r>
            <w:r w:rsidRPr="00631700">
              <w:rPr>
                <w:rFonts w:ascii="Arial" w:eastAsia="Times New Roman" w:hAnsi="Arial" w:cs="Arial"/>
                <w:color w:val="222222"/>
                <w:lang w:val="mn-MN"/>
              </w:rPr>
              <w:t xml:space="preserve"> </w:t>
            </w:r>
            <w:r w:rsidRPr="00631700">
              <w:rPr>
                <w:rFonts w:ascii="Arial" w:eastAsia="Times New Roman" w:hAnsi="Arial" w:cs="Arial"/>
                <w:color w:val="222222"/>
              </w:rPr>
              <w:t>сэтгүүл</w:t>
            </w:r>
            <w:r w:rsidRPr="00631700">
              <w:rPr>
                <w:rFonts w:ascii="Arial" w:eastAsia="Times New Roman" w:hAnsi="Arial" w:cs="Arial"/>
                <w:color w:val="222222"/>
                <w:lang w:val="mn-MN"/>
              </w:rPr>
              <w:t>д</w:t>
            </w:r>
            <w:r w:rsidRPr="00631700">
              <w:rPr>
                <w:rFonts w:ascii="Arial" w:eastAsia="Times New Roman" w:hAnsi="Arial" w:cs="Arial"/>
                <w:color w:val="222222"/>
              </w:rPr>
              <w:t xml:space="preserve"> Найрсаг УБ хөтөлбөр</w:t>
            </w:r>
            <w:r w:rsidRPr="00631700">
              <w:rPr>
                <w:rFonts w:ascii="Arial" w:eastAsia="Times New Roman" w:hAnsi="Arial" w:cs="Arial"/>
                <w:color w:val="222222"/>
                <w:lang w:val="mn-MN"/>
              </w:rPr>
              <w:t>ийн хүрээнд хийгдэх ажлууд</w:t>
            </w:r>
            <w:r w:rsidRPr="00631700">
              <w:rPr>
                <w:rFonts w:ascii="Arial" w:eastAsia="Times New Roman" w:hAnsi="Arial" w:cs="Arial"/>
                <w:color w:val="222222"/>
              </w:rPr>
              <w:t xml:space="preserve"> </w:t>
            </w:r>
            <w:r w:rsidRPr="00631700">
              <w:rPr>
                <w:rFonts w:ascii="Arial" w:eastAsia="Times New Roman" w:hAnsi="Arial" w:cs="Arial"/>
                <w:color w:val="222222"/>
              </w:rPr>
              <w:lastRenderedPageBreak/>
              <w:t xml:space="preserve">болон аялал жуулчлалын чиглэлээр </w:t>
            </w:r>
            <w:r w:rsidRPr="00631700">
              <w:rPr>
                <w:rFonts w:ascii="Arial" w:eastAsia="Times New Roman" w:hAnsi="Arial" w:cs="Arial"/>
                <w:color w:val="222222"/>
                <w:lang w:val="mn-MN"/>
              </w:rPr>
              <w:t xml:space="preserve">зохион байгуулах арга </w:t>
            </w:r>
            <w:r w:rsidRPr="00631700">
              <w:rPr>
                <w:rFonts w:ascii="Arial" w:eastAsia="Times New Roman" w:hAnsi="Arial" w:cs="Arial"/>
                <w:color w:val="222222"/>
                <w:u w:color="FF0000"/>
                <w:lang w:val="mn-MN"/>
              </w:rPr>
              <w:t>хэмжээнүүдийн мэдээллийг</w:t>
            </w:r>
            <w:r w:rsidRPr="00631700">
              <w:rPr>
                <w:rFonts w:ascii="Arial" w:eastAsia="Times New Roman" w:hAnsi="Arial" w:cs="Arial"/>
                <w:color w:val="222222"/>
                <w:lang w:val="mn-MN"/>
              </w:rPr>
              <w:t xml:space="preserve"> англи хэл дээр гаргахаар хүргүүлэв. </w:t>
            </w:r>
          </w:p>
          <w:p w:rsidR="00466B9C" w:rsidRPr="00631700" w:rsidRDefault="003B7F96" w:rsidP="005A26A6">
            <w:pPr>
              <w:tabs>
                <w:tab w:val="left" w:pos="885"/>
                <w:tab w:val="center" w:pos="4153"/>
              </w:tabs>
              <w:rPr>
                <w:rFonts w:ascii="Arial" w:hAnsi="Arial" w:cs="Arial"/>
                <w:lang w:val="mn-MN"/>
              </w:rPr>
            </w:pPr>
            <w:r w:rsidRPr="00631700">
              <w:rPr>
                <w:rFonts w:ascii="Arial" w:eastAsia="Times New Roman" w:hAnsi="Arial" w:cs="Arial"/>
                <w:color w:val="222222"/>
              </w:rPr>
              <w:t>4</w:t>
            </w:r>
            <w:r w:rsidRPr="00631700">
              <w:rPr>
                <w:rFonts w:ascii="Arial" w:eastAsia="Times New Roman" w:hAnsi="Arial" w:cs="Arial"/>
                <w:color w:val="222222"/>
                <w:lang w:val="mn-MN"/>
              </w:rPr>
              <w:t xml:space="preserve">. </w:t>
            </w:r>
            <w:r w:rsidRPr="00631700">
              <w:rPr>
                <w:rFonts w:ascii="Arial" w:hAnsi="Arial" w:cs="Arial"/>
                <w:lang w:val="mn-MN"/>
              </w:rPr>
              <w:t>ОХУ-н Москва хотод 2016 оны 03 дугаар сарын 23-26-</w:t>
            </w:r>
            <w:r w:rsidRPr="00631700">
              <w:rPr>
                <w:rFonts w:ascii="Arial" w:hAnsi="Arial" w:cs="Arial"/>
                <w:u w:color="FF0000"/>
                <w:lang w:val="mn-MN"/>
              </w:rPr>
              <w:t xml:space="preserve">ны өдрүүдэд зохион </w:t>
            </w:r>
            <w:r w:rsidRPr="00631700">
              <w:rPr>
                <w:rFonts w:ascii="Arial" w:hAnsi="Arial" w:cs="Arial"/>
                <w:lang w:val="mn-MN"/>
              </w:rPr>
              <w:t>байгуулагдсан “</w:t>
            </w:r>
            <w:r w:rsidRPr="00631700">
              <w:rPr>
                <w:rFonts w:ascii="Arial" w:hAnsi="Arial" w:cs="Arial"/>
              </w:rPr>
              <w:t>MITT</w:t>
            </w:r>
            <w:r w:rsidRPr="00631700">
              <w:rPr>
                <w:rFonts w:ascii="Arial" w:hAnsi="Arial" w:cs="Arial"/>
                <w:lang w:val="mn-MN"/>
              </w:rPr>
              <w:t xml:space="preserve">” олон улсын аялал жуулчлалын үзэсгэлэнд анх удаа Улаанбаатар хот, МИАТ ХК хамтран 9м.кв талбайд оролцов. Улаанбаатар хотын үзэсгэлэнд оролцох, сурталчлах ажлыг Москва хот дахь Улаанбаатар хотын төлөөлөгч Н.Мөнхцэцэг хариуцан хэрэгжүүлэв. Үзэсгэлэнгийн үер тараах 4500 англи, орос хэл дээрх хотын сурталчилгааны материалуудыг МИАТ ХХК-ны  дэмжлэгтэйгээр үнэ төлбөргүй Москва </w:t>
            </w:r>
            <w:r w:rsidRPr="00631700">
              <w:rPr>
                <w:rFonts w:ascii="Arial" w:hAnsi="Arial" w:cs="Arial"/>
                <w:u w:color="FF0000"/>
                <w:lang w:val="mn-MN"/>
              </w:rPr>
              <w:t>хот руу</w:t>
            </w:r>
            <w:r w:rsidRPr="00631700">
              <w:rPr>
                <w:rFonts w:ascii="Arial" w:hAnsi="Arial" w:cs="Arial"/>
                <w:lang w:val="mn-MN"/>
              </w:rPr>
              <w:t xml:space="preserve"> хүргүүлэв.</w:t>
            </w:r>
          </w:p>
          <w:p w:rsidR="003B7F96" w:rsidRPr="00631700" w:rsidRDefault="00466B9C" w:rsidP="00466B9C">
            <w:pPr>
              <w:rPr>
                <w:rFonts w:ascii="Arial" w:hAnsi="Arial" w:cs="Arial"/>
                <w:lang w:val="mn-MN"/>
              </w:rPr>
            </w:pPr>
            <w:r w:rsidRPr="00631700">
              <w:rPr>
                <w:rFonts w:ascii="Arial" w:hAnsi="Arial" w:cs="Arial"/>
                <w:lang w:val="mn-MN"/>
              </w:rPr>
              <w:t xml:space="preserve">5. </w:t>
            </w:r>
            <w:r w:rsidRPr="00631700">
              <w:rPr>
                <w:rStyle w:val="uficommentbody"/>
                <w:rFonts w:ascii="Arial" w:hAnsi="Arial" w:cs="Arial"/>
              </w:rPr>
              <w:t xml:space="preserve">Нийслэлийн Засаг даргын </w:t>
            </w:r>
            <w:r w:rsidRPr="00631700">
              <w:rPr>
                <w:rStyle w:val="uficommentbody"/>
                <w:rFonts w:ascii="Arial" w:hAnsi="Arial" w:cs="Arial"/>
                <w:lang w:val="mn-MN"/>
              </w:rPr>
              <w:t xml:space="preserve">2016 оны </w:t>
            </w:r>
            <w:r w:rsidRPr="00631700">
              <w:rPr>
                <w:rStyle w:val="uficommentbody"/>
                <w:rFonts w:ascii="Arial" w:hAnsi="Arial" w:cs="Arial"/>
              </w:rPr>
              <w:t xml:space="preserve">A/326 дугаар захирамжийн дагуу 2016 оны 05 дугаар сарын </w:t>
            </w:r>
            <w:r w:rsidRPr="00631700">
              <w:rPr>
                <w:rStyle w:val="uficommentbody"/>
                <w:rFonts w:ascii="Arial" w:hAnsi="Arial" w:cs="Arial"/>
                <w:lang w:val="mn-MN"/>
              </w:rPr>
              <w:t>0</w:t>
            </w:r>
            <w:r w:rsidRPr="00631700">
              <w:rPr>
                <w:rStyle w:val="uficommentbody"/>
                <w:rFonts w:ascii="Arial" w:hAnsi="Arial" w:cs="Arial"/>
              </w:rPr>
              <w:t>5-09-ний өдрүүдэд БНСУ-ын Сөүл хотод зохион байгуулагдсан “Seoul Friendship Fair-2016” олон улсын соёл урлаг, аялал жуулчлалын үзэсгэлэнд Нийслэлийн аялал жуулчлалын газар, Нийслэлийн Соёл урлагийн газар, Нийслэлийн Улаанбаатар чуулгын уран бүтээлчид, нийт 20 хүний бүрэлдэхүүнтэй баг оролцо</w:t>
            </w:r>
            <w:r w:rsidRPr="00631700">
              <w:rPr>
                <w:rStyle w:val="uficommentbody"/>
                <w:rFonts w:ascii="Arial" w:hAnsi="Arial" w:cs="Arial"/>
                <w:lang w:val="mn-MN"/>
              </w:rPr>
              <w:t>н Улаанбаатар хотоо сурталчилсан ба с</w:t>
            </w:r>
            <w:r w:rsidRPr="00631700">
              <w:rPr>
                <w:rStyle w:val="uficommentbody"/>
                <w:rFonts w:ascii="Arial" w:hAnsi="Arial" w:cs="Arial"/>
              </w:rPr>
              <w:t xml:space="preserve">оёл урлагийн наадамд Нийслэлийн Улаанбаатар чуулгын уран бүтээлчид </w:t>
            </w:r>
            <w:r w:rsidRPr="00631700">
              <w:rPr>
                <w:rStyle w:val="uficommentbody"/>
                <w:rFonts w:ascii="Arial" w:hAnsi="Arial" w:cs="Arial"/>
                <w:lang w:val="mn-MN"/>
              </w:rPr>
              <w:t xml:space="preserve">уран бүтээлээ толиулан </w:t>
            </w:r>
            <w:r w:rsidRPr="00631700">
              <w:rPr>
                <w:rStyle w:val="uficommentbody"/>
                <w:rFonts w:ascii="Arial" w:hAnsi="Arial" w:cs="Arial"/>
              </w:rPr>
              <w:t>үзэгч олноос өндөр үнэлгээг аван тэргүүлэв. Мөн БНСУ-д суугаа М</w:t>
            </w:r>
            <w:r w:rsidRPr="00631700">
              <w:rPr>
                <w:rStyle w:val="uficommentbody"/>
                <w:rFonts w:ascii="Arial" w:hAnsi="Arial" w:cs="Arial"/>
                <w:lang w:val="mn-MN"/>
              </w:rPr>
              <w:t>онгол Улсын Элчин сайдын яам,</w:t>
            </w:r>
            <w:r w:rsidRPr="00631700">
              <w:rPr>
                <w:rStyle w:val="uficommentbody"/>
                <w:rFonts w:ascii="Arial" w:hAnsi="Arial" w:cs="Arial"/>
              </w:rPr>
              <w:t xml:space="preserve"> Улаанбаатар хотын төлөөлөгчийн газарт Улаанбаатар хотын сурталчилгааны хэвлэмэл материалыг </w:t>
            </w:r>
            <w:r w:rsidRPr="00631700">
              <w:rPr>
                <w:rStyle w:val="uficommentbody"/>
                <w:rFonts w:ascii="Arial" w:hAnsi="Arial" w:cs="Arial"/>
                <w:lang w:val="mn-MN"/>
              </w:rPr>
              <w:t xml:space="preserve">сурталчилгаанд ашиглуулахаар </w:t>
            </w:r>
            <w:r w:rsidRPr="00631700">
              <w:rPr>
                <w:rStyle w:val="uficommentbody"/>
                <w:rFonts w:ascii="Arial" w:hAnsi="Arial" w:cs="Arial"/>
              </w:rPr>
              <w:t>хүлээлгэн өгөв.</w:t>
            </w:r>
            <w:r w:rsidRPr="00631700">
              <w:rPr>
                <w:rStyle w:val="uficommentbody"/>
                <w:rFonts w:ascii="Arial" w:hAnsi="Arial" w:cs="Arial"/>
                <w:lang w:val="mn-MN"/>
              </w:rPr>
              <w:t xml:space="preserve"> </w:t>
            </w:r>
            <w:r w:rsidRPr="00631700">
              <w:rPr>
                <w:rStyle w:val="uficommentbody"/>
                <w:rFonts w:ascii="Arial" w:hAnsi="Arial" w:cs="Arial"/>
              </w:rPr>
              <w:t xml:space="preserve">Тус </w:t>
            </w:r>
            <w:r w:rsidRPr="00631700">
              <w:rPr>
                <w:rStyle w:val="uficommentbody"/>
                <w:rFonts w:ascii="Arial" w:hAnsi="Arial" w:cs="Arial"/>
                <w:lang w:val="mn-MN"/>
              </w:rPr>
              <w:t>арга хэмжэнд</w:t>
            </w:r>
            <w:r w:rsidRPr="00631700">
              <w:rPr>
                <w:rStyle w:val="uficommentbody"/>
                <w:rFonts w:ascii="Arial" w:hAnsi="Arial" w:cs="Arial"/>
              </w:rPr>
              <w:t xml:space="preserve"> 13 хотын 180 гаруй </w:t>
            </w:r>
            <w:r w:rsidRPr="00631700">
              <w:rPr>
                <w:rStyle w:val="uficommentbody"/>
                <w:rFonts w:ascii="Arial" w:hAnsi="Arial" w:cs="Arial"/>
                <w:lang w:val="mn-MN"/>
              </w:rPr>
              <w:t xml:space="preserve">төлөөлөгчид, </w:t>
            </w:r>
            <w:r w:rsidRPr="00631700">
              <w:rPr>
                <w:rStyle w:val="uficommentbody"/>
                <w:rFonts w:ascii="Arial" w:hAnsi="Arial" w:cs="Arial"/>
              </w:rPr>
              <w:t>уран бүтээлч</w:t>
            </w:r>
            <w:r w:rsidRPr="00631700">
              <w:rPr>
                <w:rStyle w:val="uficommentbody"/>
                <w:rFonts w:ascii="Arial" w:hAnsi="Arial" w:cs="Arial"/>
                <w:lang w:val="mn-MN"/>
              </w:rPr>
              <w:t xml:space="preserve"> оролцов.</w:t>
            </w:r>
          </w:p>
          <w:p w:rsidR="003B7F96" w:rsidRPr="00631700" w:rsidRDefault="003B7F96" w:rsidP="005A26A6">
            <w:pPr>
              <w:pStyle w:val="NormalWeb"/>
              <w:spacing w:before="0" w:beforeAutospacing="0" w:after="0" w:afterAutospacing="0"/>
              <w:rPr>
                <w:rFonts w:ascii="Arial" w:hAnsi="Arial" w:cs="Arial"/>
                <w:color w:val="000000"/>
                <w:sz w:val="22"/>
                <w:szCs w:val="22"/>
                <w:lang w:val="mn-MN"/>
              </w:rPr>
            </w:pPr>
            <w:r w:rsidRPr="00631700">
              <w:rPr>
                <w:rFonts w:ascii="Arial" w:hAnsi="Arial"/>
                <w:sz w:val="22"/>
                <w:szCs w:val="22"/>
                <w:lang w:val="mn-MN"/>
              </w:rPr>
              <w:t xml:space="preserve">5. Улаанбаатар хотыг сурталчлах зорилгоор </w:t>
            </w:r>
            <w:r w:rsidRPr="00631700">
              <w:rPr>
                <w:rFonts w:ascii="Arial" w:hAnsi="Arial" w:cs="Arial"/>
                <w:color w:val="000000"/>
                <w:sz w:val="22"/>
                <w:szCs w:val="22"/>
                <w:lang w:val="mn-MN"/>
              </w:rPr>
              <w:t xml:space="preserve">2016 оны 06 дугаар сарын 16-19-ны өдрүүдэд </w:t>
            </w:r>
            <w:r w:rsidRPr="00631700">
              <w:rPr>
                <w:rFonts w:ascii="Arial" w:hAnsi="Arial"/>
                <w:sz w:val="22"/>
                <w:szCs w:val="22"/>
                <w:lang w:val="mn-MN"/>
              </w:rPr>
              <w:t xml:space="preserve">БНХАУ-ын ХонгКонг улсад зохион байгуулагдах </w:t>
            </w:r>
            <w:r w:rsidRPr="00631700">
              <w:rPr>
                <w:rFonts w:ascii="Arial" w:hAnsi="Arial" w:cs="Arial"/>
                <w:color w:val="000000"/>
                <w:sz w:val="22"/>
                <w:szCs w:val="22"/>
                <w:lang w:val="mn-MN"/>
              </w:rPr>
              <w:t>“Аи Ти И 2016” олон улсын үзэсгэлэнд  МИАТ, Жуулчин ХХК, Нью Жуулчин ХХК-тай хамтран оролцохоор  бэлтгэл ажлыг ханган ажиллаж байна.</w:t>
            </w:r>
          </w:p>
          <w:p w:rsidR="003B7F96" w:rsidRPr="00631700" w:rsidRDefault="003B7F96" w:rsidP="005A26A6">
            <w:pPr>
              <w:tabs>
                <w:tab w:val="left" w:pos="885"/>
                <w:tab w:val="center" w:pos="4153"/>
              </w:tabs>
              <w:rPr>
                <w:rFonts w:ascii="Arial" w:hAnsi="Arial" w:cs="Arial"/>
                <w:lang w:val="mn-MN"/>
              </w:rPr>
            </w:pPr>
            <w:r w:rsidRPr="00631700">
              <w:rPr>
                <w:rFonts w:ascii="Arial" w:hAnsi="Arial" w:cs="Arial"/>
                <w:color w:val="000000"/>
                <w:lang w:val="mn-MN"/>
              </w:rPr>
              <w:t>6</w:t>
            </w:r>
            <w:r w:rsidRPr="00631700">
              <w:rPr>
                <w:rFonts w:ascii="Arial" w:hAnsi="Arial" w:cs="Arial"/>
                <w:color w:val="000000"/>
              </w:rPr>
              <w:t xml:space="preserve">. </w:t>
            </w:r>
            <w:r w:rsidRPr="00631700">
              <w:rPr>
                <w:rFonts w:ascii="Arial" w:hAnsi="Arial" w:cs="Arial"/>
                <w:color w:val="000000"/>
                <w:lang w:val="mn-MN"/>
              </w:rPr>
              <w:t xml:space="preserve">“Найрсаг Улаанбаатар” хөтөлбөрийг гадаадад сурталчлах зорилгоор </w:t>
            </w:r>
            <w:r w:rsidRPr="00631700">
              <w:rPr>
                <w:rFonts w:ascii="Arial" w:hAnsi="Arial" w:cs="Arial"/>
                <w:lang w:val="mn-MN"/>
              </w:rPr>
              <w:t xml:space="preserve">Үндэсний агаарын тээвэрлэгч МИАТ ХК-тай хамтран ажиллах гэрээг байгуулав. Хамтын ажиллагааны хүрээнд 6 багц ажил хийхээр төлөвлөн гадаад зорчигчдод </w:t>
            </w:r>
            <w:r w:rsidRPr="00631700">
              <w:rPr>
                <w:rFonts w:ascii="Arial" w:hAnsi="Arial" w:cs="Arial"/>
                <w:lang w:val="mn-MN"/>
              </w:rPr>
              <w:lastRenderedPageBreak/>
              <w:t>зориулсан</w:t>
            </w:r>
            <w:r w:rsidRPr="00631700">
              <w:rPr>
                <w:rFonts w:ascii="Arial" w:hAnsi="Arial" w:cs="Arial"/>
              </w:rPr>
              <w:t xml:space="preserve"> “</w:t>
            </w:r>
            <w:r w:rsidRPr="00631700">
              <w:rPr>
                <w:rFonts w:ascii="Arial" w:hAnsi="Arial" w:cs="Arial"/>
                <w:lang w:val="mn-MN"/>
              </w:rPr>
              <w:t>ХӨӨРӨХ ЦЭГ</w:t>
            </w:r>
            <w:r w:rsidRPr="00631700">
              <w:rPr>
                <w:rFonts w:ascii="Arial" w:hAnsi="Arial" w:cs="Arial"/>
              </w:rPr>
              <w:t>”</w:t>
            </w:r>
            <w:r w:rsidRPr="00631700">
              <w:rPr>
                <w:rFonts w:ascii="Arial" w:hAnsi="Arial" w:cs="Arial"/>
                <w:lang w:val="mn-MN"/>
              </w:rPr>
              <w:t xml:space="preserve"> сэтгүүлийн </w:t>
            </w:r>
            <w:r w:rsidRPr="00631700">
              <w:rPr>
                <w:rFonts w:ascii="Arial" w:hAnsi="Arial" w:cs="Arial"/>
              </w:rPr>
              <w:t xml:space="preserve">I </w:t>
            </w:r>
            <w:r w:rsidRPr="00631700">
              <w:rPr>
                <w:rFonts w:ascii="Arial" w:hAnsi="Arial" w:cs="Arial"/>
                <w:lang w:val="mn-MN"/>
              </w:rPr>
              <w:t>дүгээр улирлын дугаарт хотын танилцуулгыг англи хэл дээр гаргав. 2016-2017 онд хийх ажлын төлөвлөгөөг хэрэгжүүлэхээр хоёр байгууллагын ажлын хэсэг байгуулан ажиллаж байна.</w:t>
            </w:r>
          </w:p>
          <w:p w:rsidR="00C35DDD" w:rsidRPr="00631700" w:rsidRDefault="00C35DDD" w:rsidP="005A26A6">
            <w:pPr>
              <w:tabs>
                <w:tab w:val="left" w:pos="885"/>
                <w:tab w:val="center" w:pos="4153"/>
              </w:tabs>
              <w:rPr>
                <w:rFonts w:ascii="Arial" w:eastAsia="Times New Roman" w:hAnsi="Arial" w:cs="Arial"/>
                <w:color w:val="000000"/>
                <w:lang w:val="mn-MN"/>
              </w:rPr>
            </w:pPr>
            <w:r w:rsidRPr="00631700">
              <w:rPr>
                <w:rFonts w:ascii="Arial" w:hAnsi="Arial" w:cs="Arial"/>
                <w:lang w:val="mn-MN"/>
              </w:rPr>
              <w:t xml:space="preserve">7. </w:t>
            </w:r>
            <w:r w:rsidRPr="00631700">
              <w:rPr>
                <w:rFonts w:ascii="Arial" w:eastAsia="Times New Roman" w:hAnsi="Arial" w:cs="Arial"/>
                <w:color w:val="000000"/>
                <w:lang w:val="mn-MN"/>
              </w:rPr>
              <w:t>Дэлхийн аялал жуулчлалын дээд шагнал болох “</w:t>
            </w:r>
            <w:r w:rsidRPr="00631700">
              <w:rPr>
                <w:rFonts w:ascii="Arial" w:eastAsia="Times New Roman" w:hAnsi="Arial" w:cs="Arial"/>
                <w:color w:val="000000"/>
              </w:rPr>
              <w:t>World Travel Awards”–</w:t>
            </w:r>
            <w:r w:rsidRPr="00631700">
              <w:rPr>
                <w:rFonts w:ascii="Arial" w:eastAsia="Times New Roman" w:hAnsi="Arial" w:cs="Arial"/>
                <w:color w:val="000000"/>
                <w:lang w:val="mn-MN"/>
              </w:rPr>
              <w:t>д Улаанбаатар хот 2 төрлөөр өрсөлдөх эрхийг баталгаажуулав. Дэлхийн 161 орны 5000 гаруй аялал жуулчлалын байгууллага, улс, хотууд өрсөлддөг уг шагналд Улаанбаатар хот “</w:t>
            </w:r>
            <w:r w:rsidRPr="00631700">
              <w:rPr>
                <w:rFonts w:ascii="Arial" w:eastAsia="Times New Roman" w:hAnsi="Arial" w:cs="Arial"/>
                <w:color w:val="000000"/>
              </w:rPr>
              <w:t>Asia’s leading city break destination</w:t>
            </w:r>
            <w:r w:rsidRPr="00631700">
              <w:rPr>
                <w:rFonts w:ascii="Arial" w:eastAsia="Times New Roman" w:hAnsi="Arial" w:cs="Arial"/>
                <w:color w:val="000000"/>
                <w:lang w:val="mn-MN"/>
              </w:rPr>
              <w:t>”</w:t>
            </w:r>
            <w:r w:rsidRPr="00631700">
              <w:rPr>
                <w:rFonts w:ascii="Arial" w:eastAsia="Times New Roman" w:hAnsi="Arial" w:cs="Arial"/>
                <w:color w:val="000000"/>
              </w:rPr>
              <w:t xml:space="preserve">, </w:t>
            </w:r>
            <w:r w:rsidRPr="00631700">
              <w:rPr>
                <w:rFonts w:ascii="Arial" w:eastAsia="Times New Roman" w:hAnsi="Arial" w:cs="Arial"/>
                <w:color w:val="000000"/>
                <w:lang w:val="mn-MN"/>
              </w:rPr>
              <w:t>”</w:t>
            </w:r>
            <w:r w:rsidRPr="00631700">
              <w:rPr>
                <w:rFonts w:ascii="Arial" w:eastAsia="Times New Roman" w:hAnsi="Arial" w:cs="Arial"/>
                <w:color w:val="000000"/>
              </w:rPr>
              <w:t>Asia’s leading Meetings and Conference destination</w:t>
            </w:r>
            <w:r w:rsidRPr="00631700">
              <w:rPr>
                <w:rFonts w:ascii="Arial" w:eastAsia="Times New Roman" w:hAnsi="Arial" w:cs="Arial"/>
                <w:color w:val="000000"/>
                <w:lang w:val="mn-MN"/>
              </w:rPr>
              <w:t>”</w:t>
            </w:r>
            <w:r w:rsidRPr="00631700">
              <w:rPr>
                <w:rFonts w:ascii="Arial" w:eastAsia="Times New Roman" w:hAnsi="Arial" w:cs="Arial"/>
                <w:color w:val="000000"/>
              </w:rPr>
              <w:t xml:space="preserve"> </w:t>
            </w:r>
            <w:r w:rsidRPr="00631700">
              <w:rPr>
                <w:rFonts w:ascii="Arial" w:eastAsia="Times New Roman" w:hAnsi="Arial" w:cs="Arial"/>
                <w:color w:val="000000"/>
                <w:lang w:val="mn-MN"/>
              </w:rPr>
              <w:t>ангилалд нэр дэвшээд байна. Энэ нь нийслэл хотын гадаад сурталчилгаа, маркетингд чухал нөлөөтэй үйл ажиллагаа юм.</w:t>
            </w:r>
          </w:p>
          <w:p w:rsidR="00B87B1E" w:rsidRPr="00631700" w:rsidRDefault="00B87B1E" w:rsidP="00B87B1E">
            <w:pPr>
              <w:rPr>
                <w:rFonts w:ascii="Arial" w:eastAsia="Times New Roman" w:hAnsi="Arial" w:cs="Arial"/>
                <w:lang w:val="mn-MN"/>
              </w:rPr>
            </w:pPr>
            <w:r w:rsidRPr="00631700">
              <w:rPr>
                <w:rFonts w:ascii="Arial" w:eastAsia="Times New Roman" w:hAnsi="Arial" w:cs="Arial"/>
                <w:color w:val="000000"/>
                <w:lang w:val="mn-MN"/>
              </w:rPr>
              <w:t xml:space="preserve">8. </w:t>
            </w:r>
            <w:r w:rsidRPr="00631700">
              <w:rPr>
                <w:rFonts w:ascii="Arial" w:eastAsia="Times New Roman" w:hAnsi="Arial" w:cs="Arial"/>
                <w:lang w:val="mn-MN"/>
              </w:rPr>
              <w:t>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w:t>
            </w:r>
          </w:p>
          <w:p w:rsidR="00B87B1E" w:rsidRPr="00631700" w:rsidRDefault="00B87B1E" w:rsidP="00B87B1E">
            <w:pPr>
              <w:rPr>
                <w:rFonts w:ascii="Arial" w:eastAsia="Times New Roman" w:hAnsi="Arial" w:cs="Arial"/>
                <w:lang w:val="mn-MN"/>
              </w:rPr>
            </w:pPr>
            <w:r w:rsidRPr="00631700">
              <w:rPr>
                <w:rFonts w:ascii="Arial" w:eastAsia="Times New Roman" w:hAnsi="Arial" w:cs="Arial"/>
                <w:lang w:val="mn-MN"/>
              </w:rPr>
              <w:t xml:space="preserve">- А3 8 нүүртэй сонин герман-англи хэл дээр 16.000 ширхэг - Ил захидал 3000 ширхэг, </w:t>
            </w:r>
          </w:p>
          <w:p w:rsidR="00B87B1E" w:rsidRPr="00631700" w:rsidRDefault="00B87B1E" w:rsidP="00B87B1E">
            <w:pPr>
              <w:rPr>
                <w:rFonts w:ascii="Arial" w:eastAsia="Times New Roman" w:hAnsi="Arial" w:cs="Arial"/>
                <w:lang w:val="mn-MN"/>
              </w:rPr>
            </w:pPr>
            <w:r w:rsidRPr="00631700">
              <w:rPr>
                <w:rFonts w:ascii="Arial" w:eastAsia="Times New Roman" w:hAnsi="Arial" w:cs="Arial"/>
                <w:lang w:val="mn-MN"/>
              </w:rPr>
              <w:t>-100 хуудастай 5000 ширхэг сэтгүүл 5 орны хэл дээр</w:t>
            </w:r>
          </w:p>
          <w:p w:rsidR="00B87B1E" w:rsidRPr="00631700" w:rsidRDefault="00B87B1E" w:rsidP="00B87B1E">
            <w:pPr>
              <w:rPr>
                <w:rFonts w:ascii="Arial" w:eastAsia="Times New Roman" w:hAnsi="Arial" w:cs="Arial"/>
                <w:lang w:val="mn-MN"/>
              </w:rPr>
            </w:pPr>
            <w:r w:rsidRPr="00631700">
              <w:rPr>
                <w:rFonts w:ascii="Arial" w:eastAsia="Times New Roman" w:hAnsi="Arial" w:cs="Arial"/>
                <w:lang w:val="mn-MN"/>
              </w:rPr>
              <w:t xml:space="preserve">- 24 нүүртэй 10.000 ширхэг товхимолыг хятад хэл дээр </w:t>
            </w:r>
          </w:p>
          <w:p w:rsidR="00B87B1E" w:rsidRPr="00631700" w:rsidRDefault="00B87B1E" w:rsidP="00B87B1E">
            <w:pPr>
              <w:rPr>
                <w:rFonts w:ascii="Arial" w:eastAsia="Times New Roman" w:hAnsi="Arial" w:cs="Arial"/>
                <w:lang w:val="mn-MN"/>
              </w:rPr>
            </w:pPr>
            <w:r w:rsidRPr="00631700">
              <w:rPr>
                <w:rFonts w:ascii="Arial" w:eastAsia="Times New Roman" w:hAnsi="Arial" w:cs="Arial"/>
                <w:lang w:val="mn-MN"/>
              </w:rPr>
              <w:t xml:space="preserve">- Бизнес аялагчдад зориулан брошур 2000 ширхэгийг тус тус бэлтгэн гаргав. </w:t>
            </w:r>
          </w:p>
          <w:p w:rsidR="00B87B1E" w:rsidRPr="00631700" w:rsidRDefault="00B87B1E" w:rsidP="00B87B1E">
            <w:pPr>
              <w:rPr>
                <w:rFonts w:ascii="Arial" w:eastAsia="Times New Roman" w:hAnsi="Arial" w:cs="Arial"/>
                <w:lang w:val="mn-MN"/>
              </w:rPr>
            </w:pPr>
            <w:r w:rsidRPr="00631700">
              <w:rPr>
                <w:rFonts w:ascii="Arial" w:eastAsia="Times New Roman" w:hAnsi="Arial" w:cs="Arial"/>
                <w:lang w:val="mn-MN"/>
              </w:rPr>
              <w:t xml:space="preserve">9. </w:t>
            </w:r>
            <w:r w:rsidRPr="00631700">
              <w:rPr>
                <w:rFonts w:ascii="Arial" w:eastAsia="Times New Roman" w:hAnsi="Arial" w:cs="Arial"/>
              </w:rPr>
              <w:t>VFR</w:t>
            </w:r>
            <w:r w:rsidRPr="00631700">
              <w:rPr>
                <w:rFonts w:ascii="Arial" w:eastAsia="Times New Roman" w:hAnsi="Arial" w:cs="Arial"/>
                <w:lang w:val="mn-MN"/>
              </w:rPr>
              <w:t xml:space="preserve"> жуулчдыг татах ажлын хүрээнд </w:t>
            </w:r>
            <w:r w:rsidRPr="00631700">
              <w:rPr>
                <w:rFonts w:ascii="Arial" w:eastAsia="Times New Roman" w:hAnsi="Arial" w:cs="Arial"/>
              </w:rPr>
              <w:t>JCI M</w:t>
            </w:r>
            <w:r w:rsidRPr="00631700">
              <w:rPr>
                <w:rFonts w:ascii="Arial" w:eastAsia="Times New Roman" w:hAnsi="Arial" w:cs="Arial"/>
                <w:lang w:val="mn-MN"/>
              </w:rPr>
              <w:t>онгол ТББ-тай хамтран ажиллах гэрээний дагуу Тайвань улсад зохион байгуулагдаж буй АСПАК-2016” Ази Номхон далайн бүсийн чуулганд оролцож буй залуучууд Манайд ирээрэй нэртэй 2000 ширхэг ил захидлыг чуулгын үеэр тараан ажиллав.</w:t>
            </w:r>
          </w:p>
          <w:p w:rsidR="00B87B1E" w:rsidRPr="00631700" w:rsidRDefault="00B87B1E" w:rsidP="00B87B1E">
            <w:pPr>
              <w:rPr>
                <w:rFonts w:ascii="Arial" w:hAnsi="Arial" w:cs="Arial"/>
                <w:lang w:val="mn-MN"/>
              </w:rPr>
            </w:pPr>
            <w:r w:rsidRPr="00631700">
              <w:rPr>
                <w:rFonts w:ascii="Arial" w:eastAsia="Times New Roman" w:hAnsi="Arial" w:cs="Arial"/>
                <w:lang w:val="mn-MN"/>
              </w:rPr>
              <w:t xml:space="preserve">7. </w:t>
            </w:r>
            <w:r w:rsidRPr="00631700">
              <w:rPr>
                <w:rFonts w:ascii="Arial" w:hAnsi="Arial" w:cs="Arial"/>
                <w:lang w:val="mn-MN"/>
              </w:rPr>
              <w:t xml:space="preserve">БНХАУ-ын Шанхайн </w:t>
            </w:r>
            <w:r w:rsidRPr="00631700">
              <w:rPr>
                <w:rFonts w:ascii="Arial" w:hAnsi="Arial" w:cs="Arial"/>
              </w:rPr>
              <w:t>CITM</w:t>
            </w:r>
            <w:r w:rsidRPr="00631700">
              <w:rPr>
                <w:rFonts w:ascii="Arial" w:hAnsi="Arial" w:cs="Arial"/>
                <w:lang w:val="mn-MN"/>
              </w:rPr>
              <w:t xml:space="preserve">-2016, Япон улсын ЖАТА-2016, БНХАУ-ын ХонгКонгийн </w:t>
            </w:r>
            <w:r w:rsidRPr="00631700">
              <w:rPr>
                <w:rFonts w:ascii="Arial" w:hAnsi="Arial" w:cs="Arial"/>
              </w:rPr>
              <w:t>ITE</w:t>
            </w:r>
            <w:r w:rsidRPr="00631700">
              <w:rPr>
                <w:rFonts w:ascii="Arial" w:hAnsi="Arial" w:cs="Arial"/>
                <w:lang w:val="mn-MN"/>
              </w:rPr>
              <w:t>-2016,</w:t>
            </w:r>
            <w:r w:rsidRPr="00631700">
              <w:rPr>
                <w:rFonts w:ascii="Arial" w:hAnsi="Arial" w:cs="Arial"/>
              </w:rPr>
              <w:t xml:space="preserve"> </w:t>
            </w:r>
            <w:r w:rsidRPr="00631700">
              <w:rPr>
                <w:rFonts w:ascii="Arial" w:hAnsi="Arial" w:cs="Arial"/>
                <w:lang w:val="mn-MN"/>
              </w:rPr>
              <w:t>БНСУ-ын Сөүл хот КОТФА-2016 олон улсын аял</w:t>
            </w:r>
            <w:r w:rsidR="00A72A0A" w:rsidRPr="00631700">
              <w:rPr>
                <w:rFonts w:ascii="Arial" w:hAnsi="Arial" w:cs="Arial"/>
                <w:lang w:val="mn-MN"/>
              </w:rPr>
              <w:t>ал жуулчлалын үзэсгэлэнд оролцон</w:t>
            </w:r>
            <w:r w:rsidRPr="00631700">
              <w:rPr>
                <w:rFonts w:ascii="Arial" w:hAnsi="Arial" w:cs="Arial"/>
                <w:lang w:val="mn-MN"/>
              </w:rPr>
              <w:t xml:space="preserve"> Улаанбаатар хотыг сурталчлахаар бэлтгэл ажлыг ханган ажиллаж байна.</w:t>
            </w:r>
          </w:p>
          <w:p w:rsidR="00B87B1E" w:rsidRPr="00631700" w:rsidRDefault="00B87B1E" w:rsidP="00B87B1E">
            <w:pPr>
              <w:tabs>
                <w:tab w:val="left" w:pos="885"/>
                <w:tab w:val="center" w:pos="4153"/>
              </w:tabs>
              <w:rPr>
                <w:rFonts w:ascii="Arial" w:hAnsi="Arial" w:cs="Arial"/>
              </w:rPr>
            </w:pPr>
            <w:r w:rsidRPr="00631700">
              <w:rPr>
                <w:rFonts w:ascii="Arial" w:hAnsi="Arial" w:cs="Arial"/>
                <w:lang w:val="mn-MN"/>
              </w:rPr>
              <w:t>10. Улаанбаатар хотын гадаад сурталчилгааны материал,  жуулчдад зориулсан мэдээллийн товхимолуудыг олон хэл дээр бэлтгэн гарган Монгол дах болон гадаад улсад суугаа элчин сайдын яамд, дипломат төлөөлөгчийн газруудад хүргүүлэв.</w:t>
            </w:r>
          </w:p>
        </w:tc>
        <w:tc>
          <w:tcPr>
            <w:tcW w:w="1558" w:type="dxa"/>
          </w:tcPr>
          <w:p w:rsidR="003B7F96" w:rsidRPr="00631700" w:rsidRDefault="003B7F96" w:rsidP="005A26A6">
            <w:pPr>
              <w:jc w:val="center"/>
              <w:rPr>
                <w:rFonts w:ascii="Arial" w:hAnsi="Arial" w:cs="Arial"/>
                <w:lang w:val="mn-MN"/>
              </w:rPr>
            </w:pPr>
          </w:p>
        </w:tc>
        <w:tc>
          <w:tcPr>
            <w:tcW w:w="897" w:type="dxa"/>
          </w:tcPr>
          <w:p w:rsidR="003B7F96" w:rsidRPr="00631700" w:rsidRDefault="00572522" w:rsidP="005A26A6">
            <w:pPr>
              <w:jc w:val="center"/>
              <w:rPr>
                <w:rFonts w:ascii="Arial" w:hAnsi="Arial" w:cs="Arial"/>
                <w:lang w:val="mn-MN"/>
              </w:rPr>
            </w:pPr>
            <w:r w:rsidRPr="00631700">
              <w:rPr>
                <w:rFonts w:ascii="Arial" w:hAnsi="Arial" w:cs="Arial"/>
                <w:lang w:val="mn-MN"/>
              </w:rPr>
              <w:t>80</w:t>
            </w:r>
            <w:r w:rsidR="003B7F96" w:rsidRPr="00631700">
              <w:rPr>
                <w:rFonts w:ascii="Arial" w:hAnsi="Arial" w:cs="Arial"/>
                <w:lang w:val="mn-MN"/>
              </w:rPr>
              <w:t>%</w:t>
            </w:r>
          </w:p>
        </w:tc>
      </w:tr>
      <w:tr w:rsidR="003B7F96" w:rsidRPr="00631700" w:rsidTr="00934F1C">
        <w:trPr>
          <w:trHeight w:val="274"/>
        </w:trPr>
        <w:tc>
          <w:tcPr>
            <w:tcW w:w="710" w:type="dxa"/>
            <w:vMerge/>
          </w:tcPr>
          <w:p w:rsidR="003B7F96" w:rsidRPr="00631700" w:rsidRDefault="003B7F96" w:rsidP="005A26A6">
            <w:pPr>
              <w:rPr>
                <w:rFonts w:ascii="Arial" w:hAnsi="Arial" w:cs="Arial"/>
                <w:lang w:val="mn-MN"/>
              </w:rPr>
            </w:pPr>
          </w:p>
        </w:tc>
        <w:tc>
          <w:tcPr>
            <w:tcW w:w="1840" w:type="dxa"/>
            <w:vMerge/>
          </w:tcPr>
          <w:p w:rsidR="003B7F96" w:rsidRPr="00631700" w:rsidRDefault="003B7F96" w:rsidP="005A26A6">
            <w:pPr>
              <w:rPr>
                <w:rFonts w:ascii="Arial" w:hAnsi="Arial" w:cs="Arial"/>
                <w:lang w:val="mn-MN"/>
              </w:rPr>
            </w:pPr>
          </w:p>
        </w:tc>
        <w:tc>
          <w:tcPr>
            <w:tcW w:w="1470" w:type="dxa"/>
            <w:vMerge/>
          </w:tcPr>
          <w:p w:rsidR="003B7F96" w:rsidRPr="00631700" w:rsidRDefault="003B7F96" w:rsidP="005A26A6">
            <w:pPr>
              <w:rPr>
                <w:rFonts w:ascii="Arial" w:hAnsi="Arial" w:cs="Arial"/>
                <w:lang w:val="mn-MN"/>
              </w:rPr>
            </w:pPr>
          </w:p>
        </w:tc>
        <w:tc>
          <w:tcPr>
            <w:tcW w:w="2357" w:type="dxa"/>
          </w:tcPr>
          <w:p w:rsidR="003B7F96" w:rsidRPr="00631700" w:rsidRDefault="003B7F96" w:rsidP="005A26A6">
            <w:pPr>
              <w:rPr>
                <w:rFonts w:ascii="Arial" w:hAnsi="Arial" w:cs="Arial"/>
                <w:lang w:val="mn-MN"/>
              </w:rPr>
            </w:pPr>
            <w:r w:rsidRPr="00631700">
              <w:rPr>
                <w:rFonts w:ascii="Arial" w:hAnsi="Arial" w:cs="Arial"/>
                <w:lang w:val="mn-MN"/>
              </w:rPr>
              <w:t xml:space="preserve">Жуулчдад </w:t>
            </w:r>
            <w:r w:rsidRPr="00631700">
              <w:rPr>
                <w:rFonts w:ascii="Arial" w:hAnsi="Arial" w:cs="Arial"/>
                <w:lang w:val="mn-MN"/>
              </w:rPr>
              <w:lastRenderedPageBreak/>
              <w:t>зориулсан томоохон арга хэмжээнүүдийн суудал захиалгыг цахим хэлбэрт оруулж, технологийн хөгжилд тулгуурласан аяллын шинэ бүтээгдэхүүнүүдийг нэвтрүүлнэ.</w:t>
            </w:r>
          </w:p>
        </w:tc>
        <w:tc>
          <w:tcPr>
            <w:tcW w:w="6478" w:type="dxa"/>
          </w:tcPr>
          <w:p w:rsidR="003B7F96" w:rsidRPr="00631700" w:rsidRDefault="003B7F96" w:rsidP="005A26A6">
            <w:pPr>
              <w:rPr>
                <w:rFonts w:ascii="Arial" w:hAnsi="Arial" w:cs="Arial"/>
                <w:color w:val="000000"/>
                <w:lang w:val="mn-MN"/>
              </w:rPr>
            </w:pPr>
            <w:r w:rsidRPr="00631700">
              <w:rPr>
                <w:rFonts w:ascii="Arial" w:hAnsi="Arial" w:cs="Arial"/>
                <w:color w:val="000000"/>
                <w:lang w:val="mn-MN"/>
              </w:rPr>
              <w:lastRenderedPageBreak/>
              <w:t xml:space="preserve">1.“Найрсаг </w:t>
            </w:r>
            <w:r w:rsidRPr="00631700">
              <w:rPr>
                <w:rFonts w:ascii="Arial" w:hAnsi="Arial" w:cs="Arial"/>
                <w:color w:val="000000"/>
                <w:u w:color="FF0000"/>
                <w:lang w:val="mn-MN"/>
              </w:rPr>
              <w:t xml:space="preserve">Улаанбаатар” хөтөлбөрийн хүрээнд </w:t>
            </w:r>
            <w:r w:rsidRPr="00631700">
              <w:rPr>
                <w:rFonts w:ascii="Arial" w:hAnsi="Arial" w:cs="Arial"/>
                <w:color w:val="000000"/>
                <w:u w:color="FF0000"/>
                <w:lang w:val="mn-MN"/>
              </w:rPr>
              <w:lastRenderedPageBreak/>
              <w:t>“</w:t>
            </w:r>
            <w:r w:rsidRPr="00631700">
              <w:rPr>
                <w:rFonts w:ascii="Arial" w:hAnsi="Arial" w:cs="Arial"/>
                <w:color w:val="000000"/>
                <w:u w:color="FF0000"/>
              </w:rPr>
              <w:t>Улаанбаатар</w:t>
            </w:r>
            <w:r w:rsidRPr="00631700">
              <w:rPr>
                <w:rFonts w:ascii="Arial" w:hAnsi="Arial" w:cs="Arial"/>
                <w:color w:val="000000"/>
              </w:rPr>
              <w:t xml:space="preserve"> хотын үйлчилгээний газруудын хаяг, байршлын мэдээллийг </w:t>
            </w:r>
            <w:r w:rsidRPr="00631700">
              <w:rPr>
                <w:rFonts w:ascii="Arial" w:hAnsi="Arial" w:cs="Arial"/>
                <w:color w:val="000000"/>
                <w:u w:val="wave" w:color="FF0000"/>
              </w:rPr>
              <w:t>Гүүгл</w:t>
            </w:r>
            <w:r w:rsidRPr="00631700">
              <w:rPr>
                <w:rFonts w:ascii="Arial" w:hAnsi="Arial" w:cs="Arial"/>
                <w:color w:val="000000"/>
              </w:rPr>
              <w:t xml:space="preserve"> </w:t>
            </w:r>
            <w:r w:rsidRPr="00631700">
              <w:rPr>
                <w:rFonts w:ascii="Arial" w:hAnsi="Arial" w:cs="Arial"/>
                <w:color w:val="000000"/>
                <w:u w:val="wave" w:color="FF0000"/>
              </w:rPr>
              <w:t>Мэпд</w:t>
            </w:r>
            <w:r w:rsidRPr="00631700">
              <w:rPr>
                <w:rFonts w:ascii="Arial" w:hAnsi="Arial" w:cs="Arial"/>
                <w:color w:val="000000"/>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Pr="00631700">
              <w:rPr>
                <w:rFonts w:ascii="Arial" w:hAnsi="Arial" w:cs="Arial"/>
                <w:color w:val="000000"/>
                <w:lang w:val="mn-MN"/>
              </w:rPr>
              <w:t xml:space="preserve">” ажлын гүйцэтгэгчийг сонгон шалгаруулахаар 2016 оны газрын даргын  А/14 дүгээр тушаалаар Үнэлгээний хороог байгуулж, урилгыг 3 газарт албан бичгээр хүргүүлэв. Үнэлгээний хороо 4 удаа хуралдаж, тендерийг хуулийн хүрээнд зохион байгуулж, газрын даргад үнэлгээний хорооны зөвлөмжийг хүргүүлэв. </w:t>
            </w:r>
          </w:p>
          <w:p w:rsidR="003B7F96" w:rsidRPr="00631700" w:rsidRDefault="003B7F96" w:rsidP="005A26A6">
            <w:pPr>
              <w:rPr>
                <w:rFonts w:ascii="Arial" w:hAnsi="Arial" w:cs="Arial"/>
                <w:lang w:val="mn-MN" w:eastAsia="ja-JP"/>
              </w:rPr>
            </w:pPr>
            <w:r w:rsidRPr="00631700">
              <w:rPr>
                <w:rFonts w:ascii="Arial" w:hAnsi="Arial" w:cs="Arial"/>
                <w:color w:val="000000"/>
                <w:lang w:val="mn-MN"/>
              </w:rPr>
              <w:t xml:space="preserve">2. </w:t>
            </w:r>
            <w:r w:rsidRPr="00631700">
              <w:rPr>
                <w:rFonts w:ascii="Arial" w:hAnsi="Arial" w:cs="Arial"/>
                <w:color w:val="000000"/>
              </w:rPr>
              <w:t xml:space="preserve">Жуулчдад зориулсан өдөр тутмын мэдээлэл, соёл урлаг, спортын арга хэмжээний хуваарийг тухай бүр авдаг, хотын аяллын хөтөлбөр, бүх төрлийн нийтийн болон жуулчны үйлчилгээний газруудын байршил, </w:t>
            </w:r>
            <w:r w:rsidRPr="00631700">
              <w:rPr>
                <w:rFonts w:ascii="Arial" w:hAnsi="Arial" w:cs="Arial"/>
                <w:color w:val="000000"/>
                <w:u w:val="wave" w:color="FF0000"/>
              </w:rPr>
              <w:t>интерактив</w:t>
            </w:r>
            <w:r w:rsidRPr="00631700">
              <w:rPr>
                <w:rFonts w:ascii="Arial" w:hAnsi="Arial" w:cs="Arial"/>
                <w:color w:val="000000"/>
              </w:rPr>
              <w:t xml:space="preserve"> мэдээлэлтэй газрын зурагт</w:t>
            </w:r>
            <w:r w:rsidRPr="00631700">
              <w:rPr>
                <w:rFonts w:ascii="Arial" w:hAnsi="Arial" w:cs="Arial"/>
                <w:color w:val="000000"/>
                <w:lang w:val="mn-MN"/>
              </w:rPr>
              <w:t xml:space="preserve"> багтсан</w:t>
            </w:r>
            <w:r w:rsidRPr="00631700">
              <w:rPr>
                <w:rFonts w:ascii="Arial" w:hAnsi="Arial" w:cs="Arial"/>
                <w:color w:val="000000"/>
              </w:rPr>
              <w:t xml:space="preserve"> </w:t>
            </w:r>
            <w:r w:rsidRPr="00631700">
              <w:rPr>
                <w:rFonts w:ascii="Arial" w:hAnsi="Arial" w:cs="Arial"/>
                <w:color w:val="000000"/>
                <w:u w:val="wave" w:color="FF0000"/>
              </w:rPr>
              <w:t>инфомат</w:t>
            </w:r>
            <w:r w:rsidRPr="00631700">
              <w:rPr>
                <w:rFonts w:ascii="Arial" w:hAnsi="Arial" w:cs="Arial"/>
                <w:color w:val="000000"/>
              </w:rPr>
              <w:t xml:space="preserve"> төхөөрөмжи</w:t>
            </w:r>
            <w:r w:rsidRPr="00631700">
              <w:rPr>
                <w:rFonts w:ascii="Arial" w:hAnsi="Arial" w:cs="Arial"/>
                <w:color w:val="000000"/>
                <w:lang w:val="mn-MN"/>
              </w:rPr>
              <w:t xml:space="preserve">йн мэдээллийн санд </w:t>
            </w:r>
            <w:r w:rsidRPr="00631700">
              <w:rPr>
                <w:rFonts w:ascii="Arial" w:hAnsi="Arial" w:cs="Arial"/>
                <w:lang w:val="mn-MN" w:eastAsia="ja-JP"/>
              </w:rPr>
              <w:t>6</w:t>
            </w:r>
            <w:r w:rsidRPr="00631700">
              <w:rPr>
                <w:rFonts w:ascii="Arial" w:hAnsi="Arial" w:cs="Arial"/>
                <w:lang w:eastAsia="ja-JP"/>
              </w:rPr>
              <w:t>00 гаруй албан байгууллагын мэдээл</w:t>
            </w:r>
            <w:r w:rsidRPr="00631700">
              <w:rPr>
                <w:rFonts w:ascii="Arial" w:hAnsi="Arial" w:cs="Arial"/>
                <w:lang w:val="mn-MN" w:eastAsia="ja-JP"/>
              </w:rPr>
              <w:t>ийг</w:t>
            </w:r>
            <w:r w:rsidRPr="00631700">
              <w:rPr>
                <w:rFonts w:ascii="Arial" w:hAnsi="Arial" w:cs="Arial"/>
                <w:lang w:eastAsia="ja-JP"/>
              </w:rPr>
              <w:t xml:space="preserve"> ор</w:t>
            </w:r>
            <w:r w:rsidRPr="00631700">
              <w:rPr>
                <w:rFonts w:ascii="Arial" w:hAnsi="Arial" w:cs="Arial"/>
                <w:lang w:val="mn-MN" w:eastAsia="ja-JP"/>
              </w:rPr>
              <w:t>уулав</w:t>
            </w:r>
            <w:r w:rsidRPr="00631700">
              <w:rPr>
                <w:rFonts w:ascii="Arial" w:hAnsi="Arial" w:cs="Arial"/>
                <w:lang w:eastAsia="ja-JP"/>
              </w:rPr>
              <w:t>.</w:t>
            </w:r>
          </w:p>
          <w:p w:rsidR="00635BC4" w:rsidRPr="00631700" w:rsidRDefault="003B7F96" w:rsidP="00635BC4">
            <w:pPr>
              <w:rPr>
                <w:rStyle w:val="uficommentbody"/>
                <w:rFonts w:ascii="Arial" w:hAnsi="Arial" w:cs="Arial"/>
                <w:lang w:val="mn-MN"/>
              </w:rPr>
            </w:pPr>
            <w:r w:rsidRPr="00631700">
              <w:rPr>
                <w:rFonts w:ascii="Arial" w:hAnsi="Arial" w:cs="Arial"/>
                <w:lang w:val="mn-MN" w:eastAsia="ja-JP"/>
              </w:rPr>
              <w:t>3.</w:t>
            </w:r>
            <w:r w:rsidRPr="00631700">
              <w:rPr>
                <w:rFonts w:ascii="Arial" w:hAnsi="Arial" w:cs="Arial"/>
                <w:lang w:eastAsia="ja-JP"/>
              </w:rPr>
              <w:t xml:space="preserve"> </w:t>
            </w:r>
            <w:r w:rsidR="00635BC4" w:rsidRPr="00631700">
              <w:rPr>
                <w:rStyle w:val="uficommentbody"/>
                <w:rFonts w:ascii="Arial" w:hAnsi="Arial" w:cs="Arial"/>
              </w:rPr>
              <w:t>Mонголын үндэсний агаарын тээвэрлэгч МИАТ ХК-</w:t>
            </w:r>
            <w:r w:rsidR="00635BC4" w:rsidRPr="00631700">
              <w:rPr>
                <w:rStyle w:val="uficommentbody"/>
                <w:rFonts w:ascii="Arial" w:hAnsi="Arial" w:cs="Arial"/>
                <w:lang w:val="mn-MN"/>
              </w:rPr>
              <w:t xml:space="preserve">тай Улаанбаатар хотыг сурталчлах чиглэлээр хамтын ажиллагааны санамж бичиг байгуулав. Үүний дагуу </w:t>
            </w:r>
            <w:r w:rsidR="00635BC4" w:rsidRPr="00631700">
              <w:rPr>
                <w:rStyle w:val="uficommentbody"/>
                <w:rFonts w:ascii="Arial" w:hAnsi="Arial" w:cs="Arial"/>
              </w:rPr>
              <w:t xml:space="preserve"> “Блүү скай” агаарын </w:t>
            </w:r>
            <w:r w:rsidR="00635BC4" w:rsidRPr="00631700">
              <w:rPr>
                <w:rStyle w:val="uficommentbody"/>
                <w:rFonts w:ascii="Arial" w:hAnsi="Arial" w:cs="Arial"/>
                <w:lang w:val="mn-MN"/>
              </w:rPr>
              <w:t xml:space="preserve">худалдаанд “Жуулчин карт” үйлчилгээг нэвтрүүлэв. </w:t>
            </w:r>
            <w:r w:rsidR="00635BC4" w:rsidRPr="00631700">
              <w:rPr>
                <w:rStyle w:val="uficommentbody"/>
                <w:rFonts w:ascii="Arial" w:hAnsi="Arial" w:cs="Arial"/>
              </w:rPr>
              <w:t xml:space="preserve">Жуулчин картны гол зорилго </w:t>
            </w:r>
            <w:r w:rsidR="00635BC4" w:rsidRPr="00631700">
              <w:rPr>
                <w:rStyle w:val="uficommentbody"/>
                <w:rFonts w:ascii="Arial" w:hAnsi="Arial" w:cs="Arial"/>
                <w:lang w:val="mn-MN"/>
              </w:rPr>
              <w:t>нь</w:t>
            </w:r>
            <w:r w:rsidR="00635BC4" w:rsidRPr="00631700">
              <w:rPr>
                <w:rStyle w:val="uficommentbody"/>
                <w:rFonts w:ascii="Arial" w:hAnsi="Arial" w:cs="Arial"/>
              </w:rPr>
              <w:t xml:space="preserve"> Монгол Улсын нутаг дэвсгэрт гадаадын банк, санхүүгийн байгууллагын картаар төлбөр тооцоо гүйцэтгэх сүлжээ хязгаарлагдмал, өндөр шимтгэл, хураамж төлөх, ханшийн зөрүүнээс алдагдал хүлээх зэрэг гадаад жуулчдад тулгардаг төлбөр тооцооны бэрхшээлүүдийг шийдвэрлэх, жуулчдыг бэлэн мөнгөний эрсдэлээс хамгаалах, аюулгүй аялах нөхцөлийг бүрдүүлэхэд оршино.</w:t>
            </w:r>
          </w:p>
          <w:p w:rsidR="003B7F96" w:rsidRPr="00631700" w:rsidRDefault="003B7F96" w:rsidP="005A26A6">
            <w:pPr>
              <w:pStyle w:val="ListParagraph"/>
              <w:ind w:left="0"/>
              <w:rPr>
                <w:rFonts w:ascii="Arial" w:hAnsi="Arial" w:cs="Arial"/>
                <w:lang w:val="mn-MN"/>
              </w:rPr>
            </w:pPr>
            <w:r w:rsidRPr="00631700">
              <w:rPr>
                <w:rFonts w:ascii="Arial" w:hAnsi="Arial" w:cs="Arial"/>
              </w:rPr>
              <w:t>4</w:t>
            </w:r>
            <w:r w:rsidRPr="00631700">
              <w:rPr>
                <w:rFonts w:ascii="Arial" w:hAnsi="Arial" w:cs="Arial"/>
                <w:lang w:val="mn-MN"/>
              </w:rPr>
              <w:t>. Жуулчны лавлах утасны үйлчилгээг</w:t>
            </w:r>
            <w:r w:rsidRPr="00631700">
              <w:rPr>
                <w:rFonts w:ascii="Arial" w:hAnsi="Arial" w:cs="Arial"/>
              </w:rPr>
              <w:t xml:space="preserve"> </w:t>
            </w:r>
            <w:r w:rsidRPr="00631700">
              <w:rPr>
                <w:rFonts w:ascii="Arial" w:hAnsi="Arial" w:cs="Arial"/>
                <w:lang w:val="mn-MN"/>
              </w:rPr>
              <w:t xml:space="preserve">технологийн дэвшилд тулгуурлан сайжруулах зорилгоор </w:t>
            </w:r>
            <w:r w:rsidRPr="00631700">
              <w:rPr>
                <w:rFonts w:ascii="Arial" w:hAnsi="Arial" w:cs="Arial"/>
                <w:u w:color="FF0000"/>
                <w:lang w:val="mn-MN"/>
              </w:rPr>
              <w:t>КоллПро</w:t>
            </w:r>
            <w:r w:rsidRPr="00631700">
              <w:rPr>
                <w:rFonts w:ascii="Arial" w:hAnsi="Arial" w:cs="Arial"/>
                <w:lang w:val="mn-MN"/>
              </w:rPr>
              <w:t xml:space="preserve"> ХХК-тай 2,298,000 төгрөгийн </w:t>
            </w:r>
            <w:r w:rsidRPr="00631700">
              <w:rPr>
                <w:rFonts w:ascii="Arial" w:hAnsi="Arial" w:cs="Arial"/>
                <w:u w:color="FF0000"/>
                <w:lang w:val="mn-MN"/>
              </w:rPr>
              <w:t>төсөвтэйгээр</w:t>
            </w:r>
            <w:r w:rsidRPr="00631700">
              <w:rPr>
                <w:rFonts w:ascii="Arial" w:hAnsi="Arial" w:cs="Arial"/>
                <w:lang w:val="mn-MN"/>
              </w:rPr>
              <w:t xml:space="preserve"> хамтран ажиллах гэрээ байгуулан ажиллаж байна. Гэрээний дагуу 70108687 дугаарын  утсыг </w:t>
            </w:r>
            <w:r w:rsidRPr="00631700">
              <w:rPr>
                <w:rFonts w:ascii="Arial" w:hAnsi="Arial" w:cs="Arial"/>
              </w:rPr>
              <w:t xml:space="preserve">ISDN үйлчилгээнд </w:t>
            </w:r>
            <w:r w:rsidRPr="00631700">
              <w:rPr>
                <w:rFonts w:ascii="Arial" w:hAnsi="Arial" w:cs="Arial"/>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Pr="00631700">
              <w:rPr>
                <w:rFonts w:ascii="Arial" w:hAnsi="Arial" w:cs="Arial"/>
                <w:u w:color="FF0000"/>
                <w:lang w:val="mn-MN"/>
              </w:rPr>
              <w:t>жлын</w:t>
            </w:r>
            <w:r w:rsidRPr="00631700">
              <w:rPr>
                <w:rFonts w:ascii="Arial" w:hAnsi="Arial" w:cs="Arial"/>
                <w:lang w:val="mn-MN"/>
              </w:rPr>
              <w:t xml:space="preserve"> бус цагаар дуут шуудангаар санал хүсэлт хүлээн авах, 70108687 дугаарын утсыг 2 утасны аппарат болон 4 </w:t>
            </w:r>
            <w:r w:rsidRPr="00631700">
              <w:rPr>
                <w:rFonts w:ascii="Arial" w:hAnsi="Arial" w:cs="Arial"/>
                <w:lang w:val="mn-MN"/>
              </w:rPr>
              <w:lastRenderedPageBreak/>
              <w:t>компьютерт салаалж дуудлага хүлээн авч, хоорондоо дотоод холбоогоор холбогдох боломжтой боллоо.</w:t>
            </w:r>
          </w:p>
          <w:p w:rsidR="009274CF" w:rsidRPr="00631700" w:rsidRDefault="009274CF" w:rsidP="00934F1C">
            <w:pPr>
              <w:rPr>
                <w:rFonts w:ascii="Arial" w:hAnsi="Arial" w:cs="Arial"/>
                <w:lang w:val="mn-MN"/>
              </w:rPr>
            </w:pPr>
            <w:r w:rsidRPr="00631700">
              <w:rPr>
                <w:rFonts w:ascii="Arial" w:hAnsi="Arial" w:cs="Arial"/>
                <w:lang w:val="mn-MN"/>
              </w:rPr>
              <w:t xml:space="preserve">5. Улаанбаатар сити майп, гайд бүүкт </w:t>
            </w:r>
            <w:r w:rsidRPr="00631700">
              <w:rPr>
                <w:rFonts w:ascii="Arial" w:hAnsi="Arial" w:cs="Arial"/>
              </w:rPr>
              <w:t>“</w:t>
            </w:r>
            <w:r w:rsidRPr="00631700">
              <w:rPr>
                <w:rFonts w:ascii="Arial" w:hAnsi="Arial" w:cs="Arial"/>
                <w:lang w:val="mn-MN"/>
              </w:rPr>
              <w:t>Найрсаг Улаанбаатар</w:t>
            </w:r>
            <w:r w:rsidRPr="00631700">
              <w:rPr>
                <w:rFonts w:ascii="Arial" w:hAnsi="Arial" w:cs="Arial"/>
              </w:rPr>
              <w:t>”</w:t>
            </w:r>
            <w:r w:rsidRPr="00631700">
              <w:rPr>
                <w:rFonts w:ascii="Arial" w:hAnsi="Arial" w:cs="Arial"/>
                <w:lang w:val="mn-MN"/>
              </w:rPr>
              <w:t xml:space="preserve"> хөтөлбөрийн календарьчилсан танилцуулга, жуулчдад зориулсан утасны апплекэйшний сурталчилгааг хувийн хэвшлийн байгууллагуудтай хамтран үнэ төлбөргүй 10.000 ширхэгийг хэвлүүлэн гаргаж сурталчилгаанд ашиглаж байна.</w:t>
            </w:r>
          </w:p>
          <w:p w:rsidR="00934F1C" w:rsidRPr="00631700" w:rsidRDefault="00934F1C" w:rsidP="00934F1C">
            <w:pPr>
              <w:rPr>
                <w:rFonts w:ascii="Arial" w:hAnsi="Arial" w:cs="Arial"/>
                <w:lang w:val="mn-MN"/>
              </w:rPr>
            </w:pPr>
            <w:r w:rsidRPr="00631700">
              <w:rPr>
                <w:rFonts w:ascii="Arial" w:hAnsi="Arial" w:cs="Arial"/>
                <w:lang w:val="mn-MN"/>
              </w:rPr>
              <w:t xml:space="preserve">6. </w:t>
            </w:r>
            <w:r w:rsidRPr="00631700">
              <w:rPr>
                <w:rFonts w:ascii="Arial" w:hAnsi="Arial" w:cs="Arial"/>
              </w:rPr>
              <w:t xml:space="preserve">That’s UB </w:t>
            </w:r>
            <w:r w:rsidRPr="00631700">
              <w:rPr>
                <w:rFonts w:ascii="Arial" w:hAnsi="Arial" w:cs="Arial"/>
                <w:lang w:val="mn-MN"/>
              </w:rPr>
              <w:t xml:space="preserve">жуулчдад зориулсан сэтгүүлд </w:t>
            </w:r>
            <w:r w:rsidRPr="00631700">
              <w:rPr>
                <w:rFonts w:ascii="Arial" w:hAnsi="Arial" w:cs="Arial"/>
              </w:rPr>
              <w:t>“</w:t>
            </w:r>
            <w:r w:rsidRPr="00631700">
              <w:rPr>
                <w:rFonts w:ascii="Arial" w:hAnsi="Arial" w:cs="Arial"/>
                <w:lang w:val="mn-MN"/>
              </w:rPr>
              <w:t>Найрсаг Улаанбаатар</w:t>
            </w:r>
            <w:r w:rsidRPr="00631700">
              <w:rPr>
                <w:rFonts w:ascii="Arial" w:hAnsi="Arial" w:cs="Arial"/>
              </w:rPr>
              <w:t>”</w:t>
            </w:r>
            <w:r w:rsidRPr="00631700">
              <w:rPr>
                <w:rFonts w:ascii="Arial" w:hAnsi="Arial" w:cs="Arial"/>
                <w:lang w:val="mn-MN"/>
              </w:rPr>
              <w:t xml:space="preserve"> хөтөлбөрийн хүрээнд зохиогдох эвентүүд, Даншиг наадмын мэдээллийг англи хэл дээр бэлтгэж байрлуулав. </w:t>
            </w:r>
          </w:p>
          <w:p w:rsidR="005B2EAE" w:rsidRPr="00631700" w:rsidRDefault="005B2EAE" w:rsidP="00934F1C">
            <w:pPr>
              <w:rPr>
                <w:rFonts w:ascii="Arial" w:hAnsi="Arial" w:cs="Arial"/>
                <w:lang w:val="mn-MN"/>
              </w:rPr>
            </w:pPr>
            <w:r w:rsidRPr="00631700">
              <w:rPr>
                <w:rFonts w:ascii="Arial" w:hAnsi="Arial" w:cs="Arial"/>
                <w:lang w:val="mn-MN"/>
              </w:rPr>
              <w:t>7. Үндэсний агаарын тээвэрлэгч МИАТ ХК-тай байгуулсан хамтын ажиллагааны хүрээнд агаарын хөлгийн энтертайментад Улаанбаатар хотыг сурталчилсан видео шторкийг олон улсын стандартын дагуу үнэ төлбөргүйгээр байрлууллаа.</w:t>
            </w:r>
          </w:p>
          <w:p w:rsidR="00F273B3" w:rsidRPr="00631700" w:rsidRDefault="00F273B3" w:rsidP="00934F1C">
            <w:pPr>
              <w:rPr>
                <w:rFonts w:ascii="Arial" w:hAnsi="Arial" w:cs="Arial"/>
                <w:sz w:val="24"/>
                <w:szCs w:val="24"/>
                <w:lang w:val="mn-MN"/>
              </w:rPr>
            </w:pPr>
            <w:r w:rsidRPr="00631700">
              <w:rPr>
                <w:rFonts w:ascii="Arial" w:hAnsi="Arial" w:cs="Arial"/>
                <w:lang w:val="mn-MN"/>
              </w:rPr>
              <w:t xml:space="preserve">8. </w:t>
            </w:r>
            <w:r w:rsidRPr="00631700">
              <w:rPr>
                <w:rStyle w:val="uficommentbody"/>
                <w:rFonts w:ascii="Arial" w:hAnsi="Arial" w:cs="Arial"/>
              </w:rPr>
              <w:t>Үндэсний номын сан</w:t>
            </w:r>
            <w:r w:rsidRPr="00631700">
              <w:rPr>
                <w:rStyle w:val="uficommentbody"/>
                <w:rFonts w:ascii="Arial" w:hAnsi="Arial" w:cs="Arial"/>
                <w:lang w:val="mn-MN"/>
              </w:rPr>
              <w:t>д хүсэлт хүргүүлэн, уулзалт хийсний дагуу</w:t>
            </w:r>
            <w:r w:rsidRPr="00631700">
              <w:rPr>
                <w:rStyle w:val="uficommentbody"/>
                <w:rFonts w:ascii="Arial" w:hAnsi="Arial" w:cs="Arial"/>
              </w:rPr>
              <w:t xml:space="preserve"> </w:t>
            </w:r>
            <w:r w:rsidRPr="00631700">
              <w:rPr>
                <w:rStyle w:val="uficommentbody"/>
                <w:rFonts w:ascii="Arial" w:hAnsi="Arial" w:cs="Arial"/>
                <w:lang w:val="mn-MN"/>
              </w:rPr>
              <w:t>з</w:t>
            </w:r>
            <w:r w:rsidRPr="00631700">
              <w:rPr>
                <w:rStyle w:val="uficommentbody"/>
                <w:rFonts w:ascii="Arial" w:hAnsi="Arial" w:cs="Arial"/>
              </w:rPr>
              <w:t>ахир</w:t>
            </w:r>
            <w:r w:rsidRPr="00631700">
              <w:rPr>
                <w:rStyle w:val="uficommentbody"/>
                <w:rFonts w:ascii="Arial" w:hAnsi="Arial" w:cs="Arial"/>
                <w:lang w:val="mn-MN"/>
              </w:rPr>
              <w:t>гаатай уулзан 2016 оны</w:t>
            </w:r>
            <w:r w:rsidRPr="00631700">
              <w:rPr>
                <w:rStyle w:val="uficommentbody"/>
                <w:rFonts w:ascii="Arial" w:hAnsi="Arial" w:cs="Arial"/>
              </w:rPr>
              <w:t xml:space="preserve"> 5 дугаар сараас эхлэн тус номын сангийн Үнэт ховор номын музей нь иргэд жуулчдад нээлттэй </w:t>
            </w:r>
            <w:r w:rsidRPr="00631700">
              <w:rPr>
                <w:rStyle w:val="uficommentbody"/>
                <w:rFonts w:ascii="Arial" w:hAnsi="Arial" w:cs="Arial"/>
                <w:lang w:val="mn-MN"/>
              </w:rPr>
              <w:t xml:space="preserve">байхаар </w:t>
            </w:r>
            <w:r w:rsidRPr="00631700">
              <w:rPr>
                <w:rStyle w:val="uficommentbody"/>
                <w:rFonts w:ascii="Arial" w:hAnsi="Arial" w:cs="Arial"/>
              </w:rPr>
              <w:t>болж Даваа-Баасан гарагуудад 09:00-17:00 цагийн хооронд ажиллах болсон. Тур оператор компаниудын захиалгыг ажлын нэг хоногийн өмнө авч баталгаажуулан үзүүлэхээр болсон ба төлбөр нь 3000 төгрөг байхаар тогт</w:t>
            </w:r>
            <w:r w:rsidRPr="00631700">
              <w:rPr>
                <w:rStyle w:val="uficommentbody"/>
                <w:rFonts w:ascii="Arial" w:hAnsi="Arial" w:cs="Arial"/>
                <w:lang w:val="mn-MN"/>
              </w:rPr>
              <w:t>ов.</w:t>
            </w:r>
          </w:p>
        </w:tc>
        <w:tc>
          <w:tcPr>
            <w:tcW w:w="1558" w:type="dxa"/>
          </w:tcPr>
          <w:p w:rsidR="003B7F96" w:rsidRPr="00631700" w:rsidRDefault="003B7F96" w:rsidP="005A26A6">
            <w:pPr>
              <w:jc w:val="center"/>
              <w:rPr>
                <w:rFonts w:ascii="Arial" w:hAnsi="Arial" w:cs="Arial"/>
                <w:lang w:val="mn-MN"/>
              </w:rPr>
            </w:pPr>
          </w:p>
        </w:tc>
        <w:tc>
          <w:tcPr>
            <w:tcW w:w="897" w:type="dxa"/>
          </w:tcPr>
          <w:p w:rsidR="003B7F96" w:rsidRPr="00631700" w:rsidRDefault="00184ED2" w:rsidP="005A26A6">
            <w:pPr>
              <w:jc w:val="center"/>
              <w:rPr>
                <w:rFonts w:ascii="Arial" w:hAnsi="Arial" w:cs="Arial"/>
                <w:lang w:val="mn-MN"/>
              </w:rPr>
            </w:pPr>
            <w:r w:rsidRPr="00631700">
              <w:rPr>
                <w:rFonts w:ascii="Arial" w:hAnsi="Arial" w:cs="Arial"/>
                <w:lang w:val="mn-MN"/>
              </w:rPr>
              <w:t>8</w:t>
            </w:r>
            <w:r w:rsidR="003B7F96" w:rsidRPr="00631700">
              <w:rPr>
                <w:rFonts w:ascii="Arial" w:hAnsi="Arial" w:cs="Arial"/>
                <w:lang w:val="mn-MN"/>
              </w:rPr>
              <w:t>0%</w:t>
            </w:r>
          </w:p>
        </w:tc>
      </w:tr>
      <w:tr w:rsidR="003B7F96" w:rsidRPr="00631700" w:rsidTr="005A26A6">
        <w:trPr>
          <w:trHeight w:val="132"/>
        </w:trPr>
        <w:tc>
          <w:tcPr>
            <w:tcW w:w="710" w:type="dxa"/>
            <w:vMerge/>
          </w:tcPr>
          <w:p w:rsidR="003B7F96" w:rsidRPr="00631700" w:rsidRDefault="003B7F96" w:rsidP="005A26A6">
            <w:pPr>
              <w:rPr>
                <w:rFonts w:ascii="Arial" w:hAnsi="Arial" w:cs="Arial"/>
                <w:lang w:val="mn-MN"/>
              </w:rPr>
            </w:pPr>
          </w:p>
        </w:tc>
        <w:tc>
          <w:tcPr>
            <w:tcW w:w="1840" w:type="dxa"/>
            <w:vMerge/>
          </w:tcPr>
          <w:p w:rsidR="003B7F96" w:rsidRPr="00631700" w:rsidRDefault="003B7F96" w:rsidP="005A26A6">
            <w:pPr>
              <w:rPr>
                <w:rFonts w:ascii="Arial" w:hAnsi="Arial" w:cs="Arial"/>
                <w:lang w:val="mn-MN"/>
              </w:rPr>
            </w:pPr>
          </w:p>
        </w:tc>
        <w:tc>
          <w:tcPr>
            <w:tcW w:w="1470" w:type="dxa"/>
            <w:vMerge/>
          </w:tcPr>
          <w:p w:rsidR="003B7F96" w:rsidRPr="00631700" w:rsidRDefault="003B7F96" w:rsidP="005A26A6">
            <w:pPr>
              <w:rPr>
                <w:rFonts w:ascii="Arial" w:hAnsi="Arial" w:cs="Arial"/>
                <w:lang w:val="mn-MN"/>
              </w:rPr>
            </w:pPr>
          </w:p>
        </w:tc>
        <w:tc>
          <w:tcPr>
            <w:tcW w:w="2357" w:type="dxa"/>
          </w:tcPr>
          <w:p w:rsidR="003B7F96" w:rsidRPr="00631700" w:rsidRDefault="003B7F96" w:rsidP="005A26A6">
            <w:pPr>
              <w:rPr>
                <w:rFonts w:ascii="Arial" w:hAnsi="Arial" w:cs="Arial"/>
                <w:lang w:val="mn-MN"/>
              </w:rPr>
            </w:pPr>
            <w:r w:rsidRPr="00631700">
              <w:rPr>
                <w:rFonts w:ascii="Arial" w:hAnsi="Arial" w:cs="Arial"/>
                <w:lang w:val="mn-MN"/>
              </w:rPr>
              <w:t>Гадаад, дотоодын жуулчдыг татах, үйлчилгээг сайжруулах олон талт арга хэмжээнүүдийг зохион байгуулна.</w:t>
            </w:r>
          </w:p>
        </w:tc>
        <w:tc>
          <w:tcPr>
            <w:tcW w:w="6478" w:type="dxa"/>
          </w:tcPr>
          <w:p w:rsidR="003B7F96" w:rsidRPr="00631700" w:rsidRDefault="003B7F96" w:rsidP="005A26A6">
            <w:pPr>
              <w:rPr>
                <w:rFonts w:ascii="Arial" w:hAnsi="Arial" w:cs="Arial"/>
                <w:lang w:val="mn-MN"/>
              </w:rPr>
            </w:pPr>
            <w:r w:rsidRPr="00631700">
              <w:rPr>
                <w:rFonts w:ascii="Arial" w:hAnsi="Arial" w:cs="Arial"/>
                <w:lang w:val="mn-MN"/>
              </w:rPr>
              <w:t xml:space="preserve">Гадаад, дотоодын жуулчдыг татах, үйлчилгээг сайжруулах талаар дараах ажлуудыг хийж байна. Үүнд: </w:t>
            </w:r>
          </w:p>
          <w:p w:rsidR="001B50E2" w:rsidRPr="00631700" w:rsidRDefault="003B7F96" w:rsidP="005A26A6">
            <w:pPr>
              <w:pStyle w:val="NormalWeb"/>
              <w:spacing w:before="0" w:beforeAutospacing="0" w:after="0" w:afterAutospacing="0"/>
              <w:rPr>
                <w:rStyle w:val="uficommentbody"/>
                <w:rFonts w:ascii="Arial" w:hAnsi="Arial" w:cs="Arial"/>
                <w:sz w:val="22"/>
                <w:szCs w:val="22"/>
                <w:lang w:val="mn-MN"/>
              </w:rPr>
            </w:pPr>
            <w:r w:rsidRPr="00631700">
              <w:rPr>
                <w:rFonts w:ascii="Arial" w:hAnsi="Arial" w:cs="Arial"/>
                <w:lang w:val="mn-MN"/>
              </w:rPr>
              <w:t xml:space="preserve">1. </w:t>
            </w:r>
            <w:r w:rsidR="001B50E2" w:rsidRPr="00631700">
              <w:rPr>
                <w:rStyle w:val="uficommentbody"/>
                <w:rFonts w:ascii="Arial" w:hAnsi="Arial" w:cs="Arial"/>
                <w:sz w:val="22"/>
                <w:szCs w:val="22"/>
              </w:rPr>
              <w:t>Үйлчилгээний болон хотыг соёлыг дэлгэрүүлэх “Найрсаг Улаанбаатар” нийгмийн аяны хүрээнд Нийгмийн хөгжлийн гарц ТТБ байгууллагатай хамтран “Яагаад” цуврал нэвтрүүлгийн “Xотын соёл ба аялал жуулчлал” сэдвээр Чикаго хот болон Улаанбаатар хотын талаарх нэвтрүүлгийн зураг авалтын ажлыг хийж гүйцэтгээд байна. Энэхүү дугаарт Нийгмийн хөгжлийн асуудал хариуцсан орлогч дарга Ц.Энхцэнгэл, Нийслэлийн Аялал жуулчлалын газрын дарга Э.Баттулга нар оролцон Улаанбаатар хотын хөгжил, алсын хараа, бодлого төлөвлөлтийн талаар дэлгэрэнгүй ярилцав</w:t>
            </w:r>
            <w:r w:rsidR="001B50E2" w:rsidRPr="00631700">
              <w:rPr>
                <w:rStyle w:val="uficommentbody"/>
                <w:rFonts w:ascii="Arial" w:hAnsi="Arial" w:cs="Arial"/>
                <w:sz w:val="22"/>
                <w:szCs w:val="22"/>
                <w:lang w:val="mn-MN"/>
              </w:rPr>
              <w:t>.</w:t>
            </w:r>
          </w:p>
          <w:p w:rsidR="001B50E2" w:rsidRPr="00631700" w:rsidRDefault="001B50E2" w:rsidP="005A26A6">
            <w:pPr>
              <w:pStyle w:val="NormalWeb"/>
              <w:spacing w:before="0" w:beforeAutospacing="0" w:after="0" w:afterAutospacing="0"/>
              <w:rPr>
                <w:rStyle w:val="uficommentbody"/>
                <w:rFonts w:ascii="Arial" w:hAnsi="Arial" w:cs="Arial"/>
                <w:sz w:val="22"/>
                <w:szCs w:val="22"/>
                <w:lang w:val="mn-MN"/>
              </w:rPr>
            </w:pPr>
            <w:r w:rsidRPr="00631700">
              <w:rPr>
                <w:rStyle w:val="uficommentbody"/>
                <w:rFonts w:ascii="Arial" w:hAnsi="Arial" w:cs="Arial"/>
                <w:sz w:val="22"/>
                <w:szCs w:val="22"/>
                <w:lang w:val="mn-MN"/>
              </w:rPr>
              <w:t xml:space="preserve">2. </w:t>
            </w:r>
            <w:r w:rsidRPr="00631700">
              <w:rPr>
                <w:rStyle w:val="uficommentbody"/>
                <w:rFonts w:ascii="Arial" w:hAnsi="Arial" w:cs="Arial"/>
                <w:sz w:val="22"/>
                <w:szCs w:val="22"/>
              </w:rPr>
              <w:t xml:space="preserve">Жи Си Ай Монгол ТББ-тай хамтран Smiling Mongolia </w:t>
            </w:r>
            <w:r w:rsidRPr="00631700">
              <w:rPr>
                <w:rStyle w:val="uficommentbody"/>
                <w:rFonts w:ascii="Arial" w:hAnsi="Arial" w:cs="Arial"/>
                <w:sz w:val="22"/>
                <w:szCs w:val="22"/>
              </w:rPr>
              <w:lastRenderedPageBreak/>
              <w:t>төслийн хүрээнд “Инээмсэглэх Монгол” фэйсбүүк хуудсыг нээн хотын залуусын төлөөлөл болсон үлгэр жишээч залуусын уриалгыг 8500-аад дагалдагчид хүргээд байна. Мөн VFR жуулчдыг татах "Манайд ирээрэй" төслийн хүрээнд АСПАК-2016 олон улсын залуучуудын чуулганд Улаанбаатар хотоо сурталчлахаар бизнес чиглэлийн жуулчдад зориулсан хотын танилцуулга боршурыг англи хэл</w:t>
            </w:r>
            <w:r w:rsidRPr="00631700">
              <w:rPr>
                <w:rStyle w:val="uficommentbody"/>
                <w:rFonts w:ascii="Arial" w:hAnsi="Arial" w:cs="Arial"/>
                <w:sz w:val="22"/>
                <w:szCs w:val="22"/>
                <w:lang w:val="mn-MN"/>
              </w:rPr>
              <w:t>ээр гаргав.</w:t>
            </w:r>
          </w:p>
          <w:p w:rsidR="003B7F96" w:rsidRPr="00631700" w:rsidRDefault="003B7F96" w:rsidP="005A26A6">
            <w:pPr>
              <w:pStyle w:val="NormalWeb"/>
              <w:spacing w:before="0" w:beforeAutospacing="0" w:after="0" w:afterAutospacing="0"/>
              <w:rPr>
                <w:rFonts w:ascii="Arial" w:hAnsi="Arial" w:cs="Arial"/>
                <w:color w:val="000000"/>
                <w:sz w:val="22"/>
                <w:szCs w:val="22"/>
                <w:lang w:val="mn-MN"/>
              </w:rPr>
            </w:pPr>
            <w:r w:rsidRPr="00631700">
              <w:rPr>
                <w:rFonts w:ascii="Arial" w:hAnsi="Arial" w:cs="Arial"/>
                <w:sz w:val="22"/>
                <w:szCs w:val="22"/>
                <w:lang w:val="mn-MN"/>
              </w:rPr>
              <w:t xml:space="preserve">2. 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631700">
              <w:rPr>
                <w:rFonts w:ascii="Arial" w:hAnsi="Arial" w:cs="Arial"/>
                <w:color w:val="000000"/>
                <w:sz w:val="22"/>
                <w:szCs w:val="22"/>
                <w:lang w:val="mn-MN"/>
              </w:rPr>
              <w:t xml:space="preserve">нийслэлийн Засаг даргын 2016 оны А/51 дүгээр захирамж, тус газрын даргын А/17 тушаалын дагуу 2016 оны 02 дугаар сарын 06-ны өдөр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 хэвлэл мэдээллийн ажилд  9,038,800 төгрөг, зохион байгуулалт, урлаг, спортынхны урамшуулалд – 10,775,000 төгрөг, талбайн тохижилт, самбар, хөшөө хийлгэх ажилд – 9,856,600 төгрөгийг зарцуулсан. Тус арга хэмжээг зохион байгуулах ажлын хэсгийг </w:t>
            </w:r>
            <w:r w:rsidRPr="00631700">
              <w:rPr>
                <w:rFonts w:ascii="Arial" w:hAnsi="Arial" w:cs="Arial"/>
                <w:color w:val="000000"/>
                <w:sz w:val="22"/>
                <w:szCs w:val="22"/>
                <w:u w:color="FF0000"/>
                <w:lang w:val="mn-MN"/>
              </w:rPr>
              <w:t>НЗД</w:t>
            </w:r>
            <w:r w:rsidRPr="00631700">
              <w:rPr>
                <w:rFonts w:ascii="Arial" w:hAnsi="Arial" w:cs="Arial"/>
                <w:color w:val="000000"/>
                <w:sz w:val="22"/>
                <w:szCs w:val="22"/>
                <w:lang w:val="mn-MN"/>
              </w:rPr>
              <w:t xml:space="preserve">-ын А/103 захирамжийн дагуу </w:t>
            </w:r>
            <w:r w:rsidRPr="00631700">
              <w:rPr>
                <w:rFonts w:ascii="Arial" w:hAnsi="Arial" w:cs="Arial"/>
                <w:color w:val="000000"/>
                <w:sz w:val="22"/>
                <w:szCs w:val="22"/>
                <w:u w:color="FF0000"/>
                <w:lang w:val="mn-MN"/>
              </w:rPr>
              <w:t>НЗД</w:t>
            </w:r>
            <w:r w:rsidRPr="00631700">
              <w:rPr>
                <w:rFonts w:ascii="Arial" w:hAnsi="Arial" w:cs="Arial"/>
                <w:color w:val="000000"/>
                <w:sz w:val="22"/>
                <w:szCs w:val="22"/>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байгуулав. </w:t>
            </w:r>
          </w:p>
          <w:p w:rsidR="003B7F96" w:rsidRPr="00631700" w:rsidRDefault="003B7F96" w:rsidP="005A26A6">
            <w:pPr>
              <w:rPr>
                <w:rFonts w:ascii="Arial" w:hAnsi="Arial" w:cs="Arial"/>
                <w:color w:val="000000"/>
              </w:rPr>
            </w:pPr>
            <w:r w:rsidRPr="00631700">
              <w:rPr>
                <w:rFonts w:ascii="Arial" w:hAnsi="Arial" w:cs="Arial"/>
                <w:lang w:val="mn-MN"/>
              </w:rPr>
              <w:t xml:space="preserve">3. </w:t>
            </w:r>
            <w:r w:rsidRPr="00631700">
              <w:rPr>
                <w:rFonts w:ascii="Arial" w:hAnsi="Arial" w:cs="Arial"/>
                <w:color w:val="000000"/>
              </w:rPr>
              <w:t xml:space="preserve">Хот орчмын аяллын чиглэлийг олон улсын стандартын дагуу тохижуулах ажлыг Богд хан ууланд хэрэгжүүлэхээр хэмжилт хийж, </w:t>
            </w:r>
            <w:r w:rsidRPr="00631700">
              <w:rPr>
                <w:rFonts w:ascii="Arial" w:hAnsi="Arial" w:cs="Arial"/>
              </w:rPr>
              <w:t>Байгаль орчин, ногоон хөгжлийн сайдын 2013 оны А</w:t>
            </w:r>
            <w:r w:rsidRPr="00631700">
              <w:rPr>
                <w:rFonts w:ascii="Arial" w:hAnsi="Arial" w:cs="Arial"/>
                <w:lang w:val="mn-MN"/>
              </w:rPr>
              <w:t>/</w:t>
            </w:r>
            <w:r w:rsidRPr="00631700">
              <w:rPr>
                <w:rFonts w:ascii="Arial" w:hAnsi="Arial" w:cs="Arial"/>
              </w:rPr>
              <w:t xml:space="preserve">159 </w:t>
            </w:r>
            <w:r w:rsidRPr="00631700">
              <w:rPr>
                <w:rFonts w:ascii="Arial" w:hAnsi="Arial" w:cs="Arial"/>
                <w:lang w:val="mn-MN"/>
              </w:rPr>
              <w:t xml:space="preserve">дүгээр </w:t>
            </w:r>
            <w:r w:rsidRPr="00631700">
              <w:rPr>
                <w:rFonts w:ascii="Arial" w:hAnsi="Arial" w:cs="Arial"/>
              </w:rPr>
              <w:t xml:space="preserve">тушаалаар баталсан </w:t>
            </w:r>
            <w:r w:rsidRPr="00631700">
              <w:rPr>
                <w:rFonts w:ascii="Arial" w:hAnsi="Arial" w:cs="Arial"/>
                <w:u w:color="FF0000"/>
              </w:rPr>
              <w:t>Богдхан</w:t>
            </w:r>
            <w:r w:rsidRPr="00631700">
              <w:rPr>
                <w:rFonts w:ascii="Arial" w:hAnsi="Arial" w:cs="Arial"/>
                <w:u w:color="FF0000"/>
                <w:lang w:val="mn-MN"/>
              </w:rPr>
              <w:t xml:space="preserve"> ууланд</w:t>
            </w:r>
            <w:r w:rsidRPr="00631700">
              <w:rPr>
                <w:rFonts w:ascii="Arial" w:hAnsi="Arial" w:cs="Arial"/>
              </w:rPr>
              <w:t xml:space="preserve"> явган аялах “Зайсан-Баруун ширээт” чиглэлийг сонго</w:t>
            </w:r>
            <w:r w:rsidRPr="00631700">
              <w:rPr>
                <w:rFonts w:ascii="Arial" w:hAnsi="Arial" w:cs="Arial"/>
                <w:lang w:val="mn-MN"/>
              </w:rPr>
              <w:t>сон</w:t>
            </w:r>
            <w:r w:rsidRPr="00631700">
              <w:rPr>
                <w:rFonts w:ascii="Arial" w:hAnsi="Arial" w:cs="Arial"/>
              </w:rPr>
              <w:t xml:space="preserve">. 2015 оны 02 дугаар сарын 19-ны өдөр </w:t>
            </w:r>
            <w:r w:rsidRPr="00631700">
              <w:rPr>
                <w:rFonts w:ascii="Arial" w:hAnsi="Arial" w:cs="Arial"/>
                <w:color w:val="000000"/>
                <w:u w:color="FF0000"/>
              </w:rPr>
              <w:t xml:space="preserve">“Улаанбаатур” аялал жуулчлалын холбооны мэргэжлийн хүмүүстэй хамтран </w:t>
            </w:r>
            <w:r w:rsidRPr="00631700">
              <w:rPr>
                <w:rFonts w:ascii="Arial" w:hAnsi="Arial" w:cs="Arial"/>
              </w:rPr>
              <w:t xml:space="preserve">хоёр дахь </w:t>
            </w:r>
            <w:r w:rsidRPr="00631700">
              <w:rPr>
                <w:rFonts w:ascii="Arial" w:hAnsi="Arial" w:cs="Arial"/>
                <w:lang w:val="mn-MN"/>
              </w:rPr>
              <w:t>хэмжилтийг</w:t>
            </w:r>
            <w:r w:rsidRPr="00631700">
              <w:rPr>
                <w:rFonts w:ascii="Arial" w:hAnsi="Arial" w:cs="Arial"/>
              </w:rPr>
              <w:t xml:space="preserve"> хийж, </w:t>
            </w:r>
            <w:r w:rsidRPr="00631700">
              <w:rPr>
                <w:rFonts w:ascii="Arial" w:hAnsi="Arial" w:cs="Arial"/>
                <w:color w:val="000000"/>
              </w:rPr>
              <w:t xml:space="preserve">амралтын цэг, сандал, мэдээллийн самбарууд </w:t>
            </w:r>
            <w:r w:rsidRPr="00631700">
              <w:rPr>
                <w:rFonts w:ascii="Arial" w:hAnsi="Arial" w:cs="Arial"/>
                <w:color w:val="000000"/>
                <w:u w:color="FF0000"/>
              </w:rPr>
              <w:t>байрлуулах газруудыг тогтоо</w:t>
            </w:r>
            <w:r w:rsidRPr="00631700">
              <w:rPr>
                <w:rFonts w:ascii="Arial" w:hAnsi="Arial" w:cs="Arial"/>
                <w:color w:val="000000"/>
                <w:u w:color="FF0000"/>
                <w:lang w:val="mn-MN"/>
              </w:rPr>
              <w:t>н</w:t>
            </w:r>
            <w:r w:rsidRPr="00631700">
              <w:rPr>
                <w:rFonts w:ascii="Arial" w:hAnsi="Arial" w:cs="Arial"/>
                <w:color w:val="000000"/>
                <w:u w:color="FF0000"/>
              </w:rPr>
              <w:t>, засаж янзлах зам талбайн нарийвчилсан зургийг гаргав.  Мөн 2015 оны 02</w:t>
            </w:r>
            <w:r w:rsidRPr="00631700">
              <w:rPr>
                <w:rFonts w:ascii="Arial" w:hAnsi="Arial" w:cs="Arial"/>
                <w:color w:val="000000"/>
                <w:u w:color="FF0000"/>
                <w:lang w:val="mn-MN"/>
              </w:rPr>
              <w:t xml:space="preserve"> дугаар</w:t>
            </w:r>
            <w:r w:rsidRPr="00631700">
              <w:rPr>
                <w:rFonts w:ascii="Arial" w:hAnsi="Arial" w:cs="Arial"/>
                <w:color w:val="000000"/>
                <w:u w:color="FF0000"/>
              </w:rPr>
              <w:t xml:space="preserve"> сарын 17-ны өдөр Богдхан уулын Зайсан-Баруун ширээ чиглэлд тэмдэгжүүлэлт хийх зөвшөөрөл хүссэн албан </w:t>
            </w:r>
            <w:r w:rsidRPr="00631700">
              <w:rPr>
                <w:rFonts w:ascii="Arial" w:hAnsi="Arial" w:cs="Arial"/>
                <w:color w:val="000000"/>
                <w:u w:color="FF0000"/>
              </w:rPr>
              <w:lastRenderedPageBreak/>
              <w:t xml:space="preserve">бичгийг БОНХАЖЯ-ны Тусгай хамгаалалттай газрын </w:t>
            </w:r>
            <w:r w:rsidRPr="00631700">
              <w:rPr>
                <w:rFonts w:ascii="Arial" w:hAnsi="Arial" w:cs="Arial"/>
                <w:color w:val="000000"/>
                <w:u w:color="FF0000"/>
                <w:lang w:val="mn-MN"/>
              </w:rPr>
              <w:t>захиргаанд болон</w:t>
            </w:r>
            <w:r w:rsidRPr="00631700">
              <w:rPr>
                <w:rFonts w:ascii="Arial" w:hAnsi="Arial" w:cs="Arial"/>
                <w:color w:val="000000"/>
                <w:u w:color="FF0000"/>
              </w:rPr>
              <w:t xml:space="preserve"> Богдхан уулын Хамгаалалтын захиргаанд </w:t>
            </w:r>
            <w:r w:rsidRPr="00631700">
              <w:rPr>
                <w:rFonts w:ascii="Arial" w:hAnsi="Arial" w:cs="Arial"/>
                <w:color w:val="000000"/>
                <w:u w:color="FF0000"/>
                <w:lang w:val="mn-MN"/>
              </w:rPr>
              <w:t xml:space="preserve">тус тус </w:t>
            </w:r>
            <w:r w:rsidRPr="00631700">
              <w:rPr>
                <w:rFonts w:ascii="Arial" w:hAnsi="Arial" w:cs="Arial"/>
                <w:color w:val="000000"/>
                <w:u w:color="FF0000"/>
              </w:rPr>
              <w:t xml:space="preserve">хүргүүлэв. </w:t>
            </w:r>
          </w:p>
          <w:p w:rsidR="003B7F96" w:rsidRPr="00631700" w:rsidRDefault="003B7F96" w:rsidP="005A26A6">
            <w:pPr>
              <w:rPr>
                <w:rFonts w:ascii="Arial" w:hAnsi="Arial" w:cs="Arial"/>
                <w:lang w:val="mn-MN" w:eastAsia="ja-JP"/>
              </w:rPr>
            </w:pPr>
            <w:r w:rsidRPr="00631700">
              <w:rPr>
                <w:rFonts w:ascii="Arial" w:hAnsi="Arial" w:cs="Arial"/>
                <w:color w:val="000000"/>
                <w:u w:color="FF0000"/>
                <w:lang w:val="mn-MN"/>
              </w:rPr>
              <w:t xml:space="preserve">4. </w:t>
            </w:r>
            <w:r w:rsidRPr="00631700">
              <w:rPr>
                <w:rFonts w:ascii="Arial" w:hAnsi="Arial"/>
                <w:lang w:val="mn-MN"/>
              </w:rPr>
              <w:t>БОНХАЖЯ, Германы хамтын ажиллагааны нийгэмлэ</w:t>
            </w:r>
            <w:r w:rsidR="00DC543B">
              <w:rPr>
                <w:rFonts w:ascii="Arial" w:hAnsi="Arial"/>
                <w:lang w:val="mn-MN"/>
              </w:rPr>
              <w:t xml:space="preserve">гээс хамтран хэрэгжүүлж байгаа </w:t>
            </w:r>
            <w:r w:rsidRPr="00631700">
              <w:rPr>
                <w:rFonts w:ascii="Arial" w:hAnsi="Arial"/>
                <w:lang w:val="mn-MN"/>
              </w:rPr>
              <w:t xml:space="preserve">“Биологийн олон янзын байдлыг  хамгаалах, уур амьсгалын  </w:t>
            </w:r>
            <w:r w:rsidRPr="00631700">
              <w:rPr>
                <w:rFonts w:ascii="Arial" w:hAnsi="Arial"/>
                <w:u w:color="FF0000"/>
                <w:lang w:val="mn-MN"/>
              </w:rPr>
              <w:t>өөрчлөлтөд</w:t>
            </w:r>
            <w:r w:rsidRPr="00631700">
              <w:rPr>
                <w:rFonts w:ascii="Arial" w:hAnsi="Arial"/>
                <w:lang w:val="mn-MN"/>
              </w:rPr>
              <w:t xml:space="preserve">  дасан зохицох” төслийн хүрээнд Горхи-Тэрэлжийн бүсэд менеж</w:t>
            </w:r>
            <w:r w:rsidR="001F52CD">
              <w:rPr>
                <w:rFonts w:ascii="Arial" w:hAnsi="Arial"/>
                <w:lang w:val="mn-MN"/>
              </w:rPr>
              <w:t xml:space="preserve">ментийн зөвлөлийг байгуулах </w:t>
            </w:r>
            <w:r w:rsidRPr="00631700">
              <w:rPr>
                <w:rFonts w:ascii="Arial" w:hAnsi="Arial"/>
                <w:lang w:val="mn-MN"/>
              </w:rPr>
              <w:t xml:space="preserve">“Байгаль хамгаалал ба хамтын менежмент” нэртэй дэд төслийн саналыг оруулав. </w:t>
            </w:r>
            <w:r w:rsidRPr="00631700">
              <w:rPr>
                <w:rFonts w:ascii="Arial" w:hAnsi="Arial"/>
                <w:u w:color="FF0000"/>
                <w:lang w:val="mn-MN"/>
              </w:rPr>
              <w:t xml:space="preserve">Уг зөвлөлийг байгуулах, чадваржуулах ажилд шаардагдах төсөв тооцоо, төслийн дэлгэрэнгүйг бичиж Горхи-Тэрэлжийн БЦГ-ын Хамгаалалтын захиргаанд хүргүүлэв. </w:t>
            </w:r>
            <w:r w:rsidRPr="00631700">
              <w:rPr>
                <w:rFonts w:ascii="Arial" w:hAnsi="Arial"/>
                <w:lang w:val="mn-MN"/>
              </w:rPr>
              <w:t xml:space="preserve">Хамтын менежментийн зөвлөлд төрийн байгууллага болон орон нутгийн иргэд, аж ахуйн </w:t>
            </w:r>
            <w:r w:rsidRPr="00631700">
              <w:rPr>
                <w:rFonts w:ascii="Arial" w:hAnsi="Arial"/>
                <w:u w:color="FF0000"/>
                <w:lang w:val="mn-MN"/>
              </w:rPr>
              <w:t>нэгжүүдийн төлөөлөл багтах ба аливаа шийдвэр, хийгдэх ажлуудад  иргэд, аж ахуйн нэгжүүдийн саналыг тусгаж байх зорилготой юм.</w:t>
            </w:r>
          </w:p>
          <w:p w:rsidR="00EB35C9" w:rsidRPr="00631700" w:rsidRDefault="003B7F96" w:rsidP="00EB35C9">
            <w:pPr>
              <w:rPr>
                <w:rFonts w:ascii="Arial" w:hAnsi="Arial" w:cs="Arial"/>
                <w:lang w:val="mn-MN"/>
              </w:rPr>
            </w:pPr>
            <w:r w:rsidRPr="00631700">
              <w:rPr>
                <w:rFonts w:ascii="Arial" w:hAnsi="Arial"/>
                <w:u w:color="FF0000"/>
                <w:lang w:val="mn-MN"/>
              </w:rPr>
              <w:t xml:space="preserve">5. </w:t>
            </w:r>
            <w:r w:rsidR="00EB35C9" w:rsidRPr="00631700">
              <w:rPr>
                <w:rFonts w:ascii="Arial" w:hAnsi="Arial" w:cs="Arial"/>
                <w:lang w:val="mn-MN"/>
              </w:rPr>
              <w:t>Нийслэлийн үйлчилгээний нэгдсэн төвөөр дамжуулан жуулчин тээврийн зөвшөөрөл бүхий авто тээврийн хэрэгсэлд нийслэлийн төвийн гудамж, авто замаар улсын дугаарын хязгаарлалтгүй зорчих гэрчилгээг 70  гаруй жолоочид олголоо. Мөн Драгон болон Мишээл экспо төв дээр нээгдэх төрийн үйлчилгээний салбаруудаар жуулчин тээврийн хэрэгслийг улсын дугаарын хязгаарлалтаас чөлөөлөх гэрчилгээг олгож байх журмын дагуу 70 ш гэрчилгээг дээрх төвүүдэд хүргэлээ.</w:t>
            </w:r>
          </w:p>
          <w:p w:rsidR="003B7F96" w:rsidRPr="00631700" w:rsidRDefault="003B7F96" w:rsidP="009274CF">
            <w:pPr>
              <w:tabs>
                <w:tab w:val="left" w:pos="885"/>
                <w:tab w:val="center" w:pos="4153"/>
              </w:tabs>
              <w:rPr>
                <w:rFonts w:ascii="Arial" w:hAnsi="Arial" w:cs="Arial"/>
                <w:lang w:val="mn-MN"/>
              </w:rPr>
            </w:pPr>
            <w:r w:rsidRPr="00631700">
              <w:rPr>
                <w:rFonts w:ascii="Arial" w:hAnsi="Arial" w:cs="Arial"/>
                <w:lang w:val="mn-MN"/>
              </w:rPr>
              <w:t>6. Жуулчны улирал эхлэхтэй холбогдуулан Горхи Тэрэлжийн цогцолбор газарт жуулчдын ая тухтай амрах нөхцөлийг бүрдүүлэх, амралт, аяллын гол цэгүүдэд 6-8 дугаар саруудад олон нийтийн болон эргүүлийн цагдаагийн тоог нэмэгдүүлэх, бусад холбогдох арга хэмжээ авах тухай албан бичгийг Улаанбаатар хотын Цагдаагийн газрын даргад хүргүүлэв.</w:t>
            </w:r>
          </w:p>
          <w:p w:rsidR="003B7F96" w:rsidRPr="00631700" w:rsidRDefault="003423D0" w:rsidP="00F273B3">
            <w:pPr>
              <w:rPr>
                <w:rFonts w:ascii="Arial" w:hAnsi="Arial" w:cs="Arial"/>
                <w:lang w:val="mn-MN"/>
              </w:rPr>
            </w:pPr>
            <w:r w:rsidRPr="00631700">
              <w:rPr>
                <w:rFonts w:ascii="Arial" w:hAnsi="Arial" w:cs="Arial"/>
                <w:lang w:val="mn-MN"/>
              </w:rPr>
              <w:t>7</w:t>
            </w:r>
            <w:r w:rsidR="003B7F96" w:rsidRPr="00631700">
              <w:rPr>
                <w:rFonts w:ascii="Arial" w:hAnsi="Arial" w:cs="Arial"/>
                <w:lang w:val="mn-MN"/>
              </w:rPr>
              <w:t xml:space="preserve">. Нийслэлийн Засаг даргын 2016 оны А/103 дугаар захирамжийн дагуу “Найрсаг Улаанбаатар” зочлох үйлчилгээний салбарын мэргэжлийн </w:t>
            </w:r>
            <w:r w:rsidR="003B7F96" w:rsidRPr="00631700">
              <w:rPr>
                <w:rFonts w:ascii="Arial" w:hAnsi="Arial" w:cs="Arial"/>
                <w:u w:color="FF0000"/>
                <w:lang w:val="mn-MN"/>
              </w:rPr>
              <w:t>аварга</w:t>
            </w:r>
            <w:r w:rsidR="003B7F96" w:rsidRPr="00631700">
              <w:rPr>
                <w:rFonts w:ascii="Arial" w:hAnsi="Arial" w:cs="Arial"/>
                <w:lang w:val="mn-MN"/>
              </w:rPr>
              <w:t xml:space="preserve"> шалгаруулах олон улсын тэмцээн, "</w:t>
            </w:r>
            <w:r w:rsidR="003B7F96" w:rsidRPr="00631700">
              <w:rPr>
                <w:rFonts w:ascii="Arial" w:hAnsi="Arial" w:cs="Arial"/>
                <w:u w:color="FF0000"/>
                <w:lang w:val="mn-MN"/>
              </w:rPr>
              <w:t>Хорека</w:t>
            </w:r>
            <w:r w:rsidR="003B7F96" w:rsidRPr="00631700">
              <w:rPr>
                <w:rFonts w:ascii="Arial" w:hAnsi="Arial" w:cs="Arial"/>
                <w:lang w:val="mn-MN"/>
              </w:rPr>
              <w:t xml:space="preserve"> 2016" аялал жуулчлалын </w:t>
            </w:r>
            <w:r w:rsidR="004D59CE" w:rsidRPr="00631700">
              <w:rPr>
                <w:rFonts w:ascii="Arial" w:hAnsi="Arial" w:cs="Arial"/>
                <w:lang w:val="mn-MN"/>
              </w:rPr>
              <w:t xml:space="preserve">үзэсгэлэнг 2016 оны 04 дүгээр сарын 01-03-ны өдрүүдэд Мишээл экспо төвд зохион байгууллаа. Тэмцээнд Монгол, </w:t>
            </w:r>
            <w:r w:rsidR="004D59CE" w:rsidRPr="00631700">
              <w:rPr>
                <w:rFonts w:ascii="Arial" w:hAnsi="Arial" w:cs="Arial"/>
                <w:lang w:val="mn-MN"/>
              </w:rPr>
              <w:lastRenderedPageBreak/>
              <w:t>ОХУ, БНХАУ-ын нийт 19 байгууллагын 61 ажилтан 7 мэргэжлийн төрлөөр оролцож аваргуудаа тодруулсан бол зочид буудал зоогийн газрын үзэсгэлэнд 71 байгууллага оролцлоо.</w:t>
            </w:r>
          </w:p>
          <w:p w:rsidR="00925126" w:rsidRPr="00631700" w:rsidRDefault="002512EF" w:rsidP="00925126">
            <w:pPr>
              <w:rPr>
                <w:rFonts w:ascii="Arial" w:eastAsia="Times New Roman" w:hAnsi="Arial"/>
                <w:lang w:val="mn-MN"/>
              </w:rPr>
            </w:pPr>
            <w:r w:rsidRPr="00631700">
              <w:rPr>
                <w:rFonts w:ascii="Arial" w:hAnsi="Arial" w:cs="Arial"/>
                <w:lang w:val="mn-MN"/>
              </w:rPr>
              <w:t>8</w:t>
            </w:r>
            <w:r w:rsidR="00925126" w:rsidRPr="00631700">
              <w:rPr>
                <w:rFonts w:ascii="Arial" w:hAnsi="Arial" w:cs="Arial"/>
                <w:lang w:val="mn-MN"/>
              </w:rPr>
              <w:t>. Улаанбаатар хотын ш</w:t>
            </w:r>
            <w:r w:rsidR="00925126" w:rsidRPr="00631700">
              <w:rPr>
                <w:rFonts w:ascii="Arial" w:eastAsia="Times New Roman" w:hAnsi="Arial"/>
                <w:lang w:val="mn-MN"/>
              </w:rPr>
              <w:t xml:space="preserve">атахуун түгээх станцуудын орчимд нийтийн бие засах газар, кофе шопуудыг барих асуудлаар хамтарч ажиллах тухай саналыг  шатахуун импортлогч компаниудад  хүргүүлж уулзалтыг 04 дүгээр сарын 14-ны өдөр зохион байгууллаа. Уулзалтад Петровис, Шунхлай, Тэс петролум, Сод Монгол, М-Ойл, Жаст-Ойл, Магнай трейд зэрэг томоохон шатахуун импортлогч компаниудын удирдах төвшний төлөөллүүд оролцлоо. Уулзалтаар гадаад улс орнуудын  шатахуун түгээх станцуудыг хажууд байрлуулсан эко шийдэл бүхий  нийтийн бие засах газруудыг хэрхэн байрлуулсан, Монголд хэрхэн байгуулж болох талаарх танилцуулгыг тус газраас бэлтгэж танилцуулав. Мөн боловсон бие засах газар ажиллуулсан тохиолдолд жуулчны компаниуд, жуулчдад зориулсан мэдээллүүдийг хүргэж, дэмжлэг үзүүлэхээ мэдэгдэв. Уулзалтын үр дүнд компанийн төлөөллүүд энэ асуудлын дэлгэрэнгүй судалгаа хийж, компанийхаа хүрээнд хэлэлцэж, хамтарч ажиллах саналаа тус газарт ирүүлэхээр тогтов. </w:t>
            </w:r>
          </w:p>
          <w:p w:rsidR="006615DB" w:rsidRPr="00631700" w:rsidRDefault="002512EF" w:rsidP="00925126">
            <w:pPr>
              <w:rPr>
                <w:rStyle w:val="textexposedshow"/>
                <w:rFonts w:ascii="Arial" w:hAnsi="Arial" w:cs="Arial"/>
                <w:lang w:val="mn-MN"/>
              </w:rPr>
            </w:pPr>
            <w:r w:rsidRPr="00631700">
              <w:rPr>
                <w:rFonts w:ascii="Arial" w:eastAsia="Times New Roman" w:hAnsi="Arial"/>
                <w:lang w:val="mn-MN"/>
              </w:rPr>
              <w:t>9</w:t>
            </w:r>
            <w:r w:rsidR="006615DB" w:rsidRPr="00631700">
              <w:rPr>
                <w:rFonts w:ascii="Arial" w:eastAsia="Times New Roman" w:hAnsi="Arial"/>
                <w:lang w:val="mn-MN"/>
              </w:rPr>
              <w:t xml:space="preserve">. </w:t>
            </w:r>
            <w:r w:rsidR="006615DB" w:rsidRPr="00631700">
              <w:rPr>
                <w:rStyle w:val="textexposedshow"/>
                <w:rFonts w:ascii="Arial" w:eastAsia="Times New Roman" w:hAnsi="Arial" w:cs="Arial"/>
                <w:lang w:val="mn-MN"/>
              </w:rPr>
              <w:t xml:space="preserve">Интермед эмнэлэгээс “Найрсаг Улаанбаатар хөтөлбөр”-ийг дэмжин гадаад, дотоодын жуулчид, тав тухтай аялах, шаардлагатай үед эрүүл мэндийн тусламж үйлчилгээг иргэний харъяалал харгалзахгүй үзүүлэх “Интермед үүдэн эмнэлэг” төсөл ирүүлсэнийг судлан, тус газраас хамтран ажиллах боломжтой саналыг албан бичгээр хүргүүлэв. Монголд анх удаа хэрэгжих гэж буй үүдэн эмнэлэг нь зочид буудлууд олноор байршсан хотын төвийн хэсэгт байгуулагдаж байгаа, жуулчдад тусламжийг харъяалал харгалзахгүй үзүүлэх зэргээрээ онцлог юм.  </w:t>
            </w:r>
          </w:p>
          <w:p w:rsidR="004E1B01" w:rsidRPr="00631700" w:rsidRDefault="003423D0" w:rsidP="00925126">
            <w:pPr>
              <w:rPr>
                <w:rStyle w:val="uficommentbody"/>
                <w:rFonts w:ascii="Arial" w:hAnsi="Arial" w:cs="Arial"/>
                <w:lang w:val="mn-MN"/>
              </w:rPr>
            </w:pPr>
            <w:r w:rsidRPr="00631700">
              <w:rPr>
                <w:rFonts w:ascii="Arial" w:hAnsi="Arial" w:cs="Arial"/>
                <w:lang w:val="mn-MN"/>
              </w:rPr>
              <w:t>1</w:t>
            </w:r>
            <w:r w:rsidR="002512EF" w:rsidRPr="00631700">
              <w:rPr>
                <w:rFonts w:ascii="Arial" w:hAnsi="Arial" w:cs="Arial"/>
                <w:lang w:val="mn-MN"/>
              </w:rPr>
              <w:t>0</w:t>
            </w:r>
            <w:r w:rsidRPr="00631700">
              <w:rPr>
                <w:rFonts w:ascii="Arial" w:hAnsi="Arial" w:cs="Arial"/>
                <w:lang w:val="mn-MN"/>
              </w:rPr>
              <w:t xml:space="preserve">. </w:t>
            </w:r>
            <w:r w:rsidRPr="00631700">
              <w:rPr>
                <w:rStyle w:val="uficommentbody"/>
                <w:rFonts w:ascii="Arial" w:hAnsi="Arial" w:cs="Arial"/>
                <w:lang w:val="mn-MN"/>
              </w:rPr>
              <w:t xml:space="preserve">БНСУ-ын </w:t>
            </w:r>
            <w:r w:rsidRPr="00631700">
              <w:rPr>
                <w:rStyle w:val="uficommentbody"/>
                <w:rFonts w:ascii="Arial" w:hAnsi="Arial" w:cs="Arial"/>
              </w:rPr>
              <w:t xml:space="preserve">Чэжү хотын аялал жуулчлалын байгууллагын стратеги бодлого төлөвлөлтийн хэлтсийн дарга, зохион байгуулагч менежер, Чэжү хотын аялал жуулчлалын холбооны тэргүүн, Чэжү олле корпорацийн ерөнхий нарийн бичгийн дарга, гадаад харилцаа хамтын ажиллагааны хэлтсийн дарга, Согюүпүшинмүн сонины газрын сэтгүүлч </w:t>
            </w:r>
            <w:r w:rsidRPr="00631700">
              <w:rPr>
                <w:rStyle w:val="uficommentbody"/>
                <w:rFonts w:ascii="Arial" w:hAnsi="Arial" w:cs="Arial"/>
              </w:rPr>
              <w:lastRenderedPageBreak/>
              <w:t>нийт 12 хүний бүрэлдэхүүнтэй төлөөлөгчид 2016 оны 5</w:t>
            </w:r>
            <w:r w:rsidRPr="00631700">
              <w:rPr>
                <w:rStyle w:val="uficommentbody"/>
                <w:rFonts w:ascii="Arial" w:hAnsi="Arial" w:cs="Arial"/>
                <w:lang w:val="mn-MN"/>
              </w:rPr>
              <w:t xml:space="preserve"> дугаар</w:t>
            </w:r>
            <w:r w:rsidRPr="00631700">
              <w:rPr>
                <w:rStyle w:val="uficommentbody"/>
                <w:rFonts w:ascii="Arial" w:hAnsi="Arial" w:cs="Arial"/>
              </w:rPr>
              <w:t xml:space="preserve"> сард Нийслэлийн Аялал жуулчлалын газарт албан ёсны уулзалт хийлээ. Уг уулзалтын үеэр Чэжү хотын “Олле трэйл явган аяллын зам”-ыг БНСУ-ын Чэжү хотын санхүүжилтээр Улаанбаатар хот орчмын хэсэгт явган аяллын шинэ маршрутыг гарган тэмдэгжүүлэлт хийхээр болов.</w:t>
            </w:r>
            <w:r w:rsidRPr="00631700">
              <w:rPr>
                <w:rStyle w:val="uficommentbody"/>
                <w:rFonts w:ascii="Arial" w:hAnsi="Arial" w:cs="Arial"/>
                <w:lang w:val="mn-MN"/>
              </w:rPr>
              <w:t xml:space="preserve"> </w:t>
            </w:r>
            <w:r w:rsidRPr="00631700">
              <w:rPr>
                <w:rStyle w:val="uficommentbody"/>
                <w:rFonts w:ascii="Arial" w:hAnsi="Arial" w:cs="Arial"/>
              </w:rPr>
              <w:t xml:space="preserve"> 2016 оны 6</w:t>
            </w:r>
            <w:r w:rsidRPr="00631700">
              <w:rPr>
                <w:rStyle w:val="uficommentbody"/>
                <w:rFonts w:ascii="Arial" w:hAnsi="Arial" w:cs="Arial"/>
                <w:lang w:val="mn-MN"/>
              </w:rPr>
              <w:t xml:space="preserve"> дугаар</w:t>
            </w:r>
            <w:r w:rsidRPr="00631700">
              <w:rPr>
                <w:rStyle w:val="uficommentbody"/>
                <w:rFonts w:ascii="Arial" w:hAnsi="Arial" w:cs="Arial"/>
              </w:rPr>
              <w:t xml:space="preserve"> сард хамтын ажиллагааны гэрээг байгуулахаар </w:t>
            </w:r>
            <w:r w:rsidRPr="00631700">
              <w:rPr>
                <w:rStyle w:val="uficommentbody"/>
                <w:rFonts w:ascii="Arial" w:hAnsi="Arial" w:cs="Arial"/>
                <w:lang w:val="mn-MN"/>
              </w:rPr>
              <w:t>тохиролцон</w:t>
            </w:r>
            <w:r w:rsidRPr="00631700">
              <w:rPr>
                <w:rStyle w:val="uficommentbody"/>
                <w:rFonts w:ascii="Arial" w:hAnsi="Arial" w:cs="Arial"/>
              </w:rPr>
              <w:t xml:space="preserve"> бэлтгэл ажлыг ханган ажиллаж байна.</w:t>
            </w:r>
          </w:p>
          <w:p w:rsidR="00BA104C" w:rsidRPr="00631700" w:rsidRDefault="00BA104C" w:rsidP="00925126">
            <w:pPr>
              <w:rPr>
                <w:rFonts w:ascii="Arial" w:hAnsi="Arial" w:cs="Arial"/>
                <w:lang w:val="mn-MN"/>
              </w:rPr>
            </w:pPr>
            <w:r w:rsidRPr="00631700">
              <w:rPr>
                <w:rStyle w:val="uficommentbody"/>
                <w:rFonts w:ascii="Arial" w:hAnsi="Arial" w:cs="Arial"/>
                <w:lang w:val="mn-MN"/>
              </w:rPr>
              <w:t>1</w:t>
            </w:r>
            <w:r w:rsidR="002512EF" w:rsidRPr="00631700">
              <w:rPr>
                <w:rStyle w:val="uficommentbody"/>
                <w:rFonts w:ascii="Arial" w:hAnsi="Arial" w:cs="Arial"/>
                <w:lang w:val="mn-MN"/>
              </w:rPr>
              <w:t>1</w:t>
            </w:r>
            <w:r w:rsidRPr="00631700">
              <w:rPr>
                <w:rStyle w:val="uficommentbody"/>
                <w:rFonts w:ascii="Arial" w:hAnsi="Arial" w:cs="Arial"/>
                <w:lang w:val="mn-MN"/>
              </w:rPr>
              <w:t xml:space="preserve">. </w:t>
            </w:r>
            <w:r w:rsidRPr="00631700">
              <w:rPr>
                <w:rFonts w:ascii="Arial" w:hAnsi="Arial" w:cs="Arial"/>
                <w:lang w:val="mn-MN"/>
              </w:rPr>
              <w:t>Дотоодын аялал жуулчлалыг хөгжүүлэх зорилгоор амралт, зугаалгын улирал эхэлж байгаатай холбогдуулан “Байгальд ээлтэй боловсон аялцгаая” сэдэвт уриан дор үндэсний аялал жуулчлалын “Улаанбаатур” үзэсгэлэнг 2016 оны 06 дугаар сарын 04-05-ны өдрүүдэд Үндэсний цэцэрлэгт хүрээлэнд зохион байгуулав. Уг үзэсгэлэнд 5 улс, 9 аймаг, улсын тусгай хамгаалалттай газар нутгууд, гадаадын аяллын компаниуд, жуулчны бааз, амралтын газрууд, тээвэр, даатгал, банк, аяллын техник хэрэгслийн компаниуд, аяллын клубууд, аялал амралттай холбоотой худалдаа, үйлчилгээ эрхлэгч 50 гаруй байгууллага оролцон өөрсдийн үйл ажиллагааг сурталчлан иргэдэд мэдээлэл өгөв.</w:t>
            </w:r>
          </w:p>
          <w:p w:rsidR="002512EF" w:rsidRPr="00631700" w:rsidRDefault="002512EF" w:rsidP="00925126">
            <w:pPr>
              <w:rPr>
                <w:rFonts w:ascii="Arial" w:hAnsi="Arial" w:cs="Arial"/>
                <w:lang w:val="mn-MN"/>
              </w:rPr>
            </w:pPr>
            <w:r w:rsidRPr="00631700">
              <w:rPr>
                <w:rFonts w:ascii="Arial" w:hAnsi="Arial" w:cs="Arial"/>
                <w:lang w:val="mn-MN"/>
              </w:rPr>
              <w:t xml:space="preserve">12. </w:t>
            </w:r>
            <w:r w:rsidRPr="00631700">
              <w:rPr>
                <w:rStyle w:val="uficommentbody"/>
                <w:rFonts w:ascii="Arial" w:hAnsi="Arial" w:cs="Arial"/>
              </w:rPr>
              <w:t>Улаанбаатар хотын ЗАА-</w:t>
            </w:r>
            <w:r w:rsidRPr="00631700">
              <w:rPr>
                <w:rStyle w:val="uficommentbody"/>
                <w:rFonts w:ascii="Arial" w:hAnsi="Arial" w:cs="Arial"/>
                <w:u w:val="wave" w:color="FF0000"/>
              </w:rPr>
              <w:t>наас</w:t>
            </w:r>
            <w:r w:rsidRPr="00631700">
              <w:rPr>
                <w:rStyle w:val="uficommentbody"/>
                <w:rFonts w:ascii="Arial" w:hAnsi="Arial" w:cs="Arial"/>
              </w:rPr>
              <w:t xml:space="preserve"> хэрэгжүүлж байгаа хотын төвийн </w:t>
            </w:r>
            <w:r w:rsidRPr="00631700">
              <w:rPr>
                <w:rStyle w:val="uficommentbody"/>
                <w:rFonts w:ascii="Arial" w:hAnsi="Arial" w:cs="Arial"/>
                <w:u w:val="wave" w:color="FF0000"/>
              </w:rPr>
              <w:t>гудамжны</w:t>
            </w:r>
            <w:r w:rsidRPr="00631700">
              <w:rPr>
                <w:rStyle w:val="uficommentbody"/>
                <w:rFonts w:ascii="Arial" w:hAnsi="Arial" w:cs="Arial"/>
              </w:rPr>
              <w:t xml:space="preserve"> уулзваруудад мэдээллийн тэмдэгт байрлуулах ажлын хүрээнд монгол нэршлийг галиглаж бичих, </w:t>
            </w:r>
            <w:r w:rsidRPr="00631700">
              <w:rPr>
                <w:rStyle w:val="uficommentbody"/>
                <w:rFonts w:ascii="Arial" w:hAnsi="Arial" w:cs="Arial"/>
                <w:lang w:val="mn-MN"/>
              </w:rPr>
              <w:t>англи хэл рүү хөрвүүлэхэд</w:t>
            </w:r>
            <w:r w:rsidRPr="00631700">
              <w:rPr>
                <w:rStyle w:val="uficommentbody"/>
                <w:rFonts w:ascii="Arial" w:hAnsi="Arial" w:cs="Arial"/>
              </w:rPr>
              <w:t xml:space="preserve"> аялал жуулчлал эрхлэгчид, түүхч эрдэмтэд, хэл шинжлэлийн хүмүүсийн саналыг тусгаж, 52 </w:t>
            </w:r>
            <w:r w:rsidRPr="00631700">
              <w:rPr>
                <w:rStyle w:val="uficommentbody"/>
                <w:rFonts w:ascii="Arial" w:hAnsi="Arial" w:cs="Arial"/>
                <w:u w:color="FF0000"/>
              </w:rPr>
              <w:t>гудамжийн</w:t>
            </w:r>
            <w:r w:rsidRPr="00631700">
              <w:rPr>
                <w:rStyle w:val="uficommentbody"/>
                <w:rFonts w:ascii="Arial" w:hAnsi="Arial" w:cs="Arial"/>
              </w:rPr>
              <w:t xml:space="preserve"> нэршлийг англи </w:t>
            </w:r>
            <w:r w:rsidRPr="00631700">
              <w:rPr>
                <w:rStyle w:val="uficommentbody"/>
                <w:rFonts w:ascii="Arial" w:hAnsi="Arial" w:cs="Arial"/>
                <w:u w:color="FF0000"/>
              </w:rPr>
              <w:t>хэл</w:t>
            </w:r>
            <w:r w:rsidRPr="00631700">
              <w:rPr>
                <w:rStyle w:val="uficommentbody"/>
                <w:rFonts w:ascii="Arial" w:hAnsi="Arial" w:cs="Arial"/>
                <w:u w:color="FF0000"/>
                <w:lang w:val="mn-MN"/>
              </w:rPr>
              <w:t xml:space="preserve"> </w:t>
            </w:r>
            <w:r w:rsidRPr="00631700">
              <w:rPr>
                <w:rStyle w:val="uficommentbody"/>
                <w:rFonts w:ascii="Arial" w:hAnsi="Arial" w:cs="Arial"/>
                <w:u w:color="FF0000"/>
              </w:rPr>
              <w:t>рүү</w:t>
            </w:r>
            <w:r w:rsidRPr="00631700">
              <w:rPr>
                <w:rStyle w:val="uficommentbody"/>
                <w:rFonts w:ascii="Arial" w:hAnsi="Arial" w:cs="Arial"/>
              </w:rPr>
              <w:t xml:space="preserve"> галиглан хөрвүүлж албан бичгээр холбогдох газарт хүргүүлэв.</w:t>
            </w:r>
          </w:p>
        </w:tc>
        <w:tc>
          <w:tcPr>
            <w:tcW w:w="1558" w:type="dxa"/>
          </w:tcPr>
          <w:p w:rsidR="003B7F96" w:rsidRPr="00631700" w:rsidRDefault="003B7F96" w:rsidP="005A26A6">
            <w:pPr>
              <w:jc w:val="center"/>
              <w:rPr>
                <w:rFonts w:ascii="Arial" w:hAnsi="Arial" w:cs="Arial"/>
                <w:lang w:val="mn-MN"/>
              </w:rPr>
            </w:pPr>
          </w:p>
        </w:tc>
        <w:tc>
          <w:tcPr>
            <w:tcW w:w="897" w:type="dxa"/>
          </w:tcPr>
          <w:p w:rsidR="003B7F96" w:rsidRPr="00631700" w:rsidRDefault="00BF607C" w:rsidP="005A26A6">
            <w:pPr>
              <w:jc w:val="center"/>
              <w:rPr>
                <w:rFonts w:ascii="Arial" w:hAnsi="Arial" w:cs="Arial"/>
                <w:lang w:val="mn-MN"/>
              </w:rPr>
            </w:pPr>
            <w:r w:rsidRPr="00631700">
              <w:rPr>
                <w:rFonts w:ascii="Arial" w:hAnsi="Arial" w:cs="Arial"/>
                <w:lang w:val="mn-MN"/>
              </w:rPr>
              <w:t>9</w:t>
            </w:r>
            <w:r w:rsidR="00184ED2" w:rsidRPr="00631700">
              <w:rPr>
                <w:rFonts w:ascii="Arial" w:hAnsi="Arial" w:cs="Arial"/>
                <w:lang w:val="mn-MN"/>
              </w:rPr>
              <w:t>0</w:t>
            </w:r>
            <w:r w:rsidR="003B7F96" w:rsidRPr="00631700">
              <w:rPr>
                <w:rFonts w:ascii="Arial" w:hAnsi="Arial" w:cs="Arial"/>
                <w:lang w:val="mn-MN"/>
              </w:rPr>
              <w:t>%</w:t>
            </w:r>
          </w:p>
        </w:tc>
      </w:tr>
      <w:tr w:rsidR="003B7F96" w:rsidRPr="00631700" w:rsidTr="005A26A6">
        <w:trPr>
          <w:trHeight w:val="381"/>
        </w:trPr>
        <w:tc>
          <w:tcPr>
            <w:tcW w:w="14413" w:type="dxa"/>
            <w:gridSpan w:val="6"/>
          </w:tcPr>
          <w:p w:rsidR="003B7F96" w:rsidRPr="00631700" w:rsidRDefault="003B7F96" w:rsidP="005A26A6">
            <w:pPr>
              <w:jc w:val="center"/>
              <w:rPr>
                <w:rFonts w:ascii="Arial" w:hAnsi="Arial" w:cs="Arial"/>
                <w:lang w:val="mn-MN"/>
              </w:rPr>
            </w:pPr>
            <w:r w:rsidRPr="00631700">
              <w:rPr>
                <w:rFonts w:ascii="Arial" w:hAnsi="Arial" w:cs="Arial"/>
                <w:lang w:val="mn-MN"/>
              </w:rPr>
              <w:lastRenderedPageBreak/>
              <w:t>НИЙТ</w:t>
            </w:r>
          </w:p>
        </w:tc>
        <w:tc>
          <w:tcPr>
            <w:tcW w:w="897" w:type="dxa"/>
          </w:tcPr>
          <w:p w:rsidR="003B7F96" w:rsidRPr="00631700" w:rsidRDefault="00572522" w:rsidP="005A26A6">
            <w:pPr>
              <w:jc w:val="center"/>
              <w:rPr>
                <w:rFonts w:ascii="Arial" w:hAnsi="Arial" w:cs="Arial"/>
                <w:b/>
                <w:sz w:val="24"/>
                <w:szCs w:val="24"/>
                <w:lang w:val="mn-MN"/>
              </w:rPr>
            </w:pPr>
            <w:r w:rsidRPr="00631700">
              <w:rPr>
                <w:rFonts w:ascii="Arial" w:hAnsi="Arial" w:cs="Arial"/>
                <w:b/>
                <w:sz w:val="24"/>
                <w:szCs w:val="24"/>
                <w:lang w:val="mn-MN"/>
              </w:rPr>
              <w:t>8</w:t>
            </w:r>
            <w:r w:rsidR="003B7F96" w:rsidRPr="00631700">
              <w:rPr>
                <w:rFonts w:ascii="Arial" w:hAnsi="Arial" w:cs="Arial"/>
                <w:b/>
                <w:sz w:val="24"/>
                <w:szCs w:val="24"/>
                <w:lang w:val="mn-MN"/>
              </w:rPr>
              <w:t>0%</w:t>
            </w:r>
          </w:p>
        </w:tc>
      </w:tr>
    </w:tbl>
    <w:p w:rsidR="003B7F96" w:rsidRPr="00631700" w:rsidRDefault="003B7F96" w:rsidP="003B7F96">
      <w:pPr>
        <w:spacing w:after="0"/>
        <w:rPr>
          <w:rFonts w:ascii="Arial" w:hAnsi="Arial" w:cs="Arial"/>
          <w:lang w:val="mn-MN"/>
        </w:rPr>
      </w:pPr>
    </w:p>
    <w:p w:rsidR="003B7F96" w:rsidRPr="00631700" w:rsidRDefault="003B7F96" w:rsidP="003B7F96">
      <w:pPr>
        <w:spacing w:after="0"/>
        <w:rPr>
          <w:rFonts w:ascii="Arial" w:hAnsi="Arial" w:cs="Arial"/>
          <w:lang w:val="mn-MN"/>
        </w:rPr>
      </w:pPr>
    </w:p>
    <w:p w:rsidR="003B7F96" w:rsidRPr="00631700" w:rsidRDefault="003B7F96" w:rsidP="003B7F96">
      <w:pPr>
        <w:spacing w:after="0"/>
        <w:ind w:left="4320"/>
        <w:rPr>
          <w:rFonts w:ascii="Arial" w:hAnsi="Arial" w:cs="Arial"/>
          <w:lang w:val="mn-MN"/>
        </w:rPr>
      </w:pPr>
    </w:p>
    <w:p w:rsidR="003B7F96" w:rsidRPr="00631700" w:rsidRDefault="003B7F96" w:rsidP="003B7F96">
      <w:pPr>
        <w:spacing w:after="0"/>
        <w:ind w:left="4320"/>
        <w:rPr>
          <w:rFonts w:ascii="Arial" w:hAnsi="Arial" w:cs="Arial"/>
          <w:lang w:val="mn-MN"/>
        </w:rPr>
      </w:pPr>
    </w:p>
    <w:p w:rsidR="001E68DA" w:rsidRDefault="001E68DA" w:rsidP="00BF607C">
      <w:pPr>
        <w:spacing w:after="0" w:line="240" w:lineRule="auto"/>
        <w:ind w:left="5040"/>
        <w:rPr>
          <w:rFonts w:ascii="Arial" w:hAnsi="Arial" w:cs="Arial"/>
          <w:lang w:val="mn-MN"/>
        </w:rPr>
      </w:pPr>
    </w:p>
    <w:p w:rsidR="001E68DA" w:rsidRDefault="001E68DA" w:rsidP="00BF607C">
      <w:pPr>
        <w:spacing w:after="0" w:line="240" w:lineRule="auto"/>
        <w:ind w:left="5040"/>
        <w:rPr>
          <w:rFonts w:ascii="Arial" w:hAnsi="Arial" w:cs="Arial"/>
          <w:lang w:val="mn-MN"/>
        </w:rPr>
      </w:pPr>
    </w:p>
    <w:p w:rsidR="001E68DA" w:rsidRDefault="001E68DA" w:rsidP="00BF607C">
      <w:pPr>
        <w:spacing w:after="0" w:line="240" w:lineRule="auto"/>
        <w:ind w:left="5040"/>
        <w:rPr>
          <w:rFonts w:ascii="Arial" w:hAnsi="Arial" w:cs="Arial"/>
          <w:lang w:val="mn-MN"/>
        </w:rPr>
      </w:pPr>
    </w:p>
    <w:p w:rsidR="001E68DA" w:rsidRDefault="001E68DA" w:rsidP="00BF607C">
      <w:pPr>
        <w:spacing w:after="0" w:line="240" w:lineRule="auto"/>
        <w:ind w:left="5040"/>
        <w:rPr>
          <w:rFonts w:ascii="Arial" w:hAnsi="Arial" w:cs="Arial"/>
          <w:lang w:val="mn-MN"/>
        </w:rPr>
      </w:pPr>
    </w:p>
    <w:p w:rsidR="004E7CB0" w:rsidRDefault="004E7CB0" w:rsidP="00BF607C">
      <w:pPr>
        <w:spacing w:after="0" w:line="240" w:lineRule="auto"/>
        <w:ind w:left="5040"/>
        <w:rPr>
          <w:rFonts w:ascii="Arial" w:hAnsi="Arial" w:cs="Arial"/>
          <w:lang w:val="mn-MN"/>
        </w:rPr>
      </w:pPr>
    </w:p>
    <w:p w:rsidR="00BF607C" w:rsidRPr="00631700" w:rsidRDefault="00BF607C" w:rsidP="00BF607C">
      <w:pPr>
        <w:spacing w:after="0" w:line="240" w:lineRule="auto"/>
        <w:ind w:left="5040"/>
        <w:rPr>
          <w:rFonts w:ascii="Arial" w:hAnsi="Arial" w:cs="Arial"/>
        </w:rPr>
      </w:pPr>
      <w:r w:rsidRPr="00631700">
        <w:rPr>
          <w:rFonts w:ascii="Arial" w:hAnsi="Arial" w:cs="Arial"/>
          <w:lang w:val="mn-MN"/>
        </w:rPr>
        <w:t>ХЯНАЖ ТАНИЛЦСАН:</w:t>
      </w:r>
    </w:p>
    <w:p w:rsidR="00BF607C" w:rsidRPr="00631700" w:rsidRDefault="00BF607C" w:rsidP="00BF607C">
      <w:pPr>
        <w:spacing w:after="0" w:line="240" w:lineRule="auto"/>
        <w:ind w:left="5040"/>
        <w:rPr>
          <w:rFonts w:ascii="Arial" w:hAnsi="Arial" w:cs="Arial"/>
          <w:lang w:val="mn-MN"/>
        </w:rPr>
      </w:pPr>
      <w:r w:rsidRPr="00631700">
        <w:rPr>
          <w:rFonts w:ascii="Arial" w:hAnsi="Arial" w:cs="Arial"/>
          <w:lang w:val="mn-MN"/>
        </w:rPr>
        <w:t>НИЙСЛЭЛИЙН АЯЛАЛ ЖУУЛЧЛАЛЫН</w:t>
      </w:r>
    </w:p>
    <w:p w:rsidR="00BF607C" w:rsidRPr="00631700" w:rsidRDefault="00BF607C" w:rsidP="00BF607C">
      <w:pPr>
        <w:spacing w:after="0" w:line="240" w:lineRule="auto"/>
        <w:ind w:left="5040"/>
        <w:rPr>
          <w:rFonts w:ascii="Arial" w:hAnsi="Arial" w:cs="Arial"/>
          <w:lang w:val="mn-MN"/>
        </w:rPr>
      </w:pPr>
      <w:r w:rsidRPr="00631700">
        <w:rPr>
          <w:rFonts w:ascii="Arial" w:hAnsi="Arial" w:cs="Arial"/>
          <w:lang w:val="mn-MN"/>
        </w:rPr>
        <w:t>ГАЗРЫН ДАРГА                                           Э.БАТТУЛГА</w:t>
      </w:r>
    </w:p>
    <w:p w:rsidR="00BF607C" w:rsidRPr="00631700" w:rsidRDefault="00BF607C" w:rsidP="00BF607C">
      <w:pPr>
        <w:spacing w:after="0"/>
        <w:ind w:left="5040"/>
        <w:rPr>
          <w:rFonts w:ascii="Arial" w:hAnsi="Arial" w:cs="Arial"/>
          <w:lang w:val="mn-MN"/>
        </w:rPr>
      </w:pPr>
      <w:r w:rsidRPr="00631700">
        <w:rPr>
          <w:rFonts w:ascii="Arial" w:hAnsi="Arial" w:cs="Arial"/>
          <w:lang w:val="mn-MN"/>
        </w:rPr>
        <w:t xml:space="preserve">  </w:t>
      </w:r>
      <w:r w:rsidRPr="00631700">
        <w:rPr>
          <w:rFonts w:ascii="Arial" w:hAnsi="Arial" w:cs="Arial"/>
          <w:lang w:val="mn-MN"/>
        </w:rPr>
        <w:tab/>
      </w:r>
      <w:r w:rsidRPr="00631700">
        <w:rPr>
          <w:rFonts w:ascii="Arial" w:hAnsi="Arial" w:cs="Arial"/>
          <w:lang w:val="mn-MN"/>
        </w:rPr>
        <w:tab/>
      </w:r>
    </w:p>
    <w:p w:rsidR="00BF607C" w:rsidRPr="00631700" w:rsidRDefault="00BF607C" w:rsidP="00BF607C">
      <w:pPr>
        <w:spacing w:after="0"/>
        <w:ind w:left="5760" w:firstLine="720"/>
        <w:rPr>
          <w:rFonts w:ascii="Arial" w:hAnsi="Arial" w:cs="Arial"/>
          <w:lang w:val="mn-MN"/>
        </w:rPr>
      </w:pPr>
    </w:p>
    <w:p w:rsidR="00BF607C" w:rsidRPr="00631700" w:rsidRDefault="00BF607C" w:rsidP="00BF607C">
      <w:pPr>
        <w:spacing w:after="0"/>
        <w:rPr>
          <w:rFonts w:ascii="Arial" w:hAnsi="Arial" w:cs="Arial"/>
          <w:lang w:val="mn-MN"/>
        </w:rPr>
      </w:pPr>
    </w:p>
    <w:p w:rsidR="00BF607C" w:rsidRPr="00631700" w:rsidRDefault="00BF607C" w:rsidP="00BF607C">
      <w:pPr>
        <w:spacing w:after="0"/>
        <w:ind w:left="5760" w:firstLine="720"/>
        <w:rPr>
          <w:rFonts w:ascii="Arial" w:hAnsi="Arial" w:cs="Arial"/>
          <w:lang w:val="mn-MN"/>
        </w:rPr>
      </w:pPr>
      <w:r w:rsidRPr="00631700">
        <w:rPr>
          <w:rFonts w:ascii="Arial" w:hAnsi="Arial" w:cs="Arial"/>
          <w:lang w:val="mn-MN"/>
        </w:rPr>
        <w:t>огноо.......................................</w:t>
      </w:r>
    </w:p>
    <w:p w:rsidR="00BF607C" w:rsidRPr="00631700" w:rsidRDefault="00BF607C" w:rsidP="00BF607C">
      <w:pPr>
        <w:spacing w:after="0"/>
        <w:ind w:left="5760" w:firstLine="720"/>
        <w:rPr>
          <w:rFonts w:ascii="Arial" w:hAnsi="Arial" w:cs="Arial"/>
          <w:lang w:val="mn-MN"/>
        </w:rPr>
      </w:pPr>
    </w:p>
    <w:p w:rsidR="00BF607C" w:rsidRPr="00631700" w:rsidRDefault="00BF607C" w:rsidP="00BF607C">
      <w:pPr>
        <w:spacing w:after="0"/>
        <w:ind w:left="5760" w:firstLine="720"/>
        <w:rPr>
          <w:rFonts w:ascii="Arial" w:hAnsi="Arial" w:cs="Arial"/>
          <w:lang w:val="mn-MN"/>
        </w:rPr>
      </w:pPr>
    </w:p>
    <w:p w:rsidR="00BF607C" w:rsidRPr="00631700" w:rsidRDefault="00BF607C" w:rsidP="00BF607C">
      <w:pPr>
        <w:spacing w:after="0" w:line="240" w:lineRule="auto"/>
        <w:ind w:left="5040"/>
        <w:rPr>
          <w:rFonts w:ascii="Arial" w:hAnsi="Arial" w:cs="Arial"/>
          <w:lang w:val="mn-MN"/>
        </w:rPr>
      </w:pPr>
      <w:r w:rsidRPr="00631700">
        <w:rPr>
          <w:rFonts w:ascii="Arial" w:hAnsi="Arial" w:cs="Arial"/>
          <w:lang w:val="mn-MN"/>
        </w:rPr>
        <w:t>БИЕЛЭЛТ ГАРГАСАН:</w:t>
      </w:r>
    </w:p>
    <w:p w:rsidR="00BF607C" w:rsidRPr="00631700" w:rsidRDefault="00BF607C" w:rsidP="00BF607C">
      <w:pPr>
        <w:spacing w:after="0" w:line="240" w:lineRule="auto"/>
        <w:ind w:left="3600" w:firstLine="720"/>
        <w:rPr>
          <w:rFonts w:ascii="Arial" w:hAnsi="Arial" w:cs="Arial"/>
          <w:lang w:val="mn-MN"/>
        </w:rPr>
      </w:pPr>
      <w:r w:rsidRPr="00631700">
        <w:rPr>
          <w:rFonts w:ascii="Arial" w:hAnsi="Arial" w:cs="Arial"/>
        </w:rPr>
        <w:t xml:space="preserve">           </w:t>
      </w:r>
      <w:r w:rsidRPr="00631700">
        <w:rPr>
          <w:rFonts w:ascii="Arial" w:hAnsi="Arial" w:cs="Arial"/>
          <w:lang w:val="mn-MN"/>
        </w:rPr>
        <w:t>ТӨЛӨВЛӨЛТ ХАРИУЦСАН</w:t>
      </w:r>
    </w:p>
    <w:p w:rsidR="00BF607C" w:rsidRPr="00631700" w:rsidRDefault="00BF607C" w:rsidP="00BF607C">
      <w:pPr>
        <w:spacing w:after="0" w:line="240" w:lineRule="auto"/>
        <w:ind w:left="5040"/>
        <w:rPr>
          <w:rFonts w:ascii="Arial" w:hAnsi="Arial" w:cs="Arial"/>
          <w:lang w:val="mn-MN"/>
        </w:rPr>
      </w:pPr>
      <w:r w:rsidRPr="00631700">
        <w:rPr>
          <w:rFonts w:ascii="Arial" w:hAnsi="Arial" w:cs="Arial"/>
          <w:lang w:val="mn-MN"/>
        </w:rPr>
        <w:t>МЭРГЭЖИЛТЭН                                          Б.АМАРЗАЯА</w:t>
      </w:r>
    </w:p>
    <w:p w:rsidR="00BF607C" w:rsidRPr="00631700" w:rsidRDefault="00BF607C" w:rsidP="00BF607C">
      <w:pPr>
        <w:spacing w:after="0"/>
        <w:rPr>
          <w:lang w:val="mn-MN"/>
        </w:rPr>
      </w:pPr>
    </w:p>
    <w:p w:rsidR="00BF607C" w:rsidRPr="00631700" w:rsidRDefault="00BF607C" w:rsidP="00BF607C">
      <w:pPr>
        <w:spacing w:after="0"/>
        <w:ind w:left="5760" w:firstLine="720"/>
        <w:rPr>
          <w:rFonts w:ascii="Arial" w:hAnsi="Arial" w:cs="Arial"/>
          <w:lang w:val="mn-MN"/>
        </w:rPr>
      </w:pPr>
    </w:p>
    <w:p w:rsidR="00BF607C" w:rsidRDefault="00BF607C" w:rsidP="00BF607C">
      <w:pPr>
        <w:spacing w:after="0"/>
        <w:ind w:left="5760" w:firstLine="720"/>
        <w:rPr>
          <w:rFonts w:ascii="Arial" w:hAnsi="Arial" w:cs="Arial"/>
          <w:lang w:val="mn-MN"/>
        </w:rPr>
      </w:pPr>
      <w:r w:rsidRPr="00631700">
        <w:rPr>
          <w:rFonts w:ascii="Arial" w:hAnsi="Arial" w:cs="Arial"/>
          <w:lang w:val="mn-MN"/>
        </w:rPr>
        <w:t>огноо.......................................</w:t>
      </w:r>
    </w:p>
    <w:p w:rsidR="00BE1023" w:rsidRDefault="00BE1023" w:rsidP="00BF607C">
      <w:pPr>
        <w:spacing w:after="0" w:line="240" w:lineRule="auto"/>
        <w:ind w:left="4320"/>
      </w:pPr>
    </w:p>
    <w:sectPr w:rsidR="00BE1023" w:rsidSect="00B970C9">
      <w:footerReference w:type="default" r:id="rId7"/>
      <w:pgSz w:w="16838" w:h="11906" w:orient="landscape" w:code="9"/>
      <w:pgMar w:top="993" w:right="678" w:bottom="142"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2A" w:rsidRDefault="00A97A2A" w:rsidP="009B524F">
      <w:pPr>
        <w:spacing w:after="0" w:line="240" w:lineRule="auto"/>
      </w:pPr>
      <w:r>
        <w:separator/>
      </w:r>
    </w:p>
  </w:endnote>
  <w:endnote w:type="continuationSeparator" w:id="0">
    <w:p w:rsidR="00A97A2A" w:rsidRDefault="00A97A2A" w:rsidP="009B5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17463"/>
      <w:docPartObj>
        <w:docPartGallery w:val="Page Numbers (Bottom of Page)"/>
        <w:docPartUnique/>
      </w:docPartObj>
    </w:sdtPr>
    <w:sdtEndPr>
      <w:rPr>
        <w:noProof/>
      </w:rPr>
    </w:sdtEndPr>
    <w:sdtContent>
      <w:p w:rsidR="00DD5281" w:rsidRDefault="002732D5">
        <w:pPr>
          <w:pStyle w:val="Footer"/>
          <w:jc w:val="center"/>
        </w:pPr>
        <w:r>
          <w:fldChar w:fldCharType="begin"/>
        </w:r>
        <w:r w:rsidR="003B7F96">
          <w:instrText xml:space="preserve"> PAGE   \* MERGEFORMAT </w:instrText>
        </w:r>
        <w:r>
          <w:fldChar w:fldCharType="separate"/>
        </w:r>
        <w:r w:rsidR="004E7CB0">
          <w:rPr>
            <w:noProof/>
          </w:rPr>
          <w:t>13</w:t>
        </w:r>
        <w:r>
          <w:fldChar w:fldCharType="end"/>
        </w:r>
      </w:p>
    </w:sdtContent>
  </w:sdt>
  <w:p w:rsidR="00DD5281" w:rsidRDefault="00A97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2A" w:rsidRDefault="00A97A2A" w:rsidP="009B524F">
      <w:pPr>
        <w:spacing w:after="0" w:line="240" w:lineRule="auto"/>
      </w:pPr>
      <w:r>
        <w:separator/>
      </w:r>
    </w:p>
  </w:footnote>
  <w:footnote w:type="continuationSeparator" w:id="0">
    <w:p w:rsidR="00A97A2A" w:rsidRDefault="00A97A2A" w:rsidP="009B52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C1152"/>
    <w:multiLevelType w:val="hybridMultilevel"/>
    <w:tmpl w:val="37A41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7F96"/>
    <w:rsid w:val="000021AB"/>
    <w:rsid w:val="00004AF8"/>
    <w:rsid w:val="00020099"/>
    <w:rsid w:val="00030510"/>
    <w:rsid w:val="000308AC"/>
    <w:rsid w:val="000333F6"/>
    <w:rsid w:val="0005238D"/>
    <w:rsid w:val="00065E39"/>
    <w:rsid w:val="00073B6C"/>
    <w:rsid w:val="000857F1"/>
    <w:rsid w:val="000938E2"/>
    <w:rsid w:val="000A2725"/>
    <w:rsid w:val="000B01CC"/>
    <w:rsid w:val="000D0063"/>
    <w:rsid w:val="000D26F6"/>
    <w:rsid w:val="000E27B0"/>
    <w:rsid w:val="000F4464"/>
    <w:rsid w:val="0010629B"/>
    <w:rsid w:val="001076F8"/>
    <w:rsid w:val="00121730"/>
    <w:rsid w:val="00135E77"/>
    <w:rsid w:val="001378F6"/>
    <w:rsid w:val="00142848"/>
    <w:rsid w:val="00145726"/>
    <w:rsid w:val="0017479E"/>
    <w:rsid w:val="00181BB9"/>
    <w:rsid w:val="001845C9"/>
    <w:rsid w:val="00184ED2"/>
    <w:rsid w:val="001927D5"/>
    <w:rsid w:val="0019456B"/>
    <w:rsid w:val="001A2809"/>
    <w:rsid w:val="001B0B5D"/>
    <w:rsid w:val="001B50E2"/>
    <w:rsid w:val="001E40E3"/>
    <w:rsid w:val="001E4CE0"/>
    <w:rsid w:val="001E68DA"/>
    <w:rsid w:val="001F52CD"/>
    <w:rsid w:val="001F5959"/>
    <w:rsid w:val="0020681D"/>
    <w:rsid w:val="00212B82"/>
    <w:rsid w:val="00213A7D"/>
    <w:rsid w:val="00247403"/>
    <w:rsid w:val="00250138"/>
    <w:rsid w:val="002512EF"/>
    <w:rsid w:val="0026154B"/>
    <w:rsid w:val="00267664"/>
    <w:rsid w:val="002732D5"/>
    <w:rsid w:val="00273B6F"/>
    <w:rsid w:val="002761E1"/>
    <w:rsid w:val="00277E3D"/>
    <w:rsid w:val="00283453"/>
    <w:rsid w:val="0028620F"/>
    <w:rsid w:val="002D144A"/>
    <w:rsid w:val="002D7887"/>
    <w:rsid w:val="002E2FE8"/>
    <w:rsid w:val="002F1D2C"/>
    <w:rsid w:val="00302D7F"/>
    <w:rsid w:val="0031175B"/>
    <w:rsid w:val="0031347C"/>
    <w:rsid w:val="00316663"/>
    <w:rsid w:val="003423D0"/>
    <w:rsid w:val="003465E2"/>
    <w:rsid w:val="003679D7"/>
    <w:rsid w:val="003823DD"/>
    <w:rsid w:val="00386EF2"/>
    <w:rsid w:val="003A240C"/>
    <w:rsid w:val="003A45BB"/>
    <w:rsid w:val="003A6D1A"/>
    <w:rsid w:val="003B1A8D"/>
    <w:rsid w:val="003B3E33"/>
    <w:rsid w:val="003B7F96"/>
    <w:rsid w:val="003D05FD"/>
    <w:rsid w:val="004049CF"/>
    <w:rsid w:val="00421750"/>
    <w:rsid w:val="00434710"/>
    <w:rsid w:val="00466B9C"/>
    <w:rsid w:val="00472069"/>
    <w:rsid w:val="004726D0"/>
    <w:rsid w:val="00476B75"/>
    <w:rsid w:val="004D111A"/>
    <w:rsid w:val="004D4ABB"/>
    <w:rsid w:val="004D59CE"/>
    <w:rsid w:val="004E1B01"/>
    <w:rsid w:val="004E50C1"/>
    <w:rsid w:val="004E7CB0"/>
    <w:rsid w:val="005032A3"/>
    <w:rsid w:val="00503D92"/>
    <w:rsid w:val="00522ECB"/>
    <w:rsid w:val="00523BA3"/>
    <w:rsid w:val="00572522"/>
    <w:rsid w:val="005748D0"/>
    <w:rsid w:val="00582433"/>
    <w:rsid w:val="00586A0C"/>
    <w:rsid w:val="00594CFB"/>
    <w:rsid w:val="005A2441"/>
    <w:rsid w:val="005A77C5"/>
    <w:rsid w:val="005B1492"/>
    <w:rsid w:val="005B2EAE"/>
    <w:rsid w:val="005D0533"/>
    <w:rsid w:val="005D176F"/>
    <w:rsid w:val="006072BA"/>
    <w:rsid w:val="006114B3"/>
    <w:rsid w:val="00626473"/>
    <w:rsid w:val="00631700"/>
    <w:rsid w:val="0063239A"/>
    <w:rsid w:val="00632431"/>
    <w:rsid w:val="00635BC4"/>
    <w:rsid w:val="00646371"/>
    <w:rsid w:val="00661421"/>
    <w:rsid w:val="006615DB"/>
    <w:rsid w:val="00662479"/>
    <w:rsid w:val="00673C42"/>
    <w:rsid w:val="00675D6E"/>
    <w:rsid w:val="006766EF"/>
    <w:rsid w:val="006830D8"/>
    <w:rsid w:val="006A04D8"/>
    <w:rsid w:val="006A232A"/>
    <w:rsid w:val="006B4FA7"/>
    <w:rsid w:val="006C5523"/>
    <w:rsid w:val="006E1C1D"/>
    <w:rsid w:val="00700AF8"/>
    <w:rsid w:val="00722999"/>
    <w:rsid w:val="00735873"/>
    <w:rsid w:val="00741FEE"/>
    <w:rsid w:val="00746D85"/>
    <w:rsid w:val="00757E35"/>
    <w:rsid w:val="00797C16"/>
    <w:rsid w:val="007B3ACB"/>
    <w:rsid w:val="007C18B8"/>
    <w:rsid w:val="007C4501"/>
    <w:rsid w:val="007D1B41"/>
    <w:rsid w:val="007F7CCB"/>
    <w:rsid w:val="00803C38"/>
    <w:rsid w:val="00815BCA"/>
    <w:rsid w:val="008176EB"/>
    <w:rsid w:val="00850ECB"/>
    <w:rsid w:val="00852287"/>
    <w:rsid w:val="0085359A"/>
    <w:rsid w:val="00856E3D"/>
    <w:rsid w:val="0086396D"/>
    <w:rsid w:val="00870F8E"/>
    <w:rsid w:val="008910F2"/>
    <w:rsid w:val="00891BA5"/>
    <w:rsid w:val="008C6BC6"/>
    <w:rsid w:val="008D746E"/>
    <w:rsid w:val="00905AB5"/>
    <w:rsid w:val="00914FD9"/>
    <w:rsid w:val="00925126"/>
    <w:rsid w:val="009274B4"/>
    <w:rsid w:val="009274CF"/>
    <w:rsid w:val="00934F1C"/>
    <w:rsid w:val="0095009C"/>
    <w:rsid w:val="00987AF0"/>
    <w:rsid w:val="009B524F"/>
    <w:rsid w:val="009B59BA"/>
    <w:rsid w:val="009B6D6E"/>
    <w:rsid w:val="009C77E2"/>
    <w:rsid w:val="009D7118"/>
    <w:rsid w:val="00A028B0"/>
    <w:rsid w:val="00A162A6"/>
    <w:rsid w:val="00A24113"/>
    <w:rsid w:val="00A32E20"/>
    <w:rsid w:val="00A52DF2"/>
    <w:rsid w:val="00A72A0A"/>
    <w:rsid w:val="00A81FD5"/>
    <w:rsid w:val="00A90AD4"/>
    <w:rsid w:val="00A9330D"/>
    <w:rsid w:val="00A95A07"/>
    <w:rsid w:val="00A97A2A"/>
    <w:rsid w:val="00AB7CB0"/>
    <w:rsid w:val="00AD3D4C"/>
    <w:rsid w:val="00AF1951"/>
    <w:rsid w:val="00B00FB8"/>
    <w:rsid w:val="00B11072"/>
    <w:rsid w:val="00B20C17"/>
    <w:rsid w:val="00B40567"/>
    <w:rsid w:val="00B70E02"/>
    <w:rsid w:val="00B746E9"/>
    <w:rsid w:val="00B839AB"/>
    <w:rsid w:val="00B87B1E"/>
    <w:rsid w:val="00BA104C"/>
    <w:rsid w:val="00BA4077"/>
    <w:rsid w:val="00BA5363"/>
    <w:rsid w:val="00BB4575"/>
    <w:rsid w:val="00BD4BBA"/>
    <w:rsid w:val="00BE1023"/>
    <w:rsid w:val="00BF14EA"/>
    <w:rsid w:val="00BF316E"/>
    <w:rsid w:val="00BF607C"/>
    <w:rsid w:val="00C11F70"/>
    <w:rsid w:val="00C20708"/>
    <w:rsid w:val="00C24B7B"/>
    <w:rsid w:val="00C34E5D"/>
    <w:rsid w:val="00C35DDD"/>
    <w:rsid w:val="00C40205"/>
    <w:rsid w:val="00C40B14"/>
    <w:rsid w:val="00C4584F"/>
    <w:rsid w:val="00C5534D"/>
    <w:rsid w:val="00C622FE"/>
    <w:rsid w:val="00C6329F"/>
    <w:rsid w:val="00C73301"/>
    <w:rsid w:val="00C80594"/>
    <w:rsid w:val="00CB2192"/>
    <w:rsid w:val="00CB3E1A"/>
    <w:rsid w:val="00CD4AB1"/>
    <w:rsid w:val="00CE1E17"/>
    <w:rsid w:val="00CF1BC9"/>
    <w:rsid w:val="00D53C74"/>
    <w:rsid w:val="00D53F28"/>
    <w:rsid w:val="00D61F51"/>
    <w:rsid w:val="00D65031"/>
    <w:rsid w:val="00D67020"/>
    <w:rsid w:val="00DA1D2A"/>
    <w:rsid w:val="00DA6C1F"/>
    <w:rsid w:val="00DA781D"/>
    <w:rsid w:val="00DB1A51"/>
    <w:rsid w:val="00DB527E"/>
    <w:rsid w:val="00DB5341"/>
    <w:rsid w:val="00DB5A89"/>
    <w:rsid w:val="00DC2400"/>
    <w:rsid w:val="00DC543B"/>
    <w:rsid w:val="00DD1363"/>
    <w:rsid w:val="00DD1F00"/>
    <w:rsid w:val="00DE406D"/>
    <w:rsid w:val="00DF1563"/>
    <w:rsid w:val="00DF42D7"/>
    <w:rsid w:val="00E0141F"/>
    <w:rsid w:val="00E55400"/>
    <w:rsid w:val="00E64A43"/>
    <w:rsid w:val="00E74D54"/>
    <w:rsid w:val="00EA0EAA"/>
    <w:rsid w:val="00EB3057"/>
    <w:rsid w:val="00EB33B1"/>
    <w:rsid w:val="00EB35C9"/>
    <w:rsid w:val="00EC6DEC"/>
    <w:rsid w:val="00ED0E1C"/>
    <w:rsid w:val="00ED42E8"/>
    <w:rsid w:val="00EF3A01"/>
    <w:rsid w:val="00EF4FB7"/>
    <w:rsid w:val="00EF6960"/>
    <w:rsid w:val="00F07C8B"/>
    <w:rsid w:val="00F254F1"/>
    <w:rsid w:val="00F273B3"/>
    <w:rsid w:val="00F50081"/>
    <w:rsid w:val="00F65BFC"/>
    <w:rsid w:val="00F71E2B"/>
    <w:rsid w:val="00F954F1"/>
    <w:rsid w:val="00FA0BFE"/>
    <w:rsid w:val="00FA3C5A"/>
    <w:rsid w:val="00FD1448"/>
    <w:rsid w:val="00FF1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96"/>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F96"/>
    <w:pPr>
      <w:spacing w:after="0" w:line="240" w:lineRule="auto"/>
      <w:jc w:val="both"/>
    </w:pPr>
    <w:rPr>
      <w:rFonts w:eastAsia="SimSun"/>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7F96"/>
    <w:pPr>
      <w:spacing w:after="0" w:line="240" w:lineRule="auto"/>
      <w:ind w:left="720"/>
      <w:contextualSpacing/>
      <w:jc w:val="both"/>
    </w:pPr>
    <w:rPr>
      <w:rFonts w:eastAsia="SimSun"/>
    </w:rPr>
  </w:style>
  <w:style w:type="paragraph" w:styleId="Footer">
    <w:name w:val="footer"/>
    <w:basedOn w:val="Normal"/>
    <w:link w:val="FooterChar"/>
    <w:uiPriority w:val="99"/>
    <w:unhideWhenUsed/>
    <w:rsid w:val="003B7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96"/>
    <w:rPr>
      <w:rFonts w:eastAsiaTheme="minorEastAsia"/>
      <w:lang w:eastAsia="ko-KR"/>
    </w:rPr>
  </w:style>
  <w:style w:type="paragraph" w:styleId="NormalWeb">
    <w:name w:val="Normal (Web)"/>
    <w:basedOn w:val="Normal"/>
    <w:uiPriority w:val="99"/>
    <w:unhideWhenUsed/>
    <w:rsid w:val="003B7F9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ficommentbody">
    <w:name w:val="uficommentbody"/>
    <w:basedOn w:val="DefaultParagraphFont"/>
    <w:rsid w:val="00C35DDD"/>
  </w:style>
  <w:style w:type="character" w:customStyle="1" w:styleId="textexposedshow">
    <w:name w:val="text_exposed_show"/>
    <w:basedOn w:val="DefaultParagraphFont"/>
    <w:rsid w:val="000E27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Zaya</cp:lastModifiedBy>
  <cp:revision>43</cp:revision>
  <dcterms:created xsi:type="dcterms:W3CDTF">2016-06-06T06:14:00Z</dcterms:created>
  <dcterms:modified xsi:type="dcterms:W3CDTF">2016-06-13T02:23:00Z</dcterms:modified>
</cp:coreProperties>
</file>